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30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24/4/2022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trên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các lớp: Ph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ổ biến quy định nề nếp, nhận xét tuần 29, tuyên truyền bảo vệ môi trường.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Tặng quà 6HS khuyết tật nhân ngày 18/4.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Công đoàn,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Bích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</w:t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sinh hoạt chuyên môn tổ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(H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ường - Toán, Hồng - Toán, Tú - Toán)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Liên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Dự sinh hoạt chuyên môn tổ 4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Xây dựng kế hoạch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8.9453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(Huy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ền Trang - TĐ, Vũ Trang - Toán)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báo cáo tuyển sinh</w:t>
            </w:r>
          </w:p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T4 dự chuyên đề TD5 - đ/c Tuấn Anh dạy 5A2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Yến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sinh hoạt chuyên môn tổ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(Hu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ệ Linh - LT&amp;C, Hà Thu - LT&amp;C)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Nộp dự thảo kế hoạch tuyển sinh và các báo cáo biểu 1A,B,C và biểu 2</w:t>
            </w:r>
          </w:p>
          <w:p w:rsidR="00000000" w:rsidDel="00000000" w:rsidP="00000000" w:rsidRDefault="00000000" w:rsidRPr="00000000" w14:paraId="00000059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Nộp SKKN về PGD</w:t>
            </w:r>
          </w:p>
          <w:p w:rsidR="00000000" w:rsidDel="00000000" w:rsidP="00000000" w:rsidRDefault="00000000" w:rsidRPr="00000000" w14:paraId="0000005A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Phân xe học sinh đi tham quan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Lương Trang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các môn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ổ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chuyên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66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T6 dự chuyên đề Toán2 - đ/c Hoàng Trang dạy 2A5</w:t>
            </w:r>
          </w:p>
          <w:p w:rsidR="00000000" w:rsidDel="00000000" w:rsidP="00000000" w:rsidRDefault="00000000" w:rsidRPr="00000000" w14:paraId="00000067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sinh hoạt chuyên môn tổ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2, 3</w:t>
            </w:r>
          </w:p>
          <w:p w:rsidR="00000000" w:rsidDel="00000000" w:rsidP="00000000" w:rsidRDefault="00000000" w:rsidRPr="00000000" w14:paraId="00000068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hồ sơ công việc tuần 30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Lên lịch công tác tuần 31.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tham quan Cổ Loa -Smiley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BGH, GV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NV, HS đăng ký đi TQ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Khánh Linh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7h30’</w:t>
            </w:r>
            <w:r w:rsidDel="00000000" w:rsidR="00000000" w:rsidRPr="00000000">
              <w:rPr>
                <w:highlight w:val="white"/>
                <w:rtl w:val="0"/>
              </w:rPr>
              <w:t xml:space="preserve">: Đại hội Đại biểu Đoàn TNCS Hồ Chí Minh phường Việt Hưng lần thứ XXIV, NK 2022-2027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+ 5Đoàn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4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9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kXoZE1dpwn2E0tfIjM7EjepqFg==">AMUW2mXbNEU54Pnmqt13fwc/tK5SV4TjaEWr02ht0qzBcsbWaLUKzq87ooQUWIog52VZYybDod6G/puQl+tD56MXJpyvQjepCNh8Lvx01a2zUSJ6uj8ycMM=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