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18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03/01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08/01/2022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41.000000000002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15"/>
        <w:gridCol w:w="5370"/>
        <w:gridCol w:w="2735"/>
        <w:gridCol w:w="1885"/>
        <w:gridCol w:w="1463"/>
        <w:gridCol w:w="2039"/>
        <w:tblGridChange w:id="0">
          <w:tblGrid>
            <w:gridCol w:w="1034"/>
            <w:gridCol w:w="915"/>
            <w:gridCol w:w="5370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03/01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NGHỈ TẾT DƯƠNG LỊCH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NGHỈ TẾT DƯƠNG LỊCH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Chỉ đạo tạo album ảnh trên cổng TTĐT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19h30p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Thi giữ kỳ môn TV K 1,2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các đồng chí được phân công coi thi.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19h30p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Thi giữa kỳ môn T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oán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K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1,2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các đồng chí được phân công coi thi.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before="240" w:line="276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Công tác thư viện trường học - KTNB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Giang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chuyên T1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120" w:lineRule="auto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cơ bản T1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E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uOQMNrchG0dYeBy0pkJ+CZAF8A==">AMUW2mUBqg0hQosMSiyRvBVKLJM4N6IHZerQ78LKK4RDVrZJKKCUCnJ4zfPKZeqAEhM4xfHtsvnbcRMIquAD8QVdBpxqJZDbPpzUxfyLd4aQFueCNuJ4r48=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