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FB" w:rsidRPr="00DE702F" w:rsidRDefault="00DE702F" w:rsidP="00DE702F">
      <w:pPr>
        <w:shd w:val="clear" w:color="auto" w:fill="FFFFFF"/>
        <w:spacing w:line="276" w:lineRule="auto"/>
        <w:ind w:firstLine="0"/>
        <w:textAlignment w:val="baseline"/>
        <w:rPr>
          <w:rFonts w:ascii="Times New Roman" w:hAnsi="Times New Roman" w:cs="Times New Roman"/>
          <w:b/>
          <w:bCs/>
          <w:color w:val="000000"/>
          <w:sz w:val="28"/>
        </w:rPr>
      </w:pPr>
      <w:r w:rsidRPr="00DE702F">
        <w:rPr>
          <w:rFonts w:ascii="Times New Roman" w:hAnsi="Times New Roman" w:cs="Times New Roman"/>
          <w:b/>
          <w:bCs/>
          <w:color w:val="000000"/>
          <w:sz w:val="28"/>
        </w:rPr>
        <w:t>TRƯỜNG TIỂU HỌC THANH AM</w:t>
      </w:r>
    </w:p>
    <w:p w:rsidR="00DE702F" w:rsidRDefault="00DE702F" w:rsidP="00C848FB">
      <w:pPr>
        <w:shd w:val="clear" w:color="auto" w:fill="FFFFFF"/>
        <w:spacing w:line="276" w:lineRule="auto"/>
        <w:textAlignment w:val="baseline"/>
        <w:rPr>
          <w:rFonts w:ascii="Times New Roman" w:hAnsi="Times New Roman" w:cs="Times New Roman"/>
          <w:bCs/>
          <w:color w:val="000000"/>
          <w:sz w:val="28"/>
        </w:rPr>
      </w:pPr>
    </w:p>
    <w:p w:rsidR="00C848FB" w:rsidRPr="00C848FB" w:rsidRDefault="00C848FB" w:rsidP="00C848FB">
      <w:pPr>
        <w:shd w:val="clear" w:color="auto" w:fill="FFFFFF"/>
        <w:spacing w:line="276" w:lineRule="auto"/>
        <w:jc w:val="center"/>
        <w:textAlignment w:val="baseline"/>
        <w:rPr>
          <w:rFonts w:ascii="Times New Roman" w:hAnsi="Times New Roman" w:cs="Times New Roman"/>
          <w:b/>
          <w:bCs/>
          <w:color w:val="000000"/>
          <w:sz w:val="28"/>
        </w:rPr>
      </w:pPr>
      <w:r w:rsidRPr="00C848FB">
        <w:rPr>
          <w:rFonts w:ascii="Times New Roman" w:hAnsi="Times New Roman" w:cs="Times New Roman"/>
          <w:b/>
          <w:bCs/>
          <w:color w:val="000000"/>
          <w:sz w:val="28"/>
        </w:rPr>
        <w:t>TUYÊN TRUYỀN</w:t>
      </w:r>
    </w:p>
    <w:p w:rsidR="00C848FB" w:rsidRPr="00C848FB" w:rsidRDefault="00C848FB" w:rsidP="00C848FB">
      <w:pPr>
        <w:shd w:val="clear" w:color="auto" w:fill="FFFFFF"/>
        <w:spacing w:line="276" w:lineRule="auto"/>
        <w:jc w:val="center"/>
        <w:textAlignment w:val="baseline"/>
        <w:rPr>
          <w:rFonts w:ascii="Times New Roman" w:hAnsi="Times New Roman" w:cs="Times New Roman"/>
          <w:b/>
          <w:bCs/>
          <w:color w:val="000000"/>
          <w:sz w:val="28"/>
        </w:rPr>
      </w:pPr>
      <w:r w:rsidRPr="00C848FB">
        <w:rPr>
          <w:rFonts w:ascii="Times New Roman" w:hAnsi="Times New Roman" w:cs="Times New Roman"/>
          <w:b/>
          <w:bCs/>
          <w:color w:val="000000"/>
          <w:sz w:val="28"/>
        </w:rPr>
        <w:t>PHÒNG CHỐNG BỆNH VIÊM ĐƯỜNG HÔ HẤP CẤP COVID - 19</w:t>
      </w:r>
    </w:p>
    <w:p w:rsidR="00C848FB" w:rsidRPr="00C848FB" w:rsidRDefault="00C848FB" w:rsidP="00C848FB">
      <w:pPr>
        <w:shd w:val="clear" w:color="auto" w:fill="FFFFFF" w:themeFill="background1"/>
        <w:spacing w:before="120" w:after="120" w:line="240" w:lineRule="auto"/>
        <w:ind w:firstLine="567"/>
        <w:rPr>
          <w:rFonts w:ascii="Times New Roman" w:eastAsia="Times New Roman" w:hAnsi="Times New Roman" w:cs="Times New Roman"/>
          <w:bCs/>
          <w:color w:val="000000"/>
          <w:sz w:val="4"/>
          <w:szCs w:val="24"/>
        </w:rPr>
      </w:pPr>
    </w:p>
    <w:p w:rsidR="00C848FB" w:rsidRPr="00C848FB" w:rsidRDefault="00C848FB" w:rsidP="00C848FB">
      <w:pPr>
        <w:shd w:val="clear" w:color="auto" w:fill="FFFFFF" w:themeFill="background1"/>
        <w:spacing w:before="120" w:after="120" w:line="240" w:lineRule="auto"/>
        <w:ind w:firstLine="567"/>
        <w:rPr>
          <w:rFonts w:ascii="Times New Roman" w:eastAsia="Times New Roman" w:hAnsi="Times New Roman" w:cs="Times New Roman"/>
          <w:bCs/>
          <w:color w:val="000000"/>
          <w:sz w:val="28"/>
          <w:szCs w:val="28"/>
        </w:rPr>
      </w:pPr>
      <w:r w:rsidRPr="00C848FB">
        <w:rPr>
          <w:rFonts w:ascii="Times New Roman" w:eastAsia="Times New Roman" w:hAnsi="Times New Roman" w:cs="Times New Roman"/>
          <w:bCs/>
          <w:color w:val="000000"/>
          <w:sz w:val="28"/>
          <w:szCs w:val="28"/>
        </w:rPr>
        <w:t>Bệnh viêm phổi cấp do chủng mới của vi rút Corona (nCov-novel Coronavirus) là bệnh truyền nhiễm cấp tính thuộc nhóm A. Theo đó người mắc bệnh có triệu chứng cấp tính như: sốt, ho, khó thở, có trường hợp viêm phổi nặng, gây suy hô hấp cấp và nguy cơ tử vong.</w:t>
      </w:r>
    </w:p>
    <w:p w:rsidR="00C848FB" w:rsidRDefault="00C848FB" w:rsidP="00C848FB">
      <w:pPr>
        <w:shd w:val="clear" w:color="auto" w:fill="FFFFFF" w:themeFill="background1"/>
        <w:spacing w:before="120" w:after="120" w:line="240" w:lineRule="auto"/>
        <w:ind w:firstLine="567"/>
        <w:rPr>
          <w:rFonts w:ascii="Times New Roman" w:eastAsia="Times New Roman" w:hAnsi="Times New Roman" w:cs="Times New Roman"/>
          <w:bCs/>
          <w:color w:val="000000"/>
          <w:sz w:val="28"/>
          <w:szCs w:val="28"/>
        </w:rPr>
      </w:pPr>
      <w:r w:rsidRPr="00C848FB">
        <w:rPr>
          <w:rFonts w:ascii="Times New Roman" w:eastAsia="Times New Roman" w:hAnsi="Times New Roman" w:cs="Times New Roman"/>
          <w:bCs/>
          <w:color w:val="000000"/>
          <w:sz w:val="28"/>
          <w:szCs w:val="28"/>
        </w:rPr>
        <w:t xml:space="preserve">Một số người nhiễm </w:t>
      </w:r>
      <w:proofErr w:type="gramStart"/>
      <w:r w:rsidRPr="00C848FB">
        <w:rPr>
          <w:rFonts w:ascii="Times New Roman" w:eastAsia="Times New Roman" w:hAnsi="Times New Roman" w:cs="Times New Roman"/>
          <w:bCs/>
          <w:color w:val="000000"/>
          <w:sz w:val="28"/>
          <w:szCs w:val="28"/>
        </w:rPr>
        <w:t>vi</w:t>
      </w:r>
      <w:proofErr w:type="gramEnd"/>
      <w:r w:rsidRPr="00C848FB">
        <w:rPr>
          <w:rFonts w:ascii="Times New Roman" w:eastAsia="Times New Roman" w:hAnsi="Times New Roman" w:cs="Times New Roman"/>
          <w:bCs/>
          <w:color w:val="000000"/>
          <w:sz w:val="28"/>
          <w:szCs w:val="28"/>
        </w:rPr>
        <w:t xml:space="preserve"> rút Corona có biểu hiện lâm sàng nhẹ không rõ triệu chứng nên gây khó khăn cho việc phát hiện. Để chủ động triển khai các biện pháp phòng, chống dịch bệnh nói trên, mỗi cá nhân cần chú ý thực hiện các biện pháp phòng, chống bệnh viêm phổi cấp do chủng </w:t>
      </w:r>
      <w:proofErr w:type="gramStart"/>
      <w:r w:rsidRPr="00C848FB">
        <w:rPr>
          <w:rFonts w:ascii="Times New Roman" w:eastAsia="Times New Roman" w:hAnsi="Times New Roman" w:cs="Times New Roman"/>
          <w:bCs/>
          <w:color w:val="000000"/>
          <w:sz w:val="28"/>
          <w:szCs w:val="28"/>
        </w:rPr>
        <w:t>vi</w:t>
      </w:r>
      <w:proofErr w:type="gramEnd"/>
      <w:r w:rsidRPr="00C848FB">
        <w:rPr>
          <w:rFonts w:ascii="Times New Roman" w:eastAsia="Times New Roman" w:hAnsi="Times New Roman" w:cs="Times New Roman"/>
          <w:bCs/>
          <w:color w:val="000000"/>
          <w:sz w:val="28"/>
          <w:szCs w:val="28"/>
        </w:rPr>
        <w:t xml:space="preserve"> rút nCoV (theo Bộ Y tế đưa ra) như sau:</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1.  Tự theo dõi sức khỏe, khai báo khi có biểu hiện nghi ngờ mắc bệnh, đặc biệt cho những người đến Việt Nam từ vùng có dịch hay những người từ Việt Nam đến vùng có dịch. </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2.  Người có các triệu chứng viêm đường hô hấp hoặc nghi ngờ mắc bệnh như sốt, ho, khó thở không nên đi du lịch hoặc đến nơi tập trung đông người.</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 xml:space="preserve">3.  Tránh tiếp xúc với người bị bệnh đường hô hấp cấp tính. </w:t>
      </w:r>
      <w:proofErr w:type="gramStart"/>
      <w:r w:rsidRPr="00C848FB">
        <w:rPr>
          <w:rFonts w:ascii="Times New Roman" w:eastAsia="Times New Roman" w:hAnsi="Times New Roman" w:cs="Times New Roman"/>
          <w:color w:val="000000"/>
          <w:sz w:val="28"/>
          <w:szCs w:val="28"/>
        </w:rPr>
        <w:t>Khi cần tiếp xúc với người bệnh, phải đeo khẩu trang y tế và giữ khoảng cách khi tiếp xúc.</w:t>
      </w:r>
      <w:proofErr w:type="gramEnd"/>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 xml:space="preserve">4.  Che miệng và mũi khi ho hoặc hắt hơi; tốt nhất bằng khăn vải hoặc khăn </w:t>
      </w:r>
      <w:proofErr w:type="gramStart"/>
      <w:r w:rsidRPr="00C848FB">
        <w:rPr>
          <w:rFonts w:ascii="Times New Roman" w:eastAsia="Times New Roman" w:hAnsi="Times New Roman" w:cs="Times New Roman"/>
          <w:color w:val="000000"/>
          <w:sz w:val="28"/>
          <w:szCs w:val="28"/>
        </w:rPr>
        <w:t>tay</w:t>
      </w:r>
      <w:proofErr w:type="gramEnd"/>
      <w:r w:rsidRPr="00C848FB">
        <w:rPr>
          <w:rFonts w:ascii="Times New Roman" w:eastAsia="Times New Roman" w:hAnsi="Times New Roman" w:cs="Times New Roman"/>
          <w:color w:val="000000"/>
          <w:sz w:val="28"/>
          <w:szCs w:val="28"/>
        </w:rPr>
        <w:t xml:space="preserve"> khi ho hoặc hắt hơi để làm giảm phát tán các dịch tiết đường hô hấp, sau đó hủy hoặc giặt sạch khăn ngay.</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 xml:space="preserve">5.  Giữ vệ sinh cá nhân, rửa </w:t>
      </w:r>
      <w:proofErr w:type="gramStart"/>
      <w:r w:rsidRPr="00C848FB">
        <w:rPr>
          <w:rFonts w:ascii="Times New Roman" w:eastAsia="Times New Roman" w:hAnsi="Times New Roman" w:cs="Times New Roman"/>
          <w:color w:val="000000"/>
          <w:sz w:val="28"/>
          <w:szCs w:val="28"/>
        </w:rPr>
        <w:t>tay</w:t>
      </w:r>
      <w:proofErr w:type="gramEnd"/>
      <w:r w:rsidRPr="00C848FB">
        <w:rPr>
          <w:rFonts w:ascii="Times New Roman" w:eastAsia="Times New Roman" w:hAnsi="Times New Roman" w:cs="Times New Roman"/>
          <w:color w:val="000000"/>
          <w:sz w:val="28"/>
          <w:szCs w:val="28"/>
        </w:rPr>
        <w:t xml:space="preserve"> thường xuyên bằng xà phòng, tránh đưa tay lên mắt, mũi, miệng.</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6.  Thường xuyên súc họng bằng nước sát khuẩn miệng.</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7.  Tăng cường thông khí nơi làm việc, nhà ở, trường học, cơ sở y tế</w:t>
      </w:r>
      <w:proofErr w:type="gramStart"/>
      <w:r w:rsidRPr="00C848FB">
        <w:rPr>
          <w:rFonts w:ascii="Times New Roman" w:eastAsia="Times New Roman" w:hAnsi="Times New Roman" w:cs="Times New Roman"/>
          <w:color w:val="000000"/>
          <w:sz w:val="28"/>
          <w:szCs w:val="28"/>
        </w:rPr>
        <w:t>,...</w:t>
      </w:r>
      <w:proofErr w:type="gramEnd"/>
      <w:r w:rsidRPr="00C848FB">
        <w:rPr>
          <w:rFonts w:ascii="Times New Roman" w:eastAsia="Times New Roman" w:hAnsi="Times New Roman" w:cs="Times New Roman"/>
          <w:color w:val="000000"/>
          <w:sz w:val="28"/>
          <w:szCs w:val="28"/>
        </w:rPr>
        <w:t xml:space="preserve"> bằng cách mở các cửa ra vào và cửa sổ, hạn chế sử dụng điều hòa.</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 xml:space="preserve">8.  Thường xuyên lau nền nhà, </w:t>
      </w:r>
      <w:proofErr w:type="gramStart"/>
      <w:r w:rsidRPr="00C848FB">
        <w:rPr>
          <w:rFonts w:ascii="Times New Roman" w:eastAsia="Times New Roman" w:hAnsi="Times New Roman" w:cs="Times New Roman"/>
          <w:color w:val="000000"/>
          <w:sz w:val="28"/>
          <w:szCs w:val="28"/>
        </w:rPr>
        <w:t>tay</w:t>
      </w:r>
      <w:proofErr w:type="gramEnd"/>
      <w:r w:rsidRPr="00C848FB">
        <w:rPr>
          <w:rFonts w:ascii="Times New Roman" w:eastAsia="Times New Roman" w:hAnsi="Times New Roman" w:cs="Times New Roman"/>
          <w:color w:val="000000"/>
          <w:sz w:val="28"/>
          <w:szCs w:val="28"/>
        </w:rPr>
        <w:t xml:space="preserve"> nắm cửa và bề mặt các đồ vật trong nhà bằng các chất tẩy rửa thông thường, như xà phòng và các dung dịch khử khuẩn thông thường khác.</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9.  Tăng cường sức khỏe bằng ăn uống, nghỉ ngơi, sinh hoạt hợp lý, luyện tập thể thao.</w:t>
      </w:r>
    </w:p>
    <w:p w:rsidR="00C848FB" w:rsidRPr="00C848FB" w:rsidRDefault="00C848FB" w:rsidP="00C848FB">
      <w:pPr>
        <w:shd w:val="clear" w:color="auto" w:fill="FFFFFF"/>
        <w:spacing w:before="120" w:after="120" w:line="240" w:lineRule="auto"/>
        <w:ind w:firstLine="567"/>
        <w:rPr>
          <w:rFonts w:ascii="Times New Roman" w:eastAsia="Times New Roman" w:hAnsi="Times New Roman" w:cs="Times New Roman"/>
          <w:color w:val="000000"/>
          <w:sz w:val="28"/>
          <w:szCs w:val="28"/>
        </w:rPr>
      </w:pPr>
      <w:r w:rsidRPr="00C848FB">
        <w:rPr>
          <w:rFonts w:ascii="Times New Roman" w:eastAsia="Times New Roman" w:hAnsi="Times New Roman" w:cs="Times New Roman"/>
          <w:color w:val="000000"/>
          <w:sz w:val="28"/>
          <w:szCs w:val="28"/>
        </w:rPr>
        <w:t xml:space="preserve">10. Nếu thấy có biểu hiện của bệnh viêm đường hô hấp cấp tính, phải thông báo ngay cho cơ sở y tế gần nhất để được tư vấn điều </w:t>
      </w:r>
      <w:proofErr w:type="gramStart"/>
      <w:r w:rsidRPr="00C848FB">
        <w:rPr>
          <w:rFonts w:ascii="Times New Roman" w:eastAsia="Times New Roman" w:hAnsi="Times New Roman" w:cs="Times New Roman"/>
          <w:color w:val="000000"/>
          <w:sz w:val="28"/>
          <w:szCs w:val="28"/>
        </w:rPr>
        <w:t>trị .</w:t>
      </w:r>
      <w:proofErr w:type="gramEnd"/>
    </w:p>
    <w:p w:rsidR="00C848FB" w:rsidRPr="005F03D4" w:rsidRDefault="00C848FB" w:rsidP="00C848FB">
      <w:pPr>
        <w:rPr>
          <w:rFonts w:ascii="Times New Roman" w:hAnsi="Times New Roman" w:cs="Times New Roman"/>
          <w:sz w:val="2"/>
          <w:szCs w:val="28"/>
        </w:rPr>
      </w:pPr>
    </w:p>
    <w:p w:rsidR="00C848FB" w:rsidRPr="00C848FB" w:rsidRDefault="00C848FB" w:rsidP="00C848FB">
      <w:pPr>
        <w:shd w:val="clear" w:color="auto" w:fill="FFFFFF" w:themeFill="background1"/>
        <w:spacing w:before="120" w:after="120" w:line="240" w:lineRule="auto"/>
        <w:ind w:firstLine="567"/>
        <w:rPr>
          <w:rFonts w:ascii="Times New Roman" w:eastAsia="Times New Roman" w:hAnsi="Times New Roman" w:cs="Times New Roman"/>
          <w:bCs/>
          <w:color w:val="000000"/>
          <w:sz w:val="28"/>
          <w:szCs w:val="28"/>
        </w:rPr>
      </w:pPr>
    </w:p>
    <w:tbl>
      <w:tblPr>
        <w:tblW w:w="10650" w:type="dxa"/>
        <w:tblCellSpacing w:w="0" w:type="dxa"/>
        <w:shd w:val="clear" w:color="auto" w:fill="F2F2F2"/>
        <w:tblCellMar>
          <w:left w:w="0" w:type="dxa"/>
          <w:right w:w="0" w:type="dxa"/>
        </w:tblCellMar>
        <w:tblLook w:val="04A0"/>
      </w:tblPr>
      <w:tblGrid>
        <w:gridCol w:w="10650"/>
      </w:tblGrid>
      <w:tr w:rsidR="00C848FB" w:rsidRPr="00C848FB" w:rsidTr="00C848FB">
        <w:trPr>
          <w:tblCellSpacing w:w="0" w:type="dxa"/>
        </w:trPr>
        <w:tc>
          <w:tcPr>
            <w:tcW w:w="0" w:type="auto"/>
            <w:shd w:val="clear" w:color="auto" w:fill="F2F2F2"/>
            <w:vAlign w:val="center"/>
            <w:hideMark/>
          </w:tcPr>
          <w:p w:rsidR="00C848FB" w:rsidRPr="00C848FB" w:rsidRDefault="00C848FB" w:rsidP="00C848FB">
            <w:pPr>
              <w:spacing w:line="240" w:lineRule="auto"/>
              <w:ind w:firstLine="0"/>
              <w:jc w:val="center"/>
              <w:divId w:val="1905288615"/>
              <w:rPr>
                <w:rFonts w:ascii="Times New Roman" w:eastAsia="Times New Roman" w:hAnsi="Times New Roman" w:cs="Times New Roman"/>
                <w:color w:val="000000"/>
                <w:sz w:val="28"/>
                <w:szCs w:val="28"/>
              </w:rPr>
            </w:pPr>
            <w:r w:rsidRPr="00C848FB">
              <w:rPr>
                <w:rFonts w:ascii="Times New Roman" w:eastAsia="Times New Roman" w:hAnsi="Times New Roman" w:cs="Times New Roman"/>
                <w:noProof/>
                <w:color w:val="000000"/>
                <w:sz w:val="28"/>
                <w:szCs w:val="28"/>
              </w:rPr>
              <w:lastRenderedPageBreak/>
              <w:drawing>
                <wp:inline distT="0" distB="0" distL="0" distR="0">
                  <wp:extent cx="4314825" cy="6096000"/>
                  <wp:effectExtent l="19050" t="0" r="9525" b="0"/>
                  <wp:docPr id="1" name="Picture 1" descr="https://www.ninhthuan.gov.vn/chinhquyen/prtc/Pictures/phongbenhviemph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nhthuan.gov.vn/chinhquyen/prtc/Pictures/phongbenhviemphoi.jpg"/>
                          <pic:cNvPicPr>
                            <a:picLocks noChangeAspect="1" noChangeArrowheads="1"/>
                          </pic:cNvPicPr>
                        </pic:nvPicPr>
                        <pic:blipFill>
                          <a:blip r:embed="rId4"/>
                          <a:srcRect/>
                          <a:stretch>
                            <a:fillRect/>
                          </a:stretch>
                        </pic:blipFill>
                        <pic:spPr bwMode="auto">
                          <a:xfrm>
                            <a:off x="0" y="0"/>
                            <a:ext cx="4314825" cy="6096000"/>
                          </a:xfrm>
                          <a:prstGeom prst="rect">
                            <a:avLst/>
                          </a:prstGeom>
                          <a:noFill/>
                          <a:ln w="9525">
                            <a:noFill/>
                            <a:miter lim="800000"/>
                            <a:headEnd/>
                            <a:tailEnd/>
                          </a:ln>
                        </pic:spPr>
                      </pic:pic>
                    </a:graphicData>
                  </a:graphic>
                </wp:inline>
              </w:drawing>
            </w:r>
          </w:p>
        </w:tc>
      </w:tr>
      <w:tr w:rsidR="00C848FB" w:rsidRPr="00C848FB" w:rsidTr="00C848FB">
        <w:trPr>
          <w:tblCellSpacing w:w="0" w:type="dxa"/>
        </w:trPr>
        <w:tc>
          <w:tcPr>
            <w:tcW w:w="0" w:type="auto"/>
            <w:shd w:val="clear" w:color="auto" w:fill="F2F2F2"/>
            <w:vAlign w:val="center"/>
            <w:hideMark/>
          </w:tcPr>
          <w:p w:rsidR="00C848FB" w:rsidRPr="00C848FB" w:rsidRDefault="00C848FB" w:rsidP="00C848FB">
            <w:pPr>
              <w:spacing w:line="300" w:lineRule="atLeast"/>
              <w:ind w:firstLine="0"/>
              <w:jc w:val="center"/>
              <w:rPr>
                <w:rFonts w:ascii="Times New Roman" w:eastAsia="Times New Roman" w:hAnsi="Times New Roman" w:cs="Times New Roman"/>
                <w:i/>
                <w:iCs/>
                <w:color w:val="000000"/>
                <w:sz w:val="28"/>
                <w:szCs w:val="28"/>
              </w:rPr>
            </w:pPr>
            <w:r w:rsidRPr="00C848FB">
              <w:rPr>
                <w:rFonts w:ascii="Times New Roman" w:eastAsia="Times New Roman" w:hAnsi="Times New Roman" w:cs="Times New Roman"/>
                <w:i/>
                <w:iCs/>
                <w:color w:val="000000"/>
                <w:sz w:val="28"/>
                <w:szCs w:val="28"/>
              </w:rPr>
              <w:t>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5F03D4" w:rsidRPr="005F03D4" w:rsidTr="005F03D4">
        <w:trPr>
          <w:jc w:val="center"/>
        </w:trPr>
        <w:tc>
          <w:tcPr>
            <w:tcW w:w="4649" w:type="dxa"/>
            <w:vAlign w:val="center"/>
          </w:tcPr>
          <w:p w:rsidR="005F03D4" w:rsidRPr="005F03D4" w:rsidRDefault="005F03D4" w:rsidP="00506F85">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KT HIỆU TRƯỞNG</w:t>
            </w:r>
          </w:p>
          <w:p w:rsidR="005F03D4" w:rsidRPr="005F03D4" w:rsidRDefault="005F03D4" w:rsidP="00506F85">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PHÓ HIỆU TRƯỞNG</w:t>
            </w:r>
          </w:p>
          <w:p w:rsidR="005F03D4" w:rsidRPr="005F03D4" w:rsidRDefault="005F03D4" w:rsidP="00506F85">
            <w:pPr>
              <w:spacing w:line="360" w:lineRule="auto"/>
              <w:jc w:val="center"/>
              <w:rPr>
                <w:rFonts w:ascii="Times New Roman" w:hAnsi="Times New Roman" w:cs="Times New Roman"/>
                <w:b/>
                <w:sz w:val="28"/>
                <w:szCs w:val="28"/>
              </w:rPr>
            </w:pPr>
          </w:p>
          <w:p w:rsidR="005F03D4" w:rsidRPr="005F03D4" w:rsidRDefault="005F03D4" w:rsidP="00506F85">
            <w:pPr>
              <w:spacing w:line="360" w:lineRule="auto"/>
              <w:jc w:val="center"/>
              <w:rPr>
                <w:rFonts w:ascii="Times New Roman" w:hAnsi="Times New Roman" w:cs="Times New Roman"/>
                <w:b/>
                <w:sz w:val="28"/>
                <w:szCs w:val="28"/>
              </w:rPr>
            </w:pPr>
          </w:p>
          <w:p w:rsidR="005F03D4" w:rsidRPr="005F03D4" w:rsidRDefault="005F03D4" w:rsidP="00506F85">
            <w:pPr>
              <w:spacing w:line="360" w:lineRule="auto"/>
              <w:jc w:val="center"/>
              <w:rPr>
                <w:rFonts w:ascii="Times New Roman" w:hAnsi="Times New Roman" w:cs="Times New Roman"/>
                <w:b/>
                <w:sz w:val="28"/>
                <w:szCs w:val="28"/>
              </w:rPr>
            </w:pPr>
          </w:p>
          <w:p w:rsidR="005F03D4" w:rsidRPr="005F03D4" w:rsidRDefault="005F03D4" w:rsidP="00506F85">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Ngô Xuân Trực</w:t>
            </w:r>
          </w:p>
        </w:tc>
        <w:tc>
          <w:tcPr>
            <w:tcW w:w="4639" w:type="dxa"/>
            <w:vAlign w:val="center"/>
          </w:tcPr>
          <w:p w:rsidR="005F03D4" w:rsidRPr="005F03D4" w:rsidRDefault="005F03D4" w:rsidP="00506F85">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CBYT</w:t>
            </w:r>
          </w:p>
          <w:p w:rsidR="005F03D4" w:rsidRPr="005F03D4" w:rsidRDefault="005F03D4" w:rsidP="00506F85">
            <w:pPr>
              <w:spacing w:line="360" w:lineRule="auto"/>
              <w:rPr>
                <w:rFonts w:ascii="Times New Roman" w:hAnsi="Times New Roman" w:cs="Times New Roman"/>
                <w:b/>
                <w:sz w:val="28"/>
                <w:szCs w:val="28"/>
              </w:rPr>
            </w:pPr>
          </w:p>
          <w:p w:rsidR="005F03D4" w:rsidRPr="005F03D4" w:rsidRDefault="005F03D4" w:rsidP="00506F85">
            <w:pPr>
              <w:spacing w:line="360" w:lineRule="auto"/>
              <w:rPr>
                <w:rFonts w:ascii="Times New Roman" w:hAnsi="Times New Roman" w:cs="Times New Roman"/>
                <w:b/>
                <w:sz w:val="28"/>
                <w:szCs w:val="28"/>
              </w:rPr>
            </w:pPr>
          </w:p>
          <w:p w:rsidR="005F03D4" w:rsidRPr="005F03D4" w:rsidRDefault="005F03D4" w:rsidP="00506F85">
            <w:pPr>
              <w:spacing w:line="360" w:lineRule="auto"/>
              <w:rPr>
                <w:rFonts w:ascii="Times New Roman" w:hAnsi="Times New Roman" w:cs="Times New Roman"/>
                <w:b/>
                <w:sz w:val="28"/>
                <w:szCs w:val="28"/>
              </w:rPr>
            </w:pPr>
          </w:p>
          <w:p w:rsidR="005F03D4" w:rsidRPr="005F03D4" w:rsidRDefault="005F03D4" w:rsidP="00506F85">
            <w:pPr>
              <w:spacing w:line="360" w:lineRule="auto"/>
              <w:rPr>
                <w:rFonts w:ascii="Times New Roman" w:hAnsi="Times New Roman" w:cs="Times New Roman"/>
                <w:b/>
                <w:sz w:val="28"/>
                <w:szCs w:val="28"/>
              </w:rPr>
            </w:pPr>
          </w:p>
          <w:p w:rsidR="005F03D4" w:rsidRPr="005F03D4" w:rsidRDefault="005F03D4" w:rsidP="00506F85">
            <w:pPr>
              <w:spacing w:line="360" w:lineRule="auto"/>
              <w:jc w:val="center"/>
              <w:rPr>
                <w:rFonts w:ascii="Times New Roman" w:hAnsi="Times New Roman" w:cs="Times New Roman"/>
                <w:b/>
                <w:sz w:val="28"/>
                <w:szCs w:val="28"/>
              </w:rPr>
            </w:pPr>
            <w:r w:rsidRPr="005F03D4">
              <w:rPr>
                <w:rFonts w:ascii="Times New Roman" w:hAnsi="Times New Roman" w:cs="Times New Roman"/>
                <w:b/>
                <w:sz w:val="28"/>
                <w:szCs w:val="28"/>
              </w:rPr>
              <w:t>Trần Ánh Tuyết</w:t>
            </w:r>
          </w:p>
        </w:tc>
      </w:tr>
    </w:tbl>
    <w:p w:rsidR="00CC002A" w:rsidRPr="00C848FB" w:rsidRDefault="00CC002A" w:rsidP="00C848FB">
      <w:pPr>
        <w:shd w:val="clear" w:color="auto" w:fill="FFFFFF"/>
        <w:spacing w:before="120" w:after="120" w:line="240" w:lineRule="auto"/>
        <w:ind w:firstLine="567"/>
        <w:rPr>
          <w:rFonts w:ascii="Times New Roman" w:hAnsi="Times New Roman" w:cs="Times New Roman"/>
          <w:sz w:val="28"/>
          <w:szCs w:val="28"/>
        </w:rPr>
      </w:pPr>
    </w:p>
    <w:sectPr w:rsidR="00CC002A" w:rsidRPr="00C848FB" w:rsidSect="005F03D4">
      <w:pgSz w:w="12240" w:h="15840"/>
      <w:pgMar w:top="1135"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848FB"/>
    <w:rsid w:val="00453BB6"/>
    <w:rsid w:val="005E7BEE"/>
    <w:rsid w:val="005F03D4"/>
    <w:rsid w:val="00C848FB"/>
    <w:rsid w:val="00CC002A"/>
    <w:rsid w:val="00DE70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8F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8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8FB"/>
    <w:rPr>
      <w:rFonts w:ascii="Tahoma" w:hAnsi="Tahoma" w:cs="Tahoma"/>
      <w:sz w:val="16"/>
      <w:szCs w:val="16"/>
    </w:rPr>
  </w:style>
  <w:style w:type="table" w:styleId="TableGrid">
    <w:name w:val="Table Grid"/>
    <w:basedOn w:val="TableNormal"/>
    <w:uiPriority w:val="59"/>
    <w:rsid w:val="005F03D4"/>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93266">
      <w:bodyDiv w:val="1"/>
      <w:marLeft w:val="0"/>
      <w:marRight w:val="0"/>
      <w:marTop w:val="0"/>
      <w:marBottom w:val="0"/>
      <w:divBdr>
        <w:top w:val="none" w:sz="0" w:space="0" w:color="auto"/>
        <w:left w:val="none" w:sz="0" w:space="0" w:color="auto"/>
        <w:bottom w:val="none" w:sz="0" w:space="0" w:color="auto"/>
        <w:right w:val="none" w:sz="0" w:space="0" w:color="auto"/>
      </w:divBdr>
      <w:divsChild>
        <w:div w:id="1793477280">
          <w:marLeft w:val="0"/>
          <w:marRight w:val="0"/>
          <w:marTop w:val="0"/>
          <w:marBottom w:val="0"/>
          <w:divBdr>
            <w:top w:val="none" w:sz="0" w:space="0" w:color="auto"/>
            <w:left w:val="none" w:sz="0" w:space="0" w:color="auto"/>
            <w:bottom w:val="none" w:sz="0" w:space="0" w:color="auto"/>
            <w:right w:val="none" w:sz="0" w:space="0" w:color="auto"/>
          </w:divBdr>
        </w:div>
        <w:div w:id="1905288615">
          <w:marLeft w:val="0"/>
          <w:marRight w:val="0"/>
          <w:marTop w:val="150"/>
          <w:marBottom w:val="0"/>
          <w:divBdr>
            <w:top w:val="none" w:sz="0" w:space="0" w:color="auto"/>
            <w:left w:val="none" w:sz="0" w:space="0" w:color="auto"/>
            <w:bottom w:val="none" w:sz="0" w:space="0" w:color="auto"/>
            <w:right w:val="none" w:sz="0" w:space="0" w:color="auto"/>
          </w:divBdr>
        </w:div>
        <w:div w:id="72549666">
          <w:marLeft w:val="0"/>
          <w:marRight w:val="0"/>
          <w:marTop w:val="0"/>
          <w:marBottom w:val="0"/>
          <w:divBdr>
            <w:top w:val="none" w:sz="0" w:space="0" w:color="auto"/>
            <w:left w:val="none" w:sz="0" w:space="0" w:color="auto"/>
            <w:bottom w:val="none" w:sz="0" w:space="0" w:color="auto"/>
            <w:right w:val="none" w:sz="0" w:space="0" w:color="auto"/>
          </w:divBdr>
          <w:divsChild>
            <w:div w:id="17162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2020-06-08T06:41:00Z</dcterms:created>
  <dcterms:modified xsi:type="dcterms:W3CDTF">2020-06-08T07:36:00Z</dcterms:modified>
</cp:coreProperties>
</file>