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916" w:rsidRPr="003F5916" w:rsidRDefault="003F5916" w:rsidP="003F5916">
      <w:pPr>
        <w:shd w:val="clear" w:color="auto" w:fill="FFFFFF"/>
        <w:spacing w:after="150" w:line="240" w:lineRule="auto"/>
        <w:ind w:firstLine="0"/>
        <w:rPr>
          <w:rFonts w:ascii="Times New Roman" w:eastAsia="Times New Roman" w:hAnsi="Times New Roman" w:cs="Times New Roman"/>
          <w:b/>
          <w:color w:val="777777"/>
          <w:sz w:val="28"/>
          <w:szCs w:val="28"/>
        </w:rPr>
      </w:pPr>
      <w:r w:rsidRPr="003F5916">
        <w:rPr>
          <w:rFonts w:ascii="Times New Roman" w:eastAsia="Times New Roman" w:hAnsi="Times New Roman" w:cs="Times New Roman"/>
          <w:b/>
          <w:color w:val="777777"/>
          <w:sz w:val="28"/>
          <w:szCs w:val="28"/>
        </w:rPr>
        <w:t>TRƯỜNG TIỂU HỌC THANH AM</w:t>
      </w:r>
    </w:p>
    <w:p w:rsidR="003F5916" w:rsidRPr="003F5916" w:rsidRDefault="003F5916" w:rsidP="003F5916">
      <w:pPr>
        <w:shd w:val="clear" w:color="auto" w:fill="FFFFFF"/>
        <w:spacing w:after="150" w:line="240" w:lineRule="auto"/>
        <w:ind w:firstLine="0"/>
        <w:jc w:val="center"/>
        <w:rPr>
          <w:rFonts w:ascii="Times New Roman" w:eastAsia="Times New Roman" w:hAnsi="Times New Roman" w:cs="Times New Roman"/>
          <w:b/>
          <w:color w:val="333333"/>
          <w:sz w:val="28"/>
          <w:szCs w:val="28"/>
        </w:rPr>
      </w:pPr>
      <w:r w:rsidRPr="003F5916">
        <w:rPr>
          <w:rFonts w:ascii="Times New Roman" w:eastAsia="Times New Roman" w:hAnsi="Times New Roman" w:cs="Times New Roman"/>
          <w:b/>
          <w:color w:val="777777"/>
          <w:sz w:val="28"/>
          <w:szCs w:val="28"/>
        </w:rPr>
        <w:t>TUYÊN TRUYỀN PHÒNG CHỐNG BỆNH VIÊM NÃO MÔ CẦU</w:t>
      </w:r>
    </w:p>
    <w:p w:rsidR="003F5916" w:rsidRPr="003F5916" w:rsidRDefault="003F5916" w:rsidP="003F5916">
      <w:pPr>
        <w:shd w:val="clear" w:color="auto" w:fill="FFFFFF"/>
        <w:spacing w:line="276" w:lineRule="auto"/>
        <w:ind w:firstLine="0"/>
        <w:jc w:val="left"/>
        <w:rPr>
          <w:rFonts w:ascii="Times New Roman" w:eastAsia="Times New Roman" w:hAnsi="Times New Roman" w:cs="Times New Roman"/>
          <w:color w:val="333333"/>
          <w:sz w:val="28"/>
          <w:szCs w:val="28"/>
        </w:rPr>
      </w:pPr>
      <w:r w:rsidRPr="003F5916">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ab/>
      </w:r>
      <w:r w:rsidRPr="003F5916">
        <w:rPr>
          <w:rFonts w:ascii="Times New Roman" w:eastAsia="Times New Roman" w:hAnsi="Times New Roman" w:cs="Times New Roman"/>
          <w:color w:val="333333"/>
          <w:sz w:val="28"/>
          <w:szCs w:val="28"/>
        </w:rPr>
        <w:t xml:space="preserve">Viêm màng não mô cầu là một bệnh nhiễm khuẩn nghiêm trọng, không như bệnh viêm màng não do </w:t>
      </w:r>
      <w:proofErr w:type="gramStart"/>
      <w:r w:rsidRPr="003F5916">
        <w:rPr>
          <w:rFonts w:ascii="Times New Roman" w:eastAsia="Times New Roman" w:hAnsi="Times New Roman" w:cs="Times New Roman"/>
          <w:color w:val="333333"/>
          <w:sz w:val="28"/>
          <w:szCs w:val="28"/>
        </w:rPr>
        <w:t>Vi</w:t>
      </w:r>
      <w:proofErr w:type="gramEnd"/>
      <w:r w:rsidRPr="003F5916">
        <w:rPr>
          <w:rFonts w:ascii="Times New Roman" w:eastAsia="Times New Roman" w:hAnsi="Times New Roman" w:cs="Times New Roman"/>
          <w:color w:val="333333"/>
          <w:sz w:val="28"/>
          <w:szCs w:val="28"/>
        </w:rPr>
        <w:t xml:space="preserve"> rút, bệnh viêm màng não có thể lấy đi sinh mạng của trẻ nhỏ đang khỏe mạnh chỉ trong vòng 24 giờ sau những biểu hiện đầu tiên xuất hiện.</w:t>
      </w:r>
    </w:p>
    <w:p w:rsidR="003F5916" w:rsidRPr="003F5916" w:rsidRDefault="003F5916" w:rsidP="003F5916">
      <w:pPr>
        <w:shd w:val="clear" w:color="auto" w:fill="FFFFFF"/>
        <w:spacing w:line="276" w:lineRule="auto"/>
        <w:ind w:firstLine="135"/>
        <w:jc w:val="left"/>
        <w:rPr>
          <w:rFonts w:ascii="Times New Roman" w:eastAsia="Times New Roman" w:hAnsi="Times New Roman" w:cs="Times New Roman"/>
          <w:color w:val="333333"/>
          <w:sz w:val="28"/>
          <w:szCs w:val="28"/>
        </w:rPr>
      </w:pPr>
      <w:r w:rsidRPr="003F5916">
        <w:rPr>
          <w:rFonts w:ascii="Times New Roman" w:eastAsia="Times New Roman" w:hAnsi="Times New Roman" w:cs="Times New Roman"/>
          <w:color w:val="333333"/>
          <w:sz w:val="28"/>
          <w:szCs w:val="28"/>
        </w:rPr>
        <w:t xml:space="preserve">Viêm màng não mô cầu khó phát hiện, nhất là trong giai đoạn sớm, tỷ lệ tử vong rất cao, những bệnh nhân sống sót để lại di chứng nặng nề do tổn thương não, tổn thương các cơ quan nội tạng như thận, các giác quan như thị giác, thính giác và ảnh hưởng đến đời sống sinh hoạt, tâm sinh lý người bị </w:t>
      </w:r>
      <w:proofErr w:type="gramStart"/>
      <w:r w:rsidRPr="003F5916">
        <w:rPr>
          <w:rFonts w:ascii="Times New Roman" w:eastAsia="Times New Roman" w:hAnsi="Times New Roman" w:cs="Times New Roman"/>
          <w:color w:val="333333"/>
          <w:sz w:val="28"/>
          <w:szCs w:val="28"/>
        </w:rPr>
        <w:t>bệnh .</w:t>
      </w:r>
      <w:proofErr w:type="gramEnd"/>
      <w:r w:rsidRPr="003F5916">
        <w:rPr>
          <w:rFonts w:ascii="Times New Roman" w:eastAsia="Times New Roman" w:hAnsi="Times New Roman" w:cs="Times New Roman"/>
          <w:color w:val="333333"/>
          <w:sz w:val="28"/>
          <w:szCs w:val="28"/>
        </w:rPr>
        <w:br/>
      </w:r>
      <w:proofErr w:type="gramStart"/>
      <w:r w:rsidRPr="003F5916">
        <w:rPr>
          <w:rFonts w:ascii="Times New Roman" w:eastAsia="Times New Roman" w:hAnsi="Times New Roman" w:cs="Times New Roman"/>
          <w:b/>
          <w:bCs/>
          <w:color w:val="333333"/>
          <w:sz w:val="28"/>
          <w:szCs w:val="28"/>
        </w:rPr>
        <w:t>*  Triệu</w:t>
      </w:r>
      <w:proofErr w:type="gramEnd"/>
      <w:r w:rsidRPr="003F5916">
        <w:rPr>
          <w:rFonts w:ascii="Times New Roman" w:eastAsia="Times New Roman" w:hAnsi="Times New Roman" w:cs="Times New Roman"/>
          <w:b/>
          <w:bCs/>
          <w:color w:val="333333"/>
          <w:sz w:val="28"/>
          <w:szCs w:val="28"/>
        </w:rPr>
        <w:t xml:space="preserve"> chứng bệnh viêm màng não mô cầu</w:t>
      </w:r>
    </w:p>
    <w:p w:rsidR="003F5916" w:rsidRDefault="003F5916" w:rsidP="003F5916">
      <w:pPr>
        <w:shd w:val="clear" w:color="auto" w:fill="FFFFFF"/>
        <w:spacing w:line="276" w:lineRule="auto"/>
        <w:ind w:firstLine="0"/>
        <w:jc w:val="left"/>
        <w:rPr>
          <w:rFonts w:ascii="Times New Roman" w:eastAsia="Times New Roman" w:hAnsi="Times New Roman" w:cs="Times New Roman"/>
          <w:color w:val="333333"/>
          <w:sz w:val="28"/>
          <w:szCs w:val="28"/>
        </w:rPr>
      </w:pPr>
      <w:r w:rsidRPr="003F5916">
        <w:rPr>
          <w:rFonts w:ascii="Times New Roman" w:eastAsia="Times New Roman" w:hAnsi="Times New Roman" w:cs="Times New Roman"/>
          <w:color w:val="333333"/>
          <w:sz w:val="28"/>
          <w:szCs w:val="28"/>
        </w:rPr>
        <w:t xml:space="preserve">        </w:t>
      </w:r>
      <w:proofErr w:type="gramStart"/>
      <w:r w:rsidRPr="003F5916">
        <w:rPr>
          <w:rFonts w:ascii="Times New Roman" w:eastAsia="Times New Roman" w:hAnsi="Times New Roman" w:cs="Times New Roman"/>
          <w:color w:val="333333"/>
          <w:sz w:val="28"/>
          <w:szCs w:val="28"/>
        </w:rPr>
        <w:t>Diễn biến của bệnh nhanh và quái ác, bệnh ít gặp nhưng hậu quả để lại rất nặng nề, thời gian chẩn đoán và điề</w:t>
      </w:r>
      <w:r>
        <w:rPr>
          <w:rFonts w:ascii="Times New Roman" w:eastAsia="Times New Roman" w:hAnsi="Times New Roman" w:cs="Times New Roman"/>
          <w:color w:val="333333"/>
          <w:sz w:val="28"/>
          <w:szCs w:val="28"/>
        </w:rPr>
        <w:t>u trị chỉ trong vòng một ngày.</w:t>
      </w:r>
      <w:proofErr w:type="gramEnd"/>
      <w:r w:rsidRPr="003F5916">
        <w:rPr>
          <w:rFonts w:ascii="Times New Roman" w:eastAsia="Times New Roman" w:hAnsi="Times New Roman" w:cs="Times New Roman"/>
          <w:color w:val="333333"/>
          <w:sz w:val="28"/>
          <w:szCs w:val="28"/>
        </w:rPr>
        <w:br/>
      </w:r>
      <w:r w:rsidRPr="003F5916">
        <w:rPr>
          <w:rFonts w:ascii="Times New Roman" w:eastAsia="Times New Roman" w:hAnsi="Times New Roman" w:cs="Times New Roman"/>
          <w:noProof/>
          <w:color w:val="333333"/>
          <w:sz w:val="28"/>
          <w:szCs w:val="28"/>
        </w:rPr>
        <w:drawing>
          <wp:inline distT="0" distB="0" distL="0" distR="0">
            <wp:extent cx="4810125" cy="5086350"/>
            <wp:effectExtent l="19050" t="0" r="9525" b="0"/>
            <wp:docPr id="2" name="Picture 2" descr="http://thnhatrang.pgdtpthainguyen.edu.vn/upload/s/20171225/65c22cc941d7f0eebcae38987268facc13.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nhatrang.pgdtpthainguyen.edu.vn/upload/s/20171225/65c22cc941d7f0eebcae38987268facc13.png">
                      <a:hlinkClick r:id="rId4"/>
                    </pic:cNvPr>
                    <pic:cNvPicPr>
                      <a:picLocks noChangeAspect="1" noChangeArrowheads="1"/>
                    </pic:cNvPicPr>
                  </pic:nvPicPr>
                  <pic:blipFill>
                    <a:blip r:embed="rId5"/>
                    <a:srcRect/>
                    <a:stretch>
                      <a:fillRect/>
                    </a:stretch>
                  </pic:blipFill>
                  <pic:spPr bwMode="auto">
                    <a:xfrm>
                      <a:off x="0" y="0"/>
                      <a:ext cx="4810125" cy="5086350"/>
                    </a:xfrm>
                    <a:prstGeom prst="rect">
                      <a:avLst/>
                    </a:prstGeom>
                    <a:noFill/>
                    <a:ln w="9525">
                      <a:noFill/>
                      <a:miter lim="800000"/>
                      <a:headEnd/>
                      <a:tailEnd/>
                    </a:ln>
                  </pic:spPr>
                </pic:pic>
              </a:graphicData>
            </a:graphic>
          </wp:inline>
        </w:drawing>
      </w:r>
    </w:p>
    <w:p w:rsidR="003F5916" w:rsidRDefault="003F5916" w:rsidP="003F5916">
      <w:pPr>
        <w:shd w:val="clear" w:color="auto" w:fill="FFFFFF"/>
        <w:spacing w:line="276" w:lineRule="auto"/>
        <w:jc w:val="left"/>
        <w:rPr>
          <w:rFonts w:ascii="Times New Roman" w:eastAsia="Times New Roman" w:hAnsi="Times New Roman" w:cs="Times New Roman"/>
          <w:color w:val="333333"/>
          <w:sz w:val="28"/>
          <w:szCs w:val="28"/>
        </w:rPr>
      </w:pPr>
      <w:r w:rsidRPr="003F5916">
        <w:rPr>
          <w:rFonts w:ascii="Times New Roman" w:eastAsia="Times New Roman" w:hAnsi="Times New Roman" w:cs="Times New Roman"/>
          <w:color w:val="333333"/>
          <w:sz w:val="28"/>
          <w:szCs w:val="28"/>
        </w:rPr>
        <w:lastRenderedPageBreak/>
        <w:t xml:space="preserve"> Thực hiện tốt vệ sinh cá nhân: rửa </w:t>
      </w:r>
      <w:proofErr w:type="gramStart"/>
      <w:r w:rsidRPr="003F5916">
        <w:rPr>
          <w:rFonts w:ascii="Times New Roman" w:eastAsia="Times New Roman" w:hAnsi="Times New Roman" w:cs="Times New Roman"/>
          <w:color w:val="333333"/>
          <w:sz w:val="28"/>
          <w:szCs w:val="28"/>
        </w:rPr>
        <w:t>tay</w:t>
      </w:r>
      <w:proofErr w:type="gramEnd"/>
      <w:r w:rsidRPr="003F5916">
        <w:rPr>
          <w:rFonts w:ascii="Times New Roman" w:eastAsia="Times New Roman" w:hAnsi="Times New Roman" w:cs="Times New Roman"/>
          <w:color w:val="333333"/>
          <w:sz w:val="28"/>
          <w:szCs w:val="28"/>
        </w:rPr>
        <w:t xml:space="preserve"> thường xuyên bằng xà phòng, súc miệng họng bằng các dung dịch mũi họng thông thường.</w:t>
      </w:r>
    </w:p>
    <w:p w:rsidR="003F5916" w:rsidRDefault="003F5916" w:rsidP="003F5916">
      <w:pPr>
        <w:shd w:val="clear" w:color="auto" w:fill="FFFFFF"/>
        <w:spacing w:line="276" w:lineRule="auto"/>
        <w:ind w:firstLine="0"/>
        <w:jc w:val="left"/>
        <w:rPr>
          <w:rFonts w:ascii="Times New Roman" w:eastAsia="Times New Roman" w:hAnsi="Times New Roman" w:cs="Times New Roman"/>
          <w:color w:val="333333"/>
          <w:sz w:val="28"/>
          <w:szCs w:val="28"/>
        </w:rPr>
      </w:pPr>
      <w:r w:rsidRPr="003F5916">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ab/>
      </w:r>
      <w:r w:rsidRPr="003F5916">
        <w:rPr>
          <w:rFonts w:ascii="Times New Roman" w:eastAsia="Times New Roman" w:hAnsi="Times New Roman" w:cs="Times New Roman"/>
          <w:color w:val="333333"/>
          <w:sz w:val="28"/>
          <w:szCs w:val="28"/>
        </w:rPr>
        <w:t xml:space="preserve">  - </w:t>
      </w:r>
      <w:proofErr w:type="gramStart"/>
      <w:r w:rsidRPr="003F5916">
        <w:rPr>
          <w:rFonts w:ascii="Times New Roman" w:eastAsia="Times New Roman" w:hAnsi="Times New Roman" w:cs="Times New Roman"/>
          <w:color w:val="333333"/>
          <w:sz w:val="28"/>
          <w:szCs w:val="28"/>
        </w:rPr>
        <w:t>Ăn</w:t>
      </w:r>
      <w:proofErr w:type="gramEnd"/>
      <w:r w:rsidRPr="003F5916">
        <w:rPr>
          <w:rFonts w:ascii="Times New Roman" w:eastAsia="Times New Roman" w:hAnsi="Times New Roman" w:cs="Times New Roman"/>
          <w:color w:val="333333"/>
          <w:sz w:val="28"/>
          <w:szCs w:val="28"/>
        </w:rPr>
        <w:t xml:space="preserve"> uống đủ chất dinh dưỡng, luyện tập, nâng cao thể trạng.</w:t>
      </w:r>
    </w:p>
    <w:p w:rsidR="003F5916" w:rsidRPr="003F5916" w:rsidRDefault="003F5916" w:rsidP="003F5916">
      <w:pPr>
        <w:shd w:val="clear" w:color="auto" w:fill="FFFFFF"/>
        <w:spacing w:line="276" w:lineRule="auto"/>
        <w:ind w:firstLine="0"/>
        <w:jc w:val="left"/>
        <w:rPr>
          <w:rFonts w:ascii="Times New Roman" w:eastAsia="Times New Roman" w:hAnsi="Times New Roman" w:cs="Times New Roman"/>
          <w:color w:val="333333"/>
          <w:sz w:val="28"/>
          <w:szCs w:val="28"/>
        </w:rPr>
      </w:pPr>
      <w:r w:rsidRPr="003F5916">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ab/>
      </w:r>
      <w:r w:rsidRPr="003F5916">
        <w:rPr>
          <w:rFonts w:ascii="Times New Roman" w:eastAsia="Times New Roman" w:hAnsi="Times New Roman" w:cs="Times New Roman"/>
          <w:color w:val="333333"/>
          <w:sz w:val="28"/>
          <w:szCs w:val="28"/>
        </w:rPr>
        <w:t>   - Thực hiện tốt vệ sinh, thông khí nơi ở, nơi làm việc.</w:t>
      </w:r>
    </w:p>
    <w:p w:rsidR="003F5916" w:rsidRPr="003F5916" w:rsidRDefault="003F5916" w:rsidP="003F5916">
      <w:pPr>
        <w:shd w:val="clear" w:color="auto" w:fill="FFFFFF"/>
        <w:spacing w:after="150" w:line="240" w:lineRule="auto"/>
        <w:ind w:left="720" w:firstLine="0"/>
        <w:jc w:val="left"/>
        <w:rPr>
          <w:rFonts w:ascii="Times New Roman" w:eastAsia="Times New Roman" w:hAnsi="Times New Roman" w:cs="Times New Roman"/>
          <w:color w:val="333333"/>
          <w:sz w:val="28"/>
          <w:szCs w:val="28"/>
        </w:rPr>
      </w:pPr>
      <w:r w:rsidRPr="003F5916">
        <w:rPr>
          <w:rFonts w:ascii="Times New Roman" w:eastAsia="Times New Roman" w:hAnsi="Times New Roman" w:cs="Times New Roman"/>
          <w:bCs/>
          <w:color w:val="333333"/>
          <w:sz w:val="28"/>
          <w:szCs w:val="28"/>
        </w:rPr>
        <w:t>-  Tiêm vác xin là biện pháp tốt nhất để phòng bệnh viêm màng não Mô Cầu.</w:t>
      </w:r>
      <w:r w:rsidRPr="003F5916">
        <w:rPr>
          <w:rFonts w:ascii="Times New Roman" w:eastAsia="Times New Roman" w:hAnsi="Times New Roman" w:cs="Times New Roman"/>
          <w:bCs/>
          <w:color w:val="333333"/>
          <w:sz w:val="28"/>
          <w:szCs w:val="28"/>
        </w:rPr>
        <w:br/>
      </w:r>
      <w:r>
        <w:rPr>
          <w:rFonts w:ascii="Times New Roman" w:eastAsia="Times New Roman" w:hAnsi="Times New Roman" w:cs="Times New Roman"/>
          <w:bCs/>
          <w:color w:val="333333"/>
          <w:sz w:val="28"/>
          <w:szCs w:val="28"/>
        </w:rPr>
        <w:t xml:space="preserve">  </w:t>
      </w:r>
      <w:r w:rsidRPr="003F5916">
        <w:rPr>
          <w:rFonts w:ascii="Times New Roman" w:eastAsia="Times New Roman" w:hAnsi="Times New Roman" w:cs="Times New Roman"/>
          <w:bCs/>
          <w:color w:val="333333"/>
          <w:sz w:val="28"/>
          <w:szCs w:val="28"/>
        </w:rPr>
        <w:t xml:space="preserve">-  Vắc xin phòng bệnh viêm màng não mô cầu </w:t>
      </w:r>
      <w:proofErr w:type="gramStart"/>
      <w:r w:rsidRPr="003F5916">
        <w:rPr>
          <w:rFonts w:ascii="Times New Roman" w:eastAsia="Times New Roman" w:hAnsi="Times New Roman" w:cs="Times New Roman"/>
          <w:bCs/>
          <w:color w:val="333333"/>
          <w:sz w:val="28"/>
          <w:szCs w:val="28"/>
        </w:rPr>
        <w:t>M</w:t>
      </w:r>
      <w:r>
        <w:rPr>
          <w:rFonts w:ascii="Times New Roman" w:eastAsia="Times New Roman" w:hAnsi="Times New Roman" w:cs="Times New Roman"/>
          <w:bCs/>
          <w:color w:val="333333"/>
          <w:sz w:val="28"/>
          <w:szCs w:val="28"/>
        </w:rPr>
        <w:t>eningo(</w:t>
      </w:r>
      <w:proofErr w:type="gramEnd"/>
      <w:r>
        <w:rPr>
          <w:rFonts w:ascii="Times New Roman" w:eastAsia="Times New Roman" w:hAnsi="Times New Roman" w:cs="Times New Roman"/>
          <w:bCs/>
          <w:color w:val="333333"/>
          <w:sz w:val="28"/>
          <w:szCs w:val="28"/>
        </w:rPr>
        <w:t xml:space="preserve">A+C) tiêm khi trẻ được </w:t>
      </w:r>
      <w:r w:rsidRPr="003F5916">
        <w:rPr>
          <w:rFonts w:ascii="Times New Roman" w:eastAsia="Times New Roman" w:hAnsi="Times New Roman" w:cs="Times New Roman"/>
          <w:bCs/>
          <w:color w:val="333333"/>
          <w:sz w:val="28"/>
          <w:szCs w:val="28"/>
        </w:rPr>
        <w:t>tuổi và người lớn sau đó cứ 3 năm tiêm nhắc lại một lần.</w:t>
      </w:r>
      <w:r w:rsidRPr="003F5916">
        <w:rPr>
          <w:rFonts w:ascii="Times New Roman" w:eastAsia="Times New Roman" w:hAnsi="Times New Roman" w:cs="Times New Roman"/>
          <w:bCs/>
          <w:color w:val="333333"/>
          <w:sz w:val="28"/>
          <w:szCs w:val="28"/>
        </w:rPr>
        <w:br/>
      </w:r>
      <w:r w:rsidRPr="003F5916">
        <w:rPr>
          <w:rFonts w:ascii="Times New Roman" w:eastAsia="Times New Roman" w:hAnsi="Times New Roman" w:cs="Times New Roman"/>
          <w:color w:val="333333"/>
          <w:sz w:val="28"/>
          <w:szCs w:val="28"/>
        </w:rPr>
        <w:t xml:space="preserve">       Nếu các em chưa được </w:t>
      </w:r>
      <w:proofErr w:type="gramStart"/>
      <w:r w:rsidRPr="003F5916">
        <w:rPr>
          <w:rFonts w:ascii="Times New Roman" w:eastAsia="Times New Roman" w:hAnsi="Times New Roman" w:cs="Times New Roman"/>
          <w:color w:val="333333"/>
          <w:sz w:val="28"/>
          <w:szCs w:val="28"/>
        </w:rPr>
        <w:t>tiêm  vắc</w:t>
      </w:r>
      <w:proofErr w:type="gramEnd"/>
      <w:r w:rsidRPr="003F5916">
        <w:rPr>
          <w:rFonts w:ascii="Times New Roman" w:eastAsia="Times New Roman" w:hAnsi="Times New Roman" w:cs="Times New Roman"/>
          <w:color w:val="333333"/>
          <w:sz w:val="28"/>
          <w:szCs w:val="28"/>
        </w:rPr>
        <w:t xml:space="preserve"> xin phòng bệnh viêm màng não mô cầu hãy đến các địa điểm tiêm chủng để được Bác sĩ tư vấn và tiêm vắc xin phòng bệnh.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8359EB" w:rsidRPr="006B6B28" w:rsidTr="00C35A37">
        <w:trPr>
          <w:jc w:val="center"/>
        </w:trPr>
        <w:tc>
          <w:tcPr>
            <w:tcW w:w="4715" w:type="dxa"/>
            <w:vAlign w:val="center"/>
          </w:tcPr>
          <w:p w:rsidR="008359EB" w:rsidRPr="006B6B28" w:rsidRDefault="008359EB" w:rsidP="00C35A37">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8359EB" w:rsidRPr="006B6B28" w:rsidRDefault="008359EB" w:rsidP="00C35A37">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8359EB" w:rsidRPr="006B6B28" w:rsidRDefault="008359EB" w:rsidP="00C35A37">
            <w:pPr>
              <w:spacing w:line="360" w:lineRule="auto"/>
              <w:jc w:val="center"/>
              <w:rPr>
                <w:rFonts w:ascii="Times New Roman" w:hAnsi="Times New Roman" w:cs="Times New Roman"/>
                <w:b/>
                <w:sz w:val="28"/>
                <w:szCs w:val="28"/>
              </w:rPr>
            </w:pPr>
          </w:p>
          <w:p w:rsidR="008359EB" w:rsidRPr="006B6B28" w:rsidRDefault="008359EB" w:rsidP="00C35A37">
            <w:pPr>
              <w:spacing w:line="360" w:lineRule="auto"/>
              <w:jc w:val="center"/>
              <w:rPr>
                <w:rFonts w:ascii="Times New Roman" w:hAnsi="Times New Roman" w:cs="Times New Roman"/>
                <w:b/>
                <w:sz w:val="28"/>
                <w:szCs w:val="28"/>
              </w:rPr>
            </w:pPr>
          </w:p>
          <w:p w:rsidR="008359EB" w:rsidRPr="006B6B28" w:rsidRDefault="008359EB" w:rsidP="00C35A37">
            <w:pPr>
              <w:spacing w:line="360" w:lineRule="auto"/>
              <w:jc w:val="center"/>
              <w:rPr>
                <w:rFonts w:ascii="Times New Roman" w:hAnsi="Times New Roman" w:cs="Times New Roman"/>
                <w:b/>
                <w:sz w:val="28"/>
                <w:szCs w:val="28"/>
              </w:rPr>
            </w:pPr>
          </w:p>
          <w:p w:rsidR="008359EB" w:rsidRPr="006B6B28" w:rsidRDefault="008359EB" w:rsidP="00C35A37">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8359EB" w:rsidRPr="006B6B28" w:rsidRDefault="008359EB" w:rsidP="00C35A37">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8359EB" w:rsidRPr="006B6B28" w:rsidRDefault="008359EB" w:rsidP="00C35A37">
            <w:pPr>
              <w:spacing w:line="360" w:lineRule="auto"/>
              <w:rPr>
                <w:rFonts w:ascii="Times New Roman" w:hAnsi="Times New Roman" w:cs="Times New Roman"/>
                <w:b/>
                <w:sz w:val="28"/>
                <w:szCs w:val="28"/>
              </w:rPr>
            </w:pPr>
          </w:p>
          <w:p w:rsidR="008359EB" w:rsidRPr="006B6B28" w:rsidRDefault="008359EB" w:rsidP="00C35A37">
            <w:pPr>
              <w:spacing w:line="360" w:lineRule="auto"/>
              <w:rPr>
                <w:rFonts w:ascii="Times New Roman" w:hAnsi="Times New Roman" w:cs="Times New Roman"/>
                <w:b/>
                <w:sz w:val="28"/>
                <w:szCs w:val="28"/>
              </w:rPr>
            </w:pPr>
          </w:p>
          <w:p w:rsidR="008359EB" w:rsidRPr="006B6B28" w:rsidRDefault="008359EB" w:rsidP="00C35A37">
            <w:pPr>
              <w:spacing w:line="360" w:lineRule="auto"/>
              <w:rPr>
                <w:rFonts w:ascii="Times New Roman" w:hAnsi="Times New Roman" w:cs="Times New Roman"/>
                <w:b/>
                <w:sz w:val="28"/>
                <w:szCs w:val="28"/>
              </w:rPr>
            </w:pPr>
          </w:p>
          <w:p w:rsidR="008359EB" w:rsidRPr="006B6B28" w:rsidRDefault="008359EB" w:rsidP="00C35A37">
            <w:pPr>
              <w:spacing w:line="360" w:lineRule="auto"/>
              <w:rPr>
                <w:rFonts w:ascii="Times New Roman" w:hAnsi="Times New Roman" w:cs="Times New Roman"/>
                <w:b/>
                <w:sz w:val="28"/>
                <w:szCs w:val="28"/>
              </w:rPr>
            </w:pPr>
          </w:p>
          <w:p w:rsidR="008359EB" w:rsidRPr="006B6B28" w:rsidRDefault="008359EB" w:rsidP="00C35A37">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CC002A" w:rsidRPr="003F5916" w:rsidRDefault="00CC002A" w:rsidP="003F5916">
      <w:pPr>
        <w:rPr>
          <w:rFonts w:ascii="Times New Roman" w:hAnsi="Times New Roman" w:cs="Times New Roman"/>
          <w:sz w:val="28"/>
          <w:szCs w:val="28"/>
        </w:rPr>
      </w:pPr>
    </w:p>
    <w:sectPr w:rsidR="00CC002A" w:rsidRPr="003F5916" w:rsidSect="003F5916">
      <w:pgSz w:w="12240" w:h="15840"/>
      <w:pgMar w:top="1440" w:right="1041" w:bottom="1440"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F5916"/>
    <w:rsid w:val="003F5916"/>
    <w:rsid w:val="008359EB"/>
    <w:rsid w:val="00A37A67"/>
    <w:rsid w:val="00CC0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paragraph" w:styleId="Heading1">
    <w:name w:val="heading 1"/>
    <w:basedOn w:val="Normal"/>
    <w:link w:val="Heading1Char"/>
    <w:uiPriority w:val="9"/>
    <w:qFormat/>
    <w:rsid w:val="003F5916"/>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F5916"/>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91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F5916"/>
    <w:rPr>
      <w:rFonts w:ascii="Times New Roman" w:eastAsia="Times New Roman" w:hAnsi="Times New Roman" w:cs="Times New Roman"/>
      <w:b/>
      <w:bCs/>
      <w:sz w:val="36"/>
      <w:szCs w:val="36"/>
    </w:rPr>
  </w:style>
  <w:style w:type="character" w:styleId="Strong">
    <w:name w:val="Strong"/>
    <w:basedOn w:val="DefaultParagraphFont"/>
    <w:uiPriority w:val="22"/>
    <w:qFormat/>
    <w:rsid w:val="003F5916"/>
    <w:rPr>
      <w:b/>
      <w:bCs/>
    </w:rPr>
  </w:style>
  <w:style w:type="character" w:styleId="Emphasis">
    <w:name w:val="Emphasis"/>
    <w:basedOn w:val="DefaultParagraphFont"/>
    <w:uiPriority w:val="20"/>
    <w:qFormat/>
    <w:rsid w:val="003F5916"/>
    <w:rPr>
      <w:i/>
      <w:iCs/>
    </w:rPr>
  </w:style>
  <w:style w:type="character" w:customStyle="1" w:styleId="apple-converted-space">
    <w:name w:val="apple-converted-space"/>
    <w:basedOn w:val="DefaultParagraphFont"/>
    <w:rsid w:val="003F5916"/>
  </w:style>
  <w:style w:type="paragraph" w:styleId="NormalWeb">
    <w:name w:val="Normal (Web)"/>
    <w:basedOn w:val="Normal"/>
    <w:uiPriority w:val="99"/>
    <w:semiHidden/>
    <w:unhideWhenUsed/>
    <w:rsid w:val="003F591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591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916"/>
    <w:rPr>
      <w:rFonts w:ascii="Tahoma" w:hAnsi="Tahoma" w:cs="Tahoma"/>
      <w:sz w:val="16"/>
      <w:szCs w:val="16"/>
    </w:rPr>
  </w:style>
  <w:style w:type="table" w:styleId="TableGrid">
    <w:name w:val="Table Grid"/>
    <w:basedOn w:val="TableNormal"/>
    <w:uiPriority w:val="59"/>
    <w:rsid w:val="008359EB"/>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2946430">
      <w:bodyDiv w:val="1"/>
      <w:marLeft w:val="0"/>
      <w:marRight w:val="0"/>
      <w:marTop w:val="0"/>
      <w:marBottom w:val="0"/>
      <w:divBdr>
        <w:top w:val="none" w:sz="0" w:space="0" w:color="auto"/>
        <w:left w:val="none" w:sz="0" w:space="0" w:color="auto"/>
        <w:bottom w:val="none" w:sz="0" w:space="0" w:color="auto"/>
        <w:right w:val="none" w:sz="0" w:space="0" w:color="auto"/>
      </w:divBdr>
      <w:divsChild>
        <w:div w:id="1617639546">
          <w:marLeft w:val="0"/>
          <w:marRight w:val="0"/>
          <w:marTop w:val="0"/>
          <w:marBottom w:val="0"/>
          <w:divBdr>
            <w:top w:val="none" w:sz="0" w:space="0" w:color="auto"/>
            <w:left w:val="none" w:sz="0" w:space="0" w:color="auto"/>
            <w:bottom w:val="none" w:sz="0" w:space="0" w:color="auto"/>
            <w:right w:val="none" w:sz="0" w:space="0" w:color="auto"/>
          </w:divBdr>
          <w:divsChild>
            <w:div w:id="871694555">
              <w:marLeft w:val="0"/>
              <w:marRight w:val="0"/>
              <w:marTop w:val="0"/>
              <w:marBottom w:val="0"/>
              <w:divBdr>
                <w:top w:val="none" w:sz="0" w:space="0" w:color="auto"/>
                <w:left w:val="single" w:sz="12" w:space="8" w:color="CCCCCC"/>
                <w:bottom w:val="none" w:sz="0" w:space="0" w:color="auto"/>
                <w:right w:val="none" w:sz="0" w:space="0" w:color="auto"/>
              </w:divBdr>
            </w:div>
          </w:divsChild>
        </w:div>
        <w:div w:id="2131313056">
          <w:marLeft w:val="0"/>
          <w:marRight w:val="0"/>
          <w:marTop w:val="0"/>
          <w:marBottom w:val="0"/>
          <w:divBdr>
            <w:top w:val="none" w:sz="0" w:space="0" w:color="auto"/>
            <w:left w:val="none" w:sz="0" w:space="0" w:color="auto"/>
            <w:bottom w:val="none" w:sz="0" w:space="0" w:color="auto"/>
            <w:right w:val="none" w:sz="0" w:space="0" w:color="auto"/>
          </w:divBdr>
          <w:divsChild>
            <w:div w:id="7256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82837">
      <w:bodyDiv w:val="1"/>
      <w:marLeft w:val="0"/>
      <w:marRight w:val="0"/>
      <w:marTop w:val="0"/>
      <w:marBottom w:val="0"/>
      <w:divBdr>
        <w:top w:val="none" w:sz="0" w:space="0" w:color="auto"/>
        <w:left w:val="none" w:sz="0" w:space="0" w:color="auto"/>
        <w:bottom w:val="none" w:sz="0" w:space="0" w:color="auto"/>
        <w:right w:val="none" w:sz="0" w:space="0" w:color="auto"/>
      </w:divBdr>
      <w:divsChild>
        <w:div w:id="1645544681">
          <w:marLeft w:val="0"/>
          <w:marRight w:val="0"/>
          <w:marTop w:val="0"/>
          <w:marBottom w:val="0"/>
          <w:divBdr>
            <w:top w:val="none" w:sz="0" w:space="0" w:color="auto"/>
            <w:left w:val="none" w:sz="0" w:space="0" w:color="auto"/>
            <w:bottom w:val="none" w:sz="0" w:space="0" w:color="auto"/>
            <w:right w:val="none" w:sz="0" w:space="0" w:color="auto"/>
          </w:divBdr>
          <w:divsChild>
            <w:div w:id="9871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55775">
      <w:bodyDiv w:val="1"/>
      <w:marLeft w:val="0"/>
      <w:marRight w:val="0"/>
      <w:marTop w:val="0"/>
      <w:marBottom w:val="0"/>
      <w:divBdr>
        <w:top w:val="none" w:sz="0" w:space="0" w:color="auto"/>
        <w:left w:val="none" w:sz="0" w:space="0" w:color="auto"/>
        <w:bottom w:val="none" w:sz="0" w:space="0" w:color="auto"/>
        <w:right w:val="none" w:sz="0" w:space="0" w:color="auto"/>
      </w:divBdr>
      <w:divsChild>
        <w:div w:id="80100762">
          <w:marLeft w:val="0"/>
          <w:marRight w:val="0"/>
          <w:marTop w:val="0"/>
          <w:marBottom w:val="0"/>
          <w:divBdr>
            <w:top w:val="none" w:sz="0" w:space="0" w:color="auto"/>
            <w:left w:val="none" w:sz="0" w:space="0" w:color="auto"/>
            <w:bottom w:val="none" w:sz="0" w:space="0" w:color="auto"/>
            <w:right w:val="none" w:sz="0" w:space="0" w:color="auto"/>
          </w:divBdr>
          <w:divsChild>
            <w:div w:id="163370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thnhatrang.pgdtpthainguyen.edu.vn/upload/s/20171225/65c22cc941d7f0eebcae38987268facc13.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2020-03-16T03:47:00Z</dcterms:created>
  <dcterms:modified xsi:type="dcterms:W3CDTF">2020-03-16T03:54:00Z</dcterms:modified>
</cp:coreProperties>
</file>