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9D" w:rsidRDefault="00F22F9D" w:rsidP="00F22F9D">
      <w:pPr>
        <w:rPr>
          <w:rFonts w:ascii="Times New Roman" w:hAnsi="Times New Roman" w:cs="Times New Roman"/>
          <w:b/>
          <w:sz w:val="28"/>
          <w:szCs w:val="28"/>
        </w:rPr>
      </w:pPr>
      <w:r w:rsidRPr="00F22F9D">
        <w:rPr>
          <w:rFonts w:ascii="Times New Roman" w:hAnsi="Times New Roman" w:cs="Times New Roman"/>
          <w:b/>
          <w:sz w:val="28"/>
          <w:szCs w:val="28"/>
        </w:rPr>
        <w:t>TRƯỜNG TIỂU HỌC THANH AM</w:t>
      </w:r>
    </w:p>
    <w:p w:rsidR="00F22F9D" w:rsidRPr="00F22F9D" w:rsidRDefault="00F22F9D" w:rsidP="00F22F9D">
      <w:pPr>
        <w:rPr>
          <w:rFonts w:ascii="Times New Roman" w:hAnsi="Times New Roman" w:cs="Times New Roman"/>
          <w:b/>
          <w:sz w:val="6"/>
          <w:szCs w:val="28"/>
        </w:rPr>
      </w:pPr>
    </w:p>
    <w:p w:rsidR="00F22F9D" w:rsidRPr="00F22F9D" w:rsidRDefault="00F22F9D" w:rsidP="00F22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F9D">
        <w:rPr>
          <w:rFonts w:ascii="Times New Roman" w:hAnsi="Times New Roman" w:cs="Times New Roman"/>
          <w:b/>
          <w:sz w:val="28"/>
          <w:szCs w:val="28"/>
        </w:rPr>
        <w:t>TUYÊN TRUYỀN PHÒNG CHỐNG DỊCH BỆNH COVID - 19</w:t>
      </w:r>
    </w:p>
    <w:p w:rsidR="00F22F9D" w:rsidRPr="00F22F9D" w:rsidRDefault="00F22F9D" w:rsidP="00F22F9D">
      <w:pPr>
        <w:rPr>
          <w:rFonts w:ascii="Times New Roman" w:hAnsi="Times New Roman" w:cs="Times New Roman"/>
          <w:sz w:val="2"/>
          <w:szCs w:val="28"/>
        </w:rPr>
      </w:pPr>
      <w:bookmarkStart w:id="0" w:name="_GoBack"/>
      <w:bookmarkEnd w:id="0"/>
    </w:p>
    <w:p w:rsidR="00F22F9D" w:rsidRPr="00F22F9D" w:rsidRDefault="00F22F9D" w:rsidP="00F22F9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22F9D">
        <w:rPr>
          <w:rFonts w:ascii="Times New Roman" w:hAnsi="Times New Roman" w:cs="Times New Roman"/>
          <w:b/>
          <w:sz w:val="28"/>
          <w:szCs w:val="28"/>
        </w:rPr>
        <w:t>Các biện pháp phòng chống Covd 19: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- Duy trì khoảng cách giao tiếp từ 1-2 mét giữa bạn và người khác, đặc biệt là những người đang ho, hắt hơi và bị sốt.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- Tránh sờ vào mắt, mũi và miệng.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 xml:space="preserve">- Rửa </w:t>
      </w:r>
      <w:proofErr w:type="gramStart"/>
      <w:r w:rsidRPr="00F22F9D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F22F9D">
        <w:rPr>
          <w:rFonts w:ascii="Times New Roman" w:hAnsi="Times New Roman" w:cs="Times New Roman"/>
          <w:sz w:val="28"/>
          <w:szCs w:val="28"/>
        </w:rPr>
        <w:t xml:space="preserve"> thường xuyên bằng dung dịch rửa tay có cồn hoặc với xà phòng và nước.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- Nếu bạn bị sốt, ho và khó thở, hãy đi khám sớm và kể cho nhân viên y tế biết chi tiết trước đó bạn đã đi những đâu.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 xml:space="preserve">- Bảo đảm chế độ </w:t>
      </w:r>
      <w:proofErr w:type="gramStart"/>
      <w:r w:rsidRPr="00F22F9D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F22F9D">
        <w:rPr>
          <w:rFonts w:ascii="Times New Roman" w:hAnsi="Times New Roman" w:cs="Times New Roman"/>
          <w:sz w:val="28"/>
          <w:szCs w:val="28"/>
        </w:rPr>
        <w:t xml:space="preserve"> uống cân bằng, ngủ đủ giấc và thực hiện các biện pháp phòng ngừa bệnh cúm thông thường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- Tránh sờ vào mắt, mũi và miệng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 xml:space="preserve">- Rửa </w:t>
      </w:r>
      <w:proofErr w:type="gramStart"/>
      <w:r w:rsidRPr="00F22F9D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F22F9D">
        <w:rPr>
          <w:rFonts w:ascii="Times New Roman" w:hAnsi="Times New Roman" w:cs="Times New Roman"/>
          <w:sz w:val="28"/>
          <w:szCs w:val="28"/>
        </w:rPr>
        <w:t xml:space="preserve"> thường xuyên bằng xà phòng và nước hoặc dung dịch rửa tay có cồn.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Bộ Y tế đưa ra khuyến cáo giúp cho người dân có hướng dẫn cụ thể khi có những biểu hiện (Sốt, ho, đau họng, khó thở trong tình hình dịch bệnh COVID-19 như hiện nay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1. Đeo khẩu trang và tự cách ly ở một phòng riêng, thoáng khí hoặc ở một vị trí trong nhà, giữ khoảng cách với mọi người ít nhất 2 mét;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2. Gọi điện cho đường dây nóng của cơ quan y tế địa phương hoặc của Bộ Y tế (số điện thoại 1900 3228 hoặc 1900 9095) để được tư vấn và đến ngay cơ sở y tế để khám và điều trị; Đeo khẩu trang trong suốt quá trình di chuyển đến cơ sở y tế;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 xml:space="preserve">3. Che kín mũi, miệng khi họ hoặc hắt hơi bằng khuỷu </w:t>
      </w:r>
      <w:proofErr w:type="gramStart"/>
      <w:r w:rsidRPr="00F22F9D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F22F9D">
        <w:rPr>
          <w:rFonts w:ascii="Times New Roman" w:hAnsi="Times New Roman" w:cs="Times New Roman"/>
          <w:sz w:val="28"/>
          <w:szCs w:val="28"/>
        </w:rPr>
        <w:t xml:space="preserve"> áo, khăn vải hoặc khăn tay hoặc khăn giấy; Thải bỏ khẩu trang, khăn giấy sau khi sử dụng vào thùng rác có nắp đậy kín hoặc vào túi và buộc kín miệng;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 xml:space="preserve">4. Rửa </w:t>
      </w:r>
      <w:proofErr w:type="gramStart"/>
      <w:r w:rsidRPr="00F22F9D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F22F9D">
        <w:rPr>
          <w:rFonts w:ascii="Times New Roman" w:hAnsi="Times New Roman" w:cs="Times New Roman"/>
          <w:sz w:val="28"/>
          <w:szCs w:val="28"/>
        </w:rPr>
        <w:t xml:space="preserve"> thường xuyên với xà phòng đặc biệt sau khi ho, hắt hơi, sau khi thải bỏ khẩu trang, khăn giấy, </w:t>
      </w:r>
    </w:p>
    <w:p w:rsidR="00F22F9D" w:rsidRPr="00F22F9D" w:rsidRDefault="00F22F9D" w:rsidP="00F22F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5. Sử dụng riêng đồ dùng cá nhân như cốc uống nước, bát đũa... </w:t>
      </w:r>
    </w:p>
    <w:p w:rsidR="00F22F9D" w:rsidRPr="00F22F9D" w:rsidRDefault="00F22F9D" w:rsidP="00F22F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>6. Hạn chế sử dụng phương tiện công cộng, không đến chỗ đông người, nơi làm việc, trường học; </w:t>
      </w:r>
    </w:p>
    <w:p w:rsidR="00F22F9D" w:rsidRPr="00F22F9D" w:rsidRDefault="00F22F9D" w:rsidP="00F22F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F9D">
        <w:rPr>
          <w:rFonts w:ascii="Times New Roman" w:hAnsi="Times New Roman" w:cs="Times New Roman"/>
          <w:sz w:val="28"/>
          <w:szCs w:val="28"/>
        </w:rPr>
        <w:t xml:space="preserve">7. Thông báo với người sử dụng </w:t>
      </w:r>
      <w:proofErr w:type="gramStart"/>
      <w:r w:rsidRPr="00F22F9D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F22F9D">
        <w:rPr>
          <w:rFonts w:ascii="Times New Roman" w:hAnsi="Times New Roman" w:cs="Times New Roman"/>
          <w:sz w:val="28"/>
          <w:szCs w:val="28"/>
        </w:rPr>
        <w:t xml:space="preserve"> động, nhà trường và những người liên quan. 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F22F9D" w:rsidRPr="00E61890" w:rsidTr="00EF6C15">
        <w:trPr>
          <w:jc w:val="center"/>
        </w:trPr>
        <w:tc>
          <w:tcPr>
            <w:tcW w:w="4715" w:type="dxa"/>
            <w:vAlign w:val="center"/>
          </w:tcPr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90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90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Ngô Xuân Trực</w:t>
            </w:r>
          </w:p>
        </w:tc>
        <w:tc>
          <w:tcPr>
            <w:tcW w:w="4715" w:type="dxa"/>
            <w:vAlign w:val="center"/>
          </w:tcPr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CBYT</w:t>
            </w:r>
          </w:p>
          <w:p w:rsidR="00F22F9D" w:rsidRPr="00E61890" w:rsidRDefault="00F22F9D" w:rsidP="00EF6C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F9D" w:rsidRPr="00E61890" w:rsidRDefault="00F22F9D" w:rsidP="00EF6C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Trần Ánh Tuyết</w:t>
            </w:r>
          </w:p>
        </w:tc>
      </w:tr>
    </w:tbl>
    <w:p w:rsidR="004A2A63" w:rsidRPr="00F22F9D" w:rsidRDefault="004A2A63" w:rsidP="00F22F9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22F9D" w:rsidRPr="00F22F9D" w:rsidRDefault="00F22F9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F22F9D" w:rsidRPr="00F22F9D" w:rsidSect="00F22F9D">
      <w:pgSz w:w="12240" w:h="15840"/>
      <w:pgMar w:top="1135" w:right="104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9D"/>
    <w:rsid w:val="004A2A63"/>
    <w:rsid w:val="00F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4D5A2-C652-47AC-BC0F-758C6AB8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2F9D"/>
    <w:rPr>
      <w:b/>
      <w:bCs/>
    </w:rPr>
  </w:style>
  <w:style w:type="table" w:styleId="TableGrid">
    <w:name w:val="Table Grid"/>
    <w:basedOn w:val="TableNormal"/>
    <w:uiPriority w:val="59"/>
    <w:rsid w:val="00F22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2021-01-13T09:31:00Z</dcterms:created>
  <dcterms:modified xsi:type="dcterms:W3CDTF">2021-01-13T09:35:00Z</dcterms:modified>
</cp:coreProperties>
</file>