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85" w:rsidRDefault="006E2D85" w:rsidP="001C327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TRƯỜNG TIỂU HỌC THANH AM</w:t>
      </w:r>
      <w:bookmarkStart w:id="0" w:name="_GoBack"/>
      <w:bookmarkEnd w:id="0"/>
    </w:p>
    <w:p w:rsidR="006E2D85" w:rsidRDefault="006E2D85" w:rsidP="006E2D85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2D85" w:rsidRDefault="006E2D85" w:rsidP="006E2D8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TUYÊN TRUYỀN ỦNG HỘ</w:t>
      </w:r>
    </w:p>
    <w:p w:rsidR="006E2D85" w:rsidRDefault="006E2D85" w:rsidP="006E2D8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Tổ chức toàn dân quyên góp ủng hộ quỹ văc xin phòng chống dịch Covid - 19</w:t>
      </w:r>
    </w:p>
    <w:p w:rsidR="006E2D85" w:rsidRDefault="006E2D85" w:rsidP="006E2D85">
      <w:pPr>
        <w:shd w:val="clear" w:color="auto" w:fill="FFFFFF"/>
        <w:spacing w:after="0" w:line="30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2D85" w:rsidRDefault="006E2D85" w:rsidP="006E2D8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Thực hiện kế hoạch số 06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/KH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LT – MTTQ ngày 04 tháng 6 năm 2021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của Uỷ Ban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MTTQ VN Quận Long Biên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Về triển khai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tổ chức phát động toàn dân quyên góp, ủng hộ Qũy văc xin phòng chống dịch Covid – 19.</w:t>
      </w:r>
    </w:p>
    <w:p w:rsidR="006E2D85" w:rsidRDefault="006E2D85" w:rsidP="006E2D8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Hưởng ứng lời kêu gọi phát động đợt cao điểm quyên góp, ủng hộ phòng chống dịch Covid – 19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của  Đoàn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chủ tịch Uỷ ban Trung ương Mặt trận Tổ Quốc Việt Nam.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Hôm nay trường Tiểu học Thanh Am đã phát động phong trào ủng hộ quỹ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Vắc xin phòng chống dịch Covid - 19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tới toàn thể cán bộ giáo viên công nhân viên trong trường.</w:t>
      </w:r>
    </w:p>
    <w:p w:rsidR="006E2D85" w:rsidRDefault="006E2D85" w:rsidP="006E2D8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Nhằm tuyên truyền, vận động cán bộ giáo viên, nhân viên hưởng ứng ủng hộ Quỹ 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Vắc xin phòng chống dịch Covid - 19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phát huy truyền thống đoàn kết, tương thân, tương ái của dân tộc, và tạo thêm nguồn lực góp phần cùng Đảng và Nhà nước từng bước thực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 tác phòng chống đẩy lùi dịch bệnh Covid – 19 để nhân dân được trở lại cuộc sống bình thường và phát triển kinh tế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Ủy ban MTTQ Quận Long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Biên đã ban hành Kế hoạch số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06/KHLT – MTTQ ngày 04 tháng 6 năm 2021. Về triển khai tổ chức phát động toàn dân quyên góp, ủng hộ Qũy văc xin phòng chống dịch Covid – 19.</w:t>
      </w:r>
    </w:p>
    <w:p w:rsidR="006E2D85" w:rsidRDefault="006E2D85" w:rsidP="006E2D8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Thời </w:t>
      </w:r>
      <w:r w:rsidR="00B21802">
        <w:rPr>
          <w:rFonts w:ascii="Times New Roman" w:eastAsia="Times New Roman" w:hAnsi="Times New Roman" w:cs="Times New Roman"/>
          <w:color w:val="000000"/>
          <w:sz w:val="28"/>
          <w:szCs w:val="28"/>
        </w:rPr>
        <w:t>gian vận động bắt đầu từ ngày 04/6 đến ngày 1/6/2021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Mỗi đồng chí cán bộ giáo viên nhân viên ủng hộ ít nhất là một ngày lương.</w:t>
      </w:r>
    </w:p>
    <w:p w:rsidR="006E2D85" w:rsidRDefault="00B21802" w:rsidP="006E2D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 2/6/2021</w:t>
      </w:r>
      <w:r w:rsidR="006E2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chấp hành công đoàn trường đã kêu gọi ủng hộ quỹ vì người nghèo tới cán bộ giáo viên nhân viên. Kết quả 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ã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 với số tiền 10.000.000 đ, 100 thùng mỳ tôm, 2000 khảu trang y tế.</w:t>
      </w:r>
    </w:p>
    <w:p w:rsidR="006E2D85" w:rsidRDefault="00B21802" w:rsidP="006E2D8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 10 tháng 6 năm 2021</w:t>
      </w:r>
      <w:r w:rsidR="006E2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nhà trường đã nộp về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UBND phường Thượng Thanh đã chuyển về </w:t>
      </w:r>
      <w:r w:rsidR="006E2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Uỷ ban MTTQ Việt Nam Quận Long Biên. Để kịp thời ủng hộ hưởng ứng ngày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toàn dân quyên góp ủng hộ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 Qũy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văc xin phòng chống dịch Covid – 19”.</w:t>
      </w:r>
    </w:p>
    <w:p w:rsidR="006E2D85" w:rsidRDefault="006E2D85" w:rsidP="006E2D8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tbl>
      <w:tblPr>
        <w:tblStyle w:val="TableGrid"/>
        <w:tblW w:w="957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E2D85" w:rsidTr="006E2D85">
        <w:trPr>
          <w:jc w:val="center"/>
        </w:trPr>
        <w:tc>
          <w:tcPr>
            <w:tcW w:w="4788" w:type="dxa"/>
            <w:vAlign w:val="center"/>
          </w:tcPr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KT HIỆU TRƯỞNG</w:t>
            </w:r>
          </w:p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PHÓ HIỆU TRƯỞNG</w:t>
            </w:r>
          </w:p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Ngô Xuân Trực</w:t>
            </w:r>
          </w:p>
        </w:tc>
        <w:tc>
          <w:tcPr>
            <w:tcW w:w="4788" w:type="dxa"/>
            <w:vAlign w:val="center"/>
          </w:tcPr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NGƯỜI LẬP</w:t>
            </w:r>
          </w:p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2D85" w:rsidRDefault="006E2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Trần Ánh Tuyết</w:t>
            </w:r>
          </w:p>
        </w:tc>
      </w:tr>
    </w:tbl>
    <w:p w:rsidR="006E2D85" w:rsidRDefault="006E2D85" w:rsidP="006E2D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2D85" w:rsidRDefault="006E2D85" w:rsidP="006E2D85"/>
    <w:p w:rsidR="000E4418" w:rsidRDefault="000E4418"/>
    <w:sectPr w:rsidR="000E4418" w:rsidSect="001C3276">
      <w:pgSz w:w="12240" w:h="15840"/>
      <w:pgMar w:top="1440" w:right="1041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85"/>
    <w:rsid w:val="000E4418"/>
    <w:rsid w:val="001C3276"/>
    <w:rsid w:val="006E2D85"/>
    <w:rsid w:val="00B2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62CE0-4E2C-42FB-8E03-C168B586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D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D8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2021-11-09T02:20:00Z</dcterms:created>
  <dcterms:modified xsi:type="dcterms:W3CDTF">2021-11-09T02:35:00Z</dcterms:modified>
</cp:coreProperties>
</file>