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sử dụng google classroom</w:t>
      </w:r>
    </w:p>
    <w:p w:rsidR="00000000" w:rsidDel="00000000" w:rsidP="00000000" w:rsidRDefault="00000000" w:rsidRPr="00000000" w14:paraId="00000002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Cài đặt để thể nhận những thông báo cần thiết và tắt những thông báo ko cần thiết trong email:</w:t>
      </w:r>
    </w:p>
    <w:p w:rsidR="00000000" w:rsidDel="00000000" w:rsidP="00000000" w:rsidRDefault="00000000" w:rsidRPr="00000000" w14:paraId="00000003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Bấm vào 3 dấu gạch ngang bên cạnh tên của lớp mình:</w:t>
      </w:r>
    </w:p>
    <w:p w:rsidR="00000000" w:rsidDel="00000000" w:rsidP="00000000" w:rsidRDefault="00000000" w:rsidRPr="00000000" w14:paraId="00000004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34036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40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32004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0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Các ra bài kiểm tra trên google classroom:</w:t>
      </w:r>
    </w:p>
    <w:p w:rsidR="00000000" w:rsidDel="00000000" w:rsidP="00000000" w:rsidRDefault="00000000" w:rsidRPr="00000000" w14:paraId="00000008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28448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84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Đánh tên đề kiểm tra vào đây:</w:t>
      </w:r>
    </w:p>
    <w:p w:rsidR="00000000" w:rsidDel="00000000" w:rsidP="00000000" w:rsidRDefault="00000000" w:rsidRPr="00000000" w14:paraId="0000000A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27813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Nó tự nhúng vào đây 1 form</w:t>
      </w:r>
    </w:p>
    <w:p w:rsidR="00000000" w:rsidDel="00000000" w:rsidP="00000000" w:rsidRDefault="00000000" w:rsidRPr="00000000" w14:paraId="0000000C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chúng ta bấm vào đó để ra đề:</w:t>
      </w:r>
    </w:p>
    <w:p w:rsidR="00000000" w:rsidDel="00000000" w:rsidP="00000000" w:rsidRDefault="00000000" w:rsidRPr="00000000" w14:paraId="0000000D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26416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64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Đặt tên cho đề kiểm tra </w:t>
      </w:r>
    </w:p>
    <w:p w:rsidR="00000000" w:rsidDel="00000000" w:rsidP="00000000" w:rsidRDefault="00000000" w:rsidRPr="00000000" w14:paraId="0000000F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3213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Phần mềm tự mở form dạng đề kt luôn ko cần cài lại: </w:t>
      </w:r>
    </w:p>
    <w:p w:rsidR="00000000" w:rsidDel="00000000" w:rsidP="00000000" w:rsidRDefault="00000000" w:rsidRPr="00000000" w14:paraId="00000012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làm xong quay về google classroom giao bài:</w:t>
      </w:r>
    </w:p>
    <w:p w:rsidR="00000000" w:rsidDel="00000000" w:rsidP="00000000" w:rsidRDefault="00000000" w:rsidRPr="00000000" w14:paraId="00000014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</w:rPr>
        <w:drawing>
          <wp:inline distB="114300" distT="114300" distL="114300" distR="114300">
            <wp:extent cx="5731200" cy="24638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Nếu có đề trên form sẵn rồi thì xóa blank đi.</w:t>
      </w:r>
    </w:p>
    <w:p w:rsidR="00000000" w:rsidDel="00000000" w:rsidP="00000000" w:rsidRDefault="00000000" w:rsidRPr="00000000" w14:paraId="00000016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bấm vào biểu tượng đường link và nhập link của form kiểm tra mình đã tạo vào:</w:t>
      </w:r>
    </w:p>
    <w:p w:rsidR="00000000" w:rsidDel="00000000" w:rsidP="00000000" w:rsidRDefault="00000000" w:rsidRPr="00000000" w14:paraId="00000017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96"/>
          <w:szCs w:val="96"/>
        </w:rPr>
      </w:pPr>
      <w:r w:rsidDel="00000000" w:rsidR="00000000" w:rsidRPr="00000000">
        <w:rPr>
          <w:sz w:val="96"/>
          <w:szCs w:val="96"/>
          <w:rtl w:val="0"/>
        </w:rPr>
        <w:t xml:space="preserve">Tạo tiêu chí cho 1 bài tập của học sinh làm:</w:t>
      </w:r>
    </w:p>
    <w:p w:rsidR="00000000" w:rsidDel="00000000" w:rsidP="00000000" w:rsidRDefault="00000000" w:rsidRPr="00000000" w14:paraId="00000019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96"/>
          <w:szCs w:val="9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2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