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D1429A" w:rsidRDefault="008A088A">
      <w:pPr>
        <w:rPr>
          <w:b/>
        </w:rPr>
      </w:pPr>
      <w:r w:rsidRPr="00D1429A">
        <w:rPr>
          <w:b/>
        </w:rPr>
        <w:t>TRƯỜNG TIỂU HỌ</w:t>
      </w:r>
      <w:r w:rsidR="00C863FD" w:rsidRPr="00D1429A">
        <w:rPr>
          <w:b/>
        </w:rPr>
        <w:t>C THẠCH BÀN A</w:t>
      </w:r>
    </w:p>
    <w:p w:rsidR="00D1429A" w:rsidRPr="00D1429A" w:rsidRDefault="00D1429A">
      <w:pPr>
        <w:rPr>
          <w:b/>
          <w:lang w:val="vi-VN"/>
        </w:rPr>
      </w:pPr>
    </w:p>
    <w:p w:rsidR="008A088A" w:rsidRPr="00831E26" w:rsidRDefault="00831E26" w:rsidP="00C15801">
      <w:pPr>
        <w:jc w:val="center"/>
        <w:rPr>
          <w:b/>
        </w:rPr>
      </w:pPr>
      <w:r>
        <w:rPr>
          <w:b/>
        </w:rPr>
        <w:t>LỊCH BÁO GIẢNG</w:t>
      </w:r>
      <w:r w:rsidR="008A088A" w:rsidRPr="00D1429A">
        <w:rPr>
          <w:b/>
        </w:rPr>
        <w:t xml:space="preserve"> DẠY </w:t>
      </w:r>
      <w:r w:rsidR="00C15801">
        <w:rPr>
          <w:b/>
          <w:lang w:val="vi-VN"/>
        </w:rPr>
        <w:t xml:space="preserve">HỌC TỪ XA </w:t>
      </w:r>
      <w:r w:rsidR="009D6899">
        <w:rPr>
          <w:b/>
        </w:rPr>
        <w:t>–</w:t>
      </w:r>
      <w:r w:rsidR="009F7030">
        <w:rPr>
          <w:b/>
        </w:rPr>
        <w:t>KHỐI 2</w:t>
      </w:r>
      <w:bookmarkStart w:id="0" w:name="_GoBack"/>
      <w:bookmarkEnd w:id="0"/>
    </w:p>
    <w:p w:rsidR="00831E26" w:rsidRPr="009D6899" w:rsidRDefault="00D1429A" w:rsidP="00620DC6">
      <w:pPr>
        <w:jc w:val="center"/>
      </w:pPr>
      <w:proofErr w:type="spellStart"/>
      <w:r w:rsidRPr="00D1429A">
        <w:rPr>
          <w:b/>
        </w:rPr>
        <w:t>Tu</w:t>
      </w:r>
      <w:proofErr w:type="spellEnd"/>
      <w:r w:rsidR="006F62AF" w:rsidRPr="00D1429A">
        <w:rPr>
          <w:b/>
          <w:lang w:val="vi-VN"/>
        </w:rPr>
        <w:t>ần 2</w:t>
      </w:r>
      <w:r w:rsidR="00301717">
        <w:rPr>
          <w:b/>
        </w:rPr>
        <w:t>4</w:t>
      </w:r>
    </w:p>
    <w:p w:rsidR="00D1429A" w:rsidRDefault="00D1429A" w:rsidP="00620DC6">
      <w:pPr>
        <w:jc w:val="center"/>
      </w:pPr>
      <w:r>
        <w:t>(</w:t>
      </w:r>
      <w:proofErr w:type="gramStart"/>
      <w:r w:rsidR="006F62AF" w:rsidRPr="00D1429A">
        <w:rPr>
          <w:lang w:val="vi-VN"/>
        </w:rPr>
        <w:t>t</w:t>
      </w:r>
      <w:r w:rsidR="008A088A" w:rsidRPr="00D1429A">
        <w:t>ừ</w:t>
      </w:r>
      <w:proofErr w:type="gram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9D6899">
        <w:rPr>
          <w:lang w:val="vi-VN"/>
        </w:rPr>
        <w:t xml:space="preserve"> </w:t>
      </w:r>
      <w:r w:rsidR="00246D72">
        <w:t>27</w:t>
      </w:r>
      <w:r w:rsidR="00C863FD" w:rsidRPr="00D1429A">
        <w:t>/</w:t>
      </w:r>
      <w:r w:rsidR="006F62AF" w:rsidRPr="00D1429A">
        <w:rPr>
          <w:lang w:val="vi-VN"/>
        </w:rPr>
        <w:t>4</w:t>
      </w:r>
      <w:r w:rsidR="00C863FD" w:rsidRPr="00D1429A">
        <w:t xml:space="preserve">/2020 </w:t>
      </w:r>
      <w:proofErr w:type="spellStart"/>
      <w:r w:rsidR="008A088A" w:rsidRPr="00D1429A">
        <w:t>đến</w:t>
      </w:r>
      <w:proofErr w:type="spell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246D72">
        <w:t xml:space="preserve"> 29</w:t>
      </w:r>
      <w:r w:rsidR="00C863FD" w:rsidRPr="00D1429A">
        <w:t>/</w:t>
      </w:r>
      <w:r w:rsidR="006F62AF" w:rsidRPr="00D1429A">
        <w:rPr>
          <w:lang w:val="vi-VN"/>
        </w:rPr>
        <w:t>4</w:t>
      </w:r>
      <w:r w:rsidR="00C863FD" w:rsidRPr="00D1429A">
        <w:t>/2020</w:t>
      </w:r>
      <w:r w:rsidR="008A088A" w:rsidRPr="00D1429A">
        <w:t>)</w:t>
      </w:r>
    </w:p>
    <w:p w:rsidR="00831E26" w:rsidRPr="00D1429A" w:rsidRDefault="00831E26" w:rsidP="00620DC6">
      <w:pPr>
        <w:jc w:val="center"/>
      </w:pPr>
    </w:p>
    <w:tbl>
      <w:tblPr>
        <w:tblStyle w:val="TableGrid"/>
        <w:tblW w:w="9795" w:type="dxa"/>
        <w:tblInd w:w="378" w:type="dxa"/>
        <w:tblLook w:val="04A0" w:firstRow="1" w:lastRow="0" w:firstColumn="1" w:lastColumn="0" w:noHBand="0" w:noVBand="1"/>
      </w:tblPr>
      <w:tblGrid>
        <w:gridCol w:w="792"/>
        <w:gridCol w:w="923"/>
        <w:gridCol w:w="709"/>
        <w:gridCol w:w="1469"/>
        <w:gridCol w:w="3350"/>
        <w:gridCol w:w="2552"/>
      </w:tblGrid>
      <w:tr w:rsidR="00D1429A" w:rsidRPr="00D1429A" w:rsidTr="005513A9">
        <w:tc>
          <w:tcPr>
            <w:tcW w:w="0" w:type="auto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Thứ</w:t>
            </w:r>
            <w:proofErr w:type="spellEnd"/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Thời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gian</w:t>
            </w:r>
            <w:proofErr w:type="spellEnd"/>
          </w:p>
        </w:tc>
        <w:tc>
          <w:tcPr>
            <w:tcW w:w="709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Tiết</w:t>
            </w:r>
            <w:proofErr w:type="spellEnd"/>
          </w:p>
        </w:tc>
        <w:tc>
          <w:tcPr>
            <w:tcW w:w="1469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Môn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335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Nội</w:t>
            </w:r>
            <w:proofErr w:type="spellEnd"/>
            <w:r w:rsidRPr="00D1429A">
              <w:rPr>
                <w:b/>
              </w:rPr>
              <w:t xml:space="preserve"> dung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2552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Hình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thức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</w:tr>
      <w:tr w:rsidR="00D1429A" w:rsidRPr="00D1429A" w:rsidTr="005513A9">
        <w:tc>
          <w:tcPr>
            <w:tcW w:w="0" w:type="auto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Hai</w:t>
            </w:r>
            <w:proofErr w:type="spellEnd"/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1</w:t>
            </w:r>
          </w:p>
        </w:tc>
        <w:tc>
          <w:tcPr>
            <w:tcW w:w="1469" w:type="dxa"/>
            <w:vAlign w:val="center"/>
          </w:tcPr>
          <w:p w:rsidR="001F121E" w:rsidRPr="008C2CE1" w:rsidRDefault="001F121E" w:rsidP="00D1429A">
            <w:pPr>
              <w:spacing w:line="288" w:lineRule="auto"/>
              <w:jc w:val="center"/>
            </w:pPr>
            <w:proofErr w:type="spellStart"/>
            <w:r w:rsidRPr="008C2CE1">
              <w:t>Mĩ</w:t>
            </w:r>
            <w:proofErr w:type="spellEnd"/>
            <w:r w:rsidRPr="008C2CE1">
              <w:t xml:space="preserve"> </w:t>
            </w:r>
            <w:proofErr w:type="spellStart"/>
            <w:r w:rsidRPr="008C2CE1">
              <w:t>thuật</w:t>
            </w:r>
            <w:proofErr w:type="spellEnd"/>
          </w:p>
          <w:p w:rsidR="001F121E" w:rsidRPr="008C2CE1" w:rsidRDefault="001F121E" w:rsidP="001F121E">
            <w:pPr>
              <w:spacing w:line="288" w:lineRule="auto"/>
            </w:pPr>
            <w:r w:rsidRPr="008C2CE1">
              <w:t>(</w:t>
            </w:r>
            <w:proofErr w:type="spellStart"/>
            <w:r w:rsidRPr="008C2CE1">
              <w:t>Âm</w:t>
            </w:r>
            <w:proofErr w:type="spellEnd"/>
            <w:r w:rsidRPr="008C2CE1">
              <w:t xml:space="preserve"> </w:t>
            </w:r>
            <w:proofErr w:type="spellStart"/>
            <w:r w:rsidRPr="008C2CE1">
              <w:t>nhạc</w:t>
            </w:r>
            <w:proofErr w:type="spellEnd"/>
            <w:r w:rsidRPr="008C2CE1">
              <w:t>)</w:t>
            </w:r>
          </w:p>
        </w:tc>
        <w:tc>
          <w:tcPr>
            <w:tcW w:w="3350" w:type="dxa"/>
          </w:tcPr>
          <w:p w:rsidR="001F121E" w:rsidRPr="008C2CE1" w:rsidRDefault="00164C53" w:rsidP="007657BB">
            <w:pPr>
              <w:spacing w:line="288" w:lineRule="auto"/>
            </w:pPr>
            <w:proofErr w:type="spellStart"/>
            <w:r w:rsidRPr="008C2CE1">
              <w:t>Chủ</w:t>
            </w:r>
            <w:proofErr w:type="spellEnd"/>
            <w:r w:rsidRPr="008C2CE1">
              <w:t xml:space="preserve"> </w:t>
            </w:r>
            <w:proofErr w:type="spellStart"/>
            <w:r w:rsidRPr="008C2CE1">
              <w:t>đề</w:t>
            </w:r>
            <w:proofErr w:type="spellEnd"/>
            <w:r w:rsidR="00E15583" w:rsidRPr="008C2CE1">
              <w:t xml:space="preserve"> 12</w:t>
            </w:r>
            <w:proofErr w:type="gramStart"/>
            <w:r w:rsidR="00C072A5" w:rsidRPr="008C2CE1">
              <w:t>:</w:t>
            </w:r>
            <w:r w:rsidR="00E15583" w:rsidRPr="008C2CE1">
              <w:t>Đồ</w:t>
            </w:r>
            <w:proofErr w:type="gramEnd"/>
            <w:r w:rsidR="00E15583" w:rsidRPr="008C2CE1">
              <w:t xml:space="preserve"> </w:t>
            </w:r>
            <w:proofErr w:type="spellStart"/>
            <w:r w:rsidR="00E15583" w:rsidRPr="008C2CE1">
              <w:t>vật</w:t>
            </w:r>
            <w:proofErr w:type="spellEnd"/>
            <w:r w:rsidR="00E15583" w:rsidRPr="008C2CE1">
              <w:t xml:space="preserve"> </w:t>
            </w:r>
            <w:proofErr w:type="spellStart"/>
            <w:r w:rsidR="00E15583" w:rsidRPr="008C2CE1">
              <w:t>theo</w:t>
            </w:r>
            <w:proofErr w:type="spellEnd"/>
            <w:r w:rsidR="00E15583" w:rsidRPr="008C2CE1">
              <w:t xml:space="preserve"> </w:t>
            </w:r>
            <w:proofErr w:type="spellStart"/>
            <w:r w:rsidR="00E15583" w:rsidRPr="008C2CE1">
              <w:t>em</w:t>
            </w:r>
            <w:proofErr w:type="spellEnd"/>
            <w:r w:rsidR="00E15583" w:rsidRPr="008C2CE1">
              <w:t xml:space="preserve"> </w:t>
            </w:r>
            <w:proofErr w:type="spellStart"/>
            <w:r w:rsidR="00E15583" w:rsidRPr="008C2CE1">
              <w:t>đến</w:t>
            </w:r>
            <w:proofErr w:type="spellEnd"/>
            <w:r w:rsidR="00E15583" w:rsidRPr="008C2CE1">
              <w:t xml:space="preserve"> </w:t>
            </w:r>
            <w:proofErr w:type="spellStart"/>
            <w:r w:rsidR="00E15583" w:rsidRPr="008C2CE1">
              <w:t>trường</w:t>
            </w:r>
            <w:proofErr w:type="spellEnd"/>
            <w:r w:rsidR="00E15583" w:rsidRPr="008C2CE1">
              <w:t xml:space="preserve"> ( </w:t>
            </w:r>
            <w:proofErr w:type="spellStart"/>
            <w:r w:rsidR="00E15583" w:rsidRPr="008C2CE1">
              <w:t>tiết</w:t>
            </w:r>
            <w:proofErr w:type="spellEnd"/>
            <w:r w:rsidR="00E15583" w:rsidRPr="008C2CE1">
              <w:t xml:space="preserve"> </w:t>
            </w:r>
            <w:r w:rsidR="00C61102">
              <w:t>2</w:t>
            </w:r>
            <w:r w:rsidR="00E15583" w:rsidRPr="008C2CE1">
              <w:t>)</w:t>
            </w:r>
            <w:r w:rsidR="00305E38" w:rsidRPr="008C2CE1">
              <w:t>.</w:t>
            </w:r>
          </w:p>
          <w:p w:rsidR="00D1429A" w:rsidRPr="008C2CE1" w:rsidRDefault="009522C5" w:rsidP="007657BB">
            <w:pPr>
              <w:spacing w:line="288" w:lineRule="auto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 w:rsidR="003F57CB" w:rsidRPr="008C2CE1">
              <w:t xml:space="preserve"> </w:t>
            </w:r>
            <w:proofErr w:type="spellStart"/>
            <w:r w:rsidR="003F57CB" w:rsidRPr="008C2CE1">
              <w:t>hát</w:t>
            </w:r>
            <w:proofErr w:type="spellEnd"/>
            <w:r w:rsidR="003F57CB" w:rsidRPr="008C2CE1">
              <w:t xml:space="preserve">: </w:t>
            </w:r>
            <w:proofErr w:type="spellStart"/>
            <w:r w:rsidR="003F57CB" w:rsidRPr="008C2CE1">
              <w:t>Chú</w:t>
            </w:r>
            <w:proofErr w:type="spellEnd"/>
            <w:r w:rsidR="003F57CB" w:rsidRPr="008C2CE1">
              <w:t xml:space="preserve"> </w:t>
            </w:r>
            <w:proofErr w:type="spellStart"/>
            <w:r w:rsidR="003F57CB" w:rsidRPr="008C2CE1">
              <w:t>chim</w:t>
            </w:r>
            <w:proofErr w:type="spellEnd"/>
            <w:r w:rsidR="003F57CB" w:rsidRPr="008C2CE1">
              <w:t xml:space="preserve"> </w:t>
            </w:r>
            <w:proofErr w:type="spellStart"/>
            <w:r w:rsidR="003F57CB" w:rsidRPr="008C2CE1">
              <w:t>nhỏ</w:t>
            </w:r>
            <w:proofErr w:type="spellEnd"/>
            <w:r w:rsidR="003F57CB" w:rsidRPr="008C2CE1">
              <w:t xml:space="preserve"> </w:t>
            </w:r>
            <w:proofErr w:type="spellStart"/>
            <w:r w:rsidR="003F57CB" w:rsidRPr="008C2CE1">
              <w:t>dễ</w:t>
            </w:r>
            <w:proofErr w:type="spellEnd"/>
            <w:r w:rsidR="003F57CB" w:rsidRPr="008C2CE1">
              <w:t xml:space="preserve"> </w:t>
            </w:r>
            <w:proofErr w:type="spellStart"/>
            <w:r w:rsidR="003F57CB" w:rsidRPr="008C2CE1">
              <w:t>thương</w:t>
            </w:r>
            <w:proofErr w:type="spellEnd"/>
            <w:r w:rsidR="007657BB" w:rsidRPr="008C2CE1">
              <w:t xml:space="preserve"> </w:t>
            </w:r>
          </w:p>
        </w:tc>
        <w:tc>
          <w:tcPr>
            <w:tcW w:w="2552" w:type="dxa"/>
          </w:tcPr>
          <w:p w:rsidR="00164C53" w:rsidRDefault="00164C53" w:rsidP="00D1429A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,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qua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</w:p>
          <w:p w:rsidR="00D1429A" w:rsidRPr="00D1429A" w:rsidRDefault="00E37034" w:rsidP="00D1429A">
            <w:pPr>
              <w:spacing w:line="288" w:lineRule="auto"/>
            </w:pPr>
            <w:proofErr w:type="spellStart"/>
            <w:r w:rsidRPr="00D1429A">
              <w:t>Gửi</w:t>
            </w:r>
            <w:proofErr w:type="spellEnd"/>
            <w:r w:rsidRPr="00D1429A">
              <w:t xml:space="preserve"> Video </w:t>
            </w:r>
            <w:proofErr w:type="spellStart"/>
            <w:r w:rsidRPr="00D1429A">
              <w:t>bài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dạy</w:t>
            </w:r>
            <w:proofErr w:type="spellEnd"/>
          </w:p>
        </w:tc>
      </w:tr>
      <w:tr w:rsidR="00426C67" w:rsidRPr="00D1429A" w:rsidTr="00231BDC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>
              <w:t>14h40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1469" w:type="dxa"/>
            <w:vAlign w:val="center"/>
          </w:tcPr>
          <w:p w:rsidR="00426C67" w:rsidRPr="00FC672C" w:rsidRDefault="00426C67" w:rsidP="00D1429A">
            <w:pPr>
              <w:spacing w:line="288" w:lineRule="auto"/>
              <w:jc w:val="center"/>
              <w:rPr>
                <w:color w:val="FF0000"/>
              </w:rPr>
            </w:pPr>
            <w:r w:rsidRPr="008D0A32">
              <w:rPr>
                <w:color w:val="FF0000"/>
              </w:rPr>
              <w:t>TNXH</w:t>
            </w:r>
          </w:p>
        </w:tc>
        <w:tc>
          <w:tcPr>
            <w:tcW w:w="3350" w:type="dxa"/>
            <w:vAlign w:val="center"/>
          </w:tcPr>
          <w:p w:rsidR="00426C67" w:rsidRPr="008D0A32" w:rsidRDefault="00426C67" w:rsidP="00E06020">
            <w:pPr>
              <w:spacing w:line="288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Cây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sống</w:t>
            </w:r>
            <w:proofErr w:type="spellEnd"/>
            <w:r>
              <w:rPr>
                <w:color w:val="FF0000"/>
              </w:rPr>
              <w:t xml:space="preserve"> ở </w:t>
            </w:r>
            <w:proofErr w:type="spellStart"/>
            <w:proofErr w:type="gramStart"/>
            <w:r>
              <w:rPr>
                <w:color w:val="FF0000"/>
              </w:rPr>
              <w:t>đâu</w:t>
            </w:r>
            <w:proofErr w:type="spellEnd"/>
            <w:r>
              <w:rPr>
                <w:color w:val="FF0000"/>
              </w:rPr>
              <w:t xml:space="preserve"> ?</w:t>
            </w:r>
            <w:proofErr w:type="gramEnd"/>
          </w:p>
        </w:tc>
        <w:tc>
          <w:tcPr>
            <w:tcW w:w="2552" w:type="dxa"/>
            <w:vAlign w:val="center"/>
          </w:tcPr>
          <w:p w:rsidR="00426C67" w:rsidRPr="008D0A32" w:rsidRDefault="00426C67" w:rsidP="00E06020">
            <w:pPr>
              <w:spacing w:line="288" w:lineRule="auto"/>
              <w:rPr>
                <w:color w:val="FF0000"/>
              </w:rPr>
            </w:pP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video</w:t>
            </w:r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</w:p>
        </w:tc>
        <w:tc>
          <w:tcPr>
            <w:tcW w:w="3350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khỉ</w:t>
            </w:r>
            <w:proofErr w:type="spellEnd"/>
          </w:p>
        </w:tc>
        <w:tc>
          <w:tcPr>
            <w:tcW w:w="2552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9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2552" w:type="dxa"/>
          </w:tcPr>
          <w:p w:rsidR="00426C67" w:rsidRPr="008C2CE1" w:rsidRDefault="00426C67" w:rsidP="00D1429A">
            <w:pPr>
              <w:spacing w:line="288" w:lineRule="auto"/>
            </w:pPr>
            <w:proofErr w:type="spellStart"/>
            <w:r w:rsidRPr="008C2CE1">
              <w:t>Giao</w:t>
            </w:r>
            <w:proofErr w:type="spellEnd"/>
            <w:r w:rsidRPr="008C2CE1">
              <w:t xml:space="preserve"> BT qua </w:t>
            </w:r>
            <w:proofErr w:type="spellStart"/>
            <w:r w:rsidRPr="008C2CE1">
              <w:t>mạng</w:t>
            </w:r>
            <w:proofErr w:type="spellEnd"/>
          </w:p>
        </w:tc>
      </w:tr>
      <w:tr w:rsidR="00426C67" w:rsidRPr="00D1429A" w:rsidTr="005513A9">
        <w:tc>
          <w:tcPr>
            <w:tcW w:w="0" w:type="auto"/>
            <w:vMerge w:val="restart"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Ba</w:t>
            </w: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426C67" w:rsidRPr="008C2CE1" w:rsidRDefault="00426C67" w:rsidP="00D1429A">
            <w:pPr>
              <w:spacing w:line="288" w:lineRule="auto"/>
              <w:jc w:val="center"/>
            </w:pPr>
            <w:proofErr w:type="spellStart"/>
            <w:r w:rsidRPr="008C2CE1">
              <w:t>Thể</w:t>
            </w:r>
            <w:proofErr w:type="spellEnd"/>
            <w:r w:rsidRPr="008C2CE1">
              <w:t xml:space="preserve"> </w:t>
            </w:r>
            <w:proofErr w:type="spellStart"/>
            <w:r w:rsidRPr="008C2CE1">
              <w:t>dục</w:t>
            </w:r>
            <w:proofErr w:type="spellEnd"/>
          </w:p>
        </w:tc>
        <w:tc>
          <w:tcPr>
            <w:tcW w:w="3350" w:type="dxa"/>
          </w:tcPr>
          <w:p w:rsidR="00426C67" w:rsidRPr="005A66E8" w:rsidRDefault="00630510" w:rsidP="00D1429A">
            <w:pPr>
              <w:spacing w:line="288" w:lineRule="auto"/>
            </w:pPr>
            <w:proofErr w:type="spellStart"/>
            <w:r w:rsidRPr="005A66E8">
              <w:t>Đi</w:t>
            </w:r>
            <w:proofErr w:type="spellEnd"/>
            <w:r w:rsidRPr="005A66E8">
              <w:t xml:space="preserve"> </w:t>
            </w:r>
            <w:proofErr w:type="spellStart"/>
            <w:r w:rsidRPr="005A66E8">
              <w:t>nhanh</w:t>
            </w:r>
            <w:proofErr w:type="spellEnd"/>
            <w:r w:rsidRPr="005A66E8">
              <w:t xml:space="preserve"> </w:t>
            </w:r>
            <w:proofErr w:type="spellStart"/>
            <w:r w:rsidRPr="005A66E8">
              <w:t>chuyển</w:t>
            </w:r>
            <w:proofErr w:type="spellEnd"/>
            <w:r w:rsidRPr="005A66E8">
              <w:t xml:space="preserve"> sang </w:t>
            </w:r>
            <w:proofErr w:type="spellStart"/>
            <w:r w:rsidRPr="005A66E8">
              <w:t>chạy</w:t>
            </w:r>
            <w:proofErr w:type="spellEnd"/>
            <w:r w:rsidRPr="005A66E8">
              <w:t xml:space="preserve">. TC: </w:t>
            </w:r>
            <w:proofErr w:type="spellStart"/>
            <w:r w:rsidRPr="005A66E8">
              <w:t>Nhảy</w:t>
            </w:r>
            <w:proofErr w:type="spellEnd"/>
            <w:r w:rsidRPr="005A66E8">
              <w:t xml:space="preserve"> ô</w:t>
            </w:r>
          </w:p>
        </w:tc>
        <w:tc>
          <w:tcPr>
            <w:tcW w:w="2552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video</w:t>
            </w:r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>
              <w:t>9h20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426C67" w:rsidRPr="008D0A32" w:rsidRDefault="00426C67" w:rsidP="00E06020">
            <w:pPr>
              <w:spacing w:line="288" w:lineRule="auto"/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Thủ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công</w:t>
            </w:r>
            <w:proofErr w:type="spellEnd"/>
          </w:p>
        </w:tc>
        <w:tc>
          <w:tcPr>
            <w:tcW w:w="3350" w:type="dxa"/>
          </w:tcPr>
          <w:p w:rsidR="00426C67" w:rsidRPr="008D0A32" w:rsidRDefault="00426C67" w:rsidP="00E06020">
            <w:pPr>
              <w:spacing w:line="288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Ôn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tập</w:t>
            </w:r>
            <w:proofErr w:type="spellEnd"/>
            <w:r>
              <w:rPr>
                <w:color w:val="FF0000"/>
              </w:rPr>
              <w:t xml:space="preserve">: </w:t>
            </w:r>
            <w:proofErr w:type="spellStart"/>
            <w:r>
              <w:rPr>
                <w:color w:val="FF0000"/>
              </w:rPr>
              <w:t>chương</w:t>
            </w:r>
            <w:proofErr w:type="spellEnd"/>
            <w:r>
              <w:rPr>
                <w:color w:val="FF0000"/>
              </w:rPr>
              <w:t xml:space="preserve"> 2</w:t>
            </w:r>
          </w:p>
        </w:tc>
        <w:tc>
          <w:tcPr>
            <w:tcW w:w="2552" w:type="dxa"/>
          </w:tcPr>
          <w:p w:rsidR="00426C67" w:rsidRPr="008D0A32" w:rsidRDefault="00426C67" w:rsidP="00E06020">
            <w:pPr>
              <w:spacing w:line="288" w:lineRule="auto"/>
              <w:rPr>
                <w:color w:val="FF0000"/>
              </w:rPr>
            </w:pPr>
            <w:r w:rsidRPr="008D0A32">
              <w:rPr>
                <w:color w:val="FF0000"/>
              </w:rPr>
              <w:t xml:space="preserve"> HD, </w:t>
            </w:r>
            <w:proofErr w:type="spellStart"/>
            <w:r w:rsidRPr="008D0A32">
              <w:rPr>
                <w:color w:val="FF0000"/>
              </w:rPr>
              <w:t>Giao</w:t>
            </w:r>
            <w:proofErr w:type="spellEnd"/>
            <w:r w:rsidRPr="008D0A32">
              <w:rPr>
                <w:color w:val="FF0000"/>
              </w:rPr>
              <w:t xml:space="preserve"> BT qua </w:t>
            </w:r>
            <w:proofErr w:type="spellStart"/>
            <w:r w:rsidRPr="008D0A32">
              <w:rPr>
                <w:color w:val="FF0000"/>
              </w:rPr>
              <w:t>mạng</w:t>
            </w:r>
            <w:proofErr w:type="spellEnd"/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>
              <w:t>14h40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426C67" w:rsidRPr="00D1429A" w:rsidRDefault="00426C67" w:rsidP="00E06020">
            <w:pPr>
              <w:spacing w:line="288" w:lineRule="auto"/>
              <w:jc w:val="center"/>
            </w:pP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</w:p>
        </w:tc>
        <w:tc>
          <w:tcPr>
            <w:tcW w:w="3350" w:type="dxa"/>
          </w:tcPr>
          <w:p w:rsidR="00426C67" w:rsidRPr="00D1429A" w:rsidRDefault="00426C67" w:rsidP="00E06020">
            <w:pPr>
              <w:spacing w:line="288" w:lineRule="auto"/>
            </w:pPr>
            <w:r>
              <w:t xml:space="preserve">N- V: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khỉ</w:t>
            </w:r>
            <w:proofErr w:type="spellEnd"/>
          </w:p>
        </w:tc>
        <w:tc>
          <w:tcPr>
            <w:tcW w:w="2552" w:type="dxa"/>
          </w:tcPr>
          <w:p w:rsidR="00426C67" w:rsidRPr="00D1429A" w:rsidRDefault="00426C67" w:rsidP="00E06020">
            <w:pPr>
              <w:spacing w:line="288" w:lineRule="auto"/>
            </w:pPr>
            <w:r>
              <w:rPr>
                <w:i/>
              </w:rPr>
              <w:t>HD, g</w:t>
            </w:r>
            <w:r>
              <w:rPr>
                <w:i/>
                <w:lang w:val="vi-VN"/>
              </w:rPr>
              <w:t xml:space="preserve">iao BT </w:t>
            </w:r>
            <w:r>
              <w:rPr>
                <w:i/>
              </w:rPr>
              <w:t xml:space="preserve">qua </w:t>
            </w:r>
            <w:proofErr w:type="spellStart"/>
            <w:r>
              <w:rPr>
                <w:i/>
              </w:rPr>
              <w:t>mạng</w:t>
            </w:r>
            <w:proofErr w:type="spellEnd"/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9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>
              <w:t>Bảng</w:t>
            </w:r>
            <w:proofErr w:type="spellEnd"/>
            <w:r>
              <w:t xml:space="preserve"> chia </w:t>
            </w:r>
            <w:proofErr w:type="spellStart"/>
            <w:r>
              <w:t>bốn</w:t>
            </w:r>
            <w:proofErr w:type="spellEnd"/>
            <w:r>
              <w:t xml:space="preserve"> –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2552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9" w:type="dxa"/>
            <w:vAlign w:val="center"/>
          </w:tcPr>
          <w:p w:rsidR="00426C67" w:rsidRPr="008D0A32" w:rsidRDefault="00426C67" w:rsidP="00E06020">
            <w:pPr>
              <w:spacing w:line="288" w:lineRule="auto"/>
              <w:jc w:val="center"/>
              <w:rPr>
                <w:color w:val="FF0000"/>
              </w:rPr>
            </w:pPr>
            <w:r w:rsidRPr="008D0A32">
              <w:rPr>
                <w:color w:val="FF0000"/>
              </w:rPr>
              <w:t>LTVC</w:t>
            </w:r>
          </w:p>
        </w:tc>
        <w:tc>
          <w:tcPr>
            <w:tcW w:w="3350" w:type="dxa"/>
          </w:tcPr>
          <w:p w:rsidR="00426C67" w:rsidRPr="008D0A32" w:rsidRDefault="00426C67" w:rsidP="00E06020">
            <w:pPr>
              <w:spacing w:line="288" w:lineRule="auto"/>
              <w:rPr>
                <w:color w:val="FF0000"/>
              </w:rPr>
            </w:pPr>
            <w:r>
              <w:rPr>
                <w:color w:val="FF0000"/>
              </w:rPr>
              <w:t xml:space="preserve">TN </w:t>
            </w:r>
            <w:proofErr w:type="spellStart"/>
            <w:r>
              <w:rPr>
                <w:color w:val="FF0000"/>
              </w:rPr>
              <w:t>về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loài</w:t>
            </w:r>
            <w:proofErr w:type="spellEnd"/>
            <w:r w:rsidRPr="008D0A32">
              <w:rPr>
                <w:color w:val="FF0000"/>
              </w:rPr>
              <w:t xml:space="preserve"> </w:t>
            </w:r>
            <w:proofErr w:type="spellStart"/>
            <w:r w:rsidRPr="008D0A32">
              <w:rPr>
                <w:color w:val="FF0000"/>
              </w:rPr>
              <w:t>thú</w:t>
            </w:r>
            <w:proofErr w:type="spellEnd"/>
            <w:r w:rsidRPr="008D0A32"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Dấu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chấm,dấu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phẩy</w:t>
            </w:r>
            <w:proofErr w:type="spellEnd"/>
          </w:p>
        </w:tc>
        <w:tc>
          <w:tcPr>
            <w:tcW w:w="2552" w:type="dxa"/>
          </w:tcPr>
          <w:p w:rsidR="00426C67" w:rsidRPr="008D0A32" w:rsidRDefault="00426C67" w:rsidP="00E06020">
            <w:pPr>
              <w:spacing w:line="288" w:lineRule="auto"/>
              <w:rPr>
                <w:color w:val="FF0000"/>
              </w:rPr>
            </w:pPr>
            <w:proofErr w:type="spellStart"/>
            <w:r w:rsidRPr="008D0A32">
              <w:rPr>
                <w:color w:val="FF0000"/>
              </w:rPr>
              <w:t>Dạy</w:t>
            </w:r>
            <w:proofErr w:type="spellEnd"/>
            <w:r w:rsidRPr="008D0A32">
              <w:rPr>
                <w:color w:val="FF0000"/>
              </w:rPr>
              <w:t xml:space="preserve"> online </w:t>
            </w:r>
            <w:proofErr w:type="spellStart"/>
            <w:r w:rsidRPr="008D0A32">
              <w:rPr>
                <w:color w:val="FF0000"/>
              </w:rPr>
              <w:t>với</w:t>
            </w:r>
            <w:proofErr w:type="spellEnd"/>
            <w:r w:rsidRPr="008D0A32">
              <w:rPr>
                <w:color w:val="FF0000"/>
              </w:rPr>
              <w:t xml:space="preserve"> GV</w:t>
            </w:r>
          </w:p>
        </w:tc>
      </w:tr>
      <w:tr w:rsidR="00426C67" w:rsidRPr="00D1429A" w:rsidTr="005513A9">
        <w:tc>
          <w:tcPr>
            <w:tcW w:w="0" w:type="auto"/>
            <w:vMerge w:val="restart"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Tư</w:t>
            </w:r>
            <w:proofErr w:type="spellEnd"/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>
              <w:t>8h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</w:tc>
        <w:tc>
          <w:tcPr>
            <w:tcW w:w="3350" w:type="dxa"/>
          </w:tcPr>
          <w:p w:rsidR="00426C67" w:rsidRPr="00D1429A" w:rsidRDefault="00426C67" w:rsidP="00D1429A">
            <w:pPr>
              <w:spacing w:line="288" w:lineRule="auto"/>
            </w:pP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khỉ</w:t>
            </w:r>
            <w:proofErr w:type="spellEnd"/>
          </w:p>
        </w:tc>
        <w:tc>
          <w:tcPr>
            <w:tcW w:w="2552" w:type="dxa"/>
          </w:tcPr>
          <w:p w:rsidR="00426C67" w:rsidRPr="00D1429A" w:rsidRDefault="00426C67" w:rsidP="003C62B5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</w:p>
        </w:tc>
      </w:tr>
      <w:tr w:rsidR="00426C67" w:rsidRPr="00D1429A" w:rsidTr="005513A9">
        <w:tc>
          <w:tcPr>
            <w:tcW w:w="0" w:type="auto"/>
            <w:vMerge/>
            <w:vAlign w:val="center"/>
          </w:tcPr>
          <w:p w:rsidR="00426C67" w:rsidRPr="00620DC6" w:rsidRDefault="00426C67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26C67" w:rsidRPr="00D1429A" w:rsidRDefault="00426C67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426C67" w:rsidRPr="00D1429A" w:rsidRDefault="00426C67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426C67" w:rsidRDefault="00426C67" w:rsidP="00D1429A">
            <w:pPr>
              <w:spacing w:line="288" w:lineRule="auto"/>
              <w:jc w:val="center"/>
            </w:pP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viết</w:t>
            </w:r>
            <w:proofErr w:type="spellEnd"/>
          </w:p>
        </w:tc>
        <w:tc>
          <w:tcPr>
            <w:tcW w:w="3350" w:type="dxa"/>
          </w:tcPr>
          <w:p w:rsidR="00426C67" w:rsidRDefault="00426C67" w:rsidP="00D1429A">
            <w:pPr>
              <w:spacing w:line="288" w:lineRule="auto"/>
            </w:pP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U, Ư</w:t>
            </w:r>
          </w:p>
        </w:tc>
        <w:tc>
          <w:tcPr>
            <w:tcW w:w="2552" w:type="dxa"/>
          </w:tcPr>
          <w:p w:rsidR="00426C67" w:rsidRPr="00D1429A" w:rsidRDefault="00426C67" w:rsidP="003C62B5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</w:p>
        </w:tc>
      </w:tr>
      <w:tr w:rsidR="008C2CE1" w:rsidRPr="00D1429A" w:rsidTr="005513A9">
        <w:tc>
          <w:tcPr>
            <w:tcW w:w="0" w:type="auto"/>
            <w:vMerge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>
              <w:t>14h40</w:t>
            </w:r>
          </w:p>
        </w:tc>
        <w:tc>
          <w:tcPr>
            <w:tcW w:w="709" w:type="dxa"/>
          </w:tcPr>
          <w:p w:rsidR="008C2CE1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8C2CE1" w:rsidRPr="008C2CE1" w:rsidRDefault="008C2CE1" w:rsidP="00E06020">
            <w:pPr>
              <w:spacing w:line="288" w:lineRule="auto"/>
              <w:jc w:val="center"/>
            </w:pPr>
            <w:proofErr w:type="spellStart"/>
            <w:r w:rsidRPr="008C2CE1">
              <w:t>Toán</w:t>
            </w:r>
            <w:proofErr w:type="spellEnd"/>
          </w:p>
        </w:tc>
        <w:tc>
          <w:tcPr>
            <w:tcW w:w="3350" w:type="dxa"/>
          </w:tcPr>
          <w:p w:rsidR="008C2CE1" w:rsidRPr="008C2CE1" w:rsidRDefault="008C2CE1" w:rsidP="00E06020">
            <w:pPr>
              <w:spacing w:line="288" w:lineRule="auto"/>
            </w:pPr>
            <w:proofErr w:type="spellStart"/>
            <w:r w:rsidRPr="008C2CE1">
              <w:t>Luyện</w:t>
            </w:r>
            <w:proofErr w:type="spellEnd"/>
            <w:r w:rsidRPr="008C2CE1">
              <w:t xml:space="preserve"> </w:t>
            </w:r>
            <w:proofErr w:type="spellStart"/>
            <w:r w:rsidRPr="008C2CE1">
              <w:t>tập</w:t>
            </w:r>
            <w:proofErr w:type="spellEnd"/>
          </w:p>
        </w:tc>
        <w:tc>
          <w:tcPr>
            <w:tcW w:w="2552" w:type="dxa"/>
          </w:tcPr>
          <w:p w:rsidR="008C2CE1" w:rsidRPr="008C2CE1" w:rsidRDefault="008C2CE1" w:rsidP="00E06020">
            <w:pPr>
              <w:spacing w:line="288" w:lineRule="auto"/>
            </w:pPr>
            <w:proofErr w:type="spellStart"/>
            <w:r w:rsidRPr="008C2CE1">
              <w:t>Giao</w:t>
            </w:r>
            <w:proofErr w:type="spellEnd"/>
            <w:r w:rsidRPr="008C2CE1">
              <w:t xml:space="preserve"> BT qua </w:t>
            </w:r>
            <w:proofErr w:type="spellStart"/>
            <w:r w:rsidRPr="008C2CE1">
              <w:t>mạng</w:t>
            </w:r>
            <w:proofErr w:type="spellEnd"/>
          </w:p>
        </w:tc>
      </w:tr>
      <w:tr w:rsidR="008C2CE1" w:rsidRPr="00D1429A" w:rsidTr="005513A9">
        <w:tc>
          <w:tcPr>
            <w:tcW w:w="0" w:type="auto"/>
            <w:vMerge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9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proofErr w:type="spellStart"/>
            <w:r w:rsidRPr="00D1429A"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</w:tc>
        <w:tc>
          <w:tcPr>
            <w:tcW w:w="3350" w:type="dxa"/>
          </w:tcPr>
          <w:p w:rsidR="008C2CE1" w:rsidRPr="00D1429A" w:rsidRDefault="008C2CE1" w:rsidP="00D1429A">
            <w:pPr>
              <w:spacing w:line="288" w:lineRule="auto"/>
            </w:pP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552" w:type="dxa"/>
          </w:tcPr>
          <w:p w:rsidR="008C2CE1" w:rsidRPr="00D1429A" w:rsidRDefault="008C2CE1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8C2CE1" w:rsidRPr="00D1429A" w:rsidTr="005513A9">
        <w:tc>
          <w:tcPr>
            <w:tcW w:w="0" w:type="auto"/>
            <w:vMerge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E06020">
            <w:pPr>
              <w:spacing w:line="288" w:lineRule="auto"/>
              <w:jc w:val="center"/>
              <w:rPr>
                <w:color w:val="FF0000"/>
              </w:rPr>
            </w:pPr>
            <w:r w:rsidRPr="008D0A32">
              <w:rPr>
                <w:color w:val="FF0000"/>
              </w:rPr>
              <w:t>TLV</w:t>
            </w:r>
          </w:p>
        </w:tc>
        <w:tc>
          <w:tcPr>
            <w:tcW w:w="3350" w:type="dxa"/>
          </w:tcPr>
          <w:p w:rsidR="008C2CE1" w:rsidRPr="008D0A32" w:rsidRDefault="008C2CE1" w:rsidP="00E06020">
            <w:pPr>
              <w:spacing w:line="288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Nghe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và</w:t>
            </w:r>
            <w:proofErr w:type="spellEnd"/>
            <w:r>
              <w:rPr>
                <w:color w:val="FF0000"/>
              </w:rPr>
              <w:t xml:space="preserve"> TLCH</w:t>
            </w:r>
            <w:r w:rsidRPr="008D0A32">
              <w:rPr>
                <w:color w:val="FF0000"/>
              </w:rPr>
              <w:t xml:space="preserve">. </w:t>
            </w:r>
            <w:proofErr w:type="spellStart"/>
            <w:r w:rsidRPr="008D0A32">
              <w:rPr>
                <w:color w:val="FF0000"/>
              </w:rPr>
              <w:t>Viết</w:t>
            </w:r>
            <w:proofErr w:type="spellEnd"/>
            <w:r w:rsidRPr="008D0A32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về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một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loài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chim</w:t>
            </w:r>
            <w:proofErr w:type="spellEnd"/>
          </w:p>
        </w:tc>
        <w:tc>
          <w:tcPr>
            <w:tcW w:w="2552" w:type="dxa"/>
          </w:tcPr>
          <w:p w:rsidR="008C2CE1" w:rsidRPr="008D0A32" w:rsidRDefault="008C2CE1" w:rsidP="00E06020">
            <w:pPr>
              <w:spacing w:line="288" w:lineRule="auto"/>
              <w:rPr>
                <w:color w:val="FF0000"/>
              </w:rPr>
            </w:pPr>
            <w:proofErr w:type="spellStart"/>
            <w:r w:rsidRPr="008D0A32">
              <w:rPr>
                <w:color w:val="FF0000"/>
              </w:rPr>
              <w:t>Dạy</w:t>
            </w:r>
            <w:proofErr w:type="spellEnd"/>
            <w:r w:rsidRPr="008D0A32">
              <w:rPr>
                <w:color w:val="FF0000"/>
              </w:rPr>
              <w:t xml:space="preserve"> online </w:t>
            </w:r>
            <w:proofErr w:type="spellStart"/>
            <w:r w:rsidRPr="008D0A32">
              <w:rPr>
                <w:color w:val="FF0000"/>
              </w:rPr>
              <w:t>với</w:t>
            </w:r>
            <w:proofErr w:type="spellEnd"/>
            <w:r w:rsidRPr="008D0A32">
              <w:rPr>
                <w:color w:val="FF0000"/>
              </w:rPr>
              <w:t xml:space="preserve"> GV</w:t>
            </w:r>
          </w:p>
        </w:tc>
      </w:tr>
      <w:tr w:rsidR="008C2CE1" w:rsidRPr="00D1429A" w:rsidTr="005513A9">
        <w:tc>
          <w:tcPr>
            <w:tcW w:w="0" w:type="auto"/>
            <w:vMerge w:val="restart"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Năm</w:t>
            </w:r>
            <w:proofErr w:type="spellEnd"/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D1429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350" w:type="dxa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  <w:tc>
          <w:tcPr>
            <w:tcW w:w="2552" w:type="dxa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</w:tr>
      <w:tr w:rsidR="008C2CE1" w:rsidRPr="00D1429A" w:rsidTr="005513A9">
        <w:tc>
          <w:tcPr>
            <w:tcW w:w="0" w:type="auto"/>
            <w:vMerge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D1429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350" w:type="dxa"/>
          </w:tcPr>
          <w:p w:rsidR="008C2CE1" w:rsidRPr="008D0A32" w:rsidRDefault="00B6031A" w:rsidP="00D1429A">
            <w:pPr>
              <w:spacing w:line="288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Nghỉ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lễ</w:t>
            </w:r>
            <w:proofErr w:type="spellEnd"/>
            <w:r>
              <w:rPr>
                <w:color w:val="FF0000"/>
              </w:rPr>
              <w:t xml:space="preserve"> 30 - 4</w:t>
            </w:r>
          </w:p>
        </w:tc>
        <w:tc>
          <w:tcPr>
            <w:tcW w:w="2552" w:type="dxa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</w:tr>
      <w:tr w:rsidR="008C2CE1" w:rsidRPr="00D1429A" w:rsidTr="005513A9">
        <w:tc>
          <w:tcPr>
            <w:tcW w:w="0" w:type="auto"/>
            <w:vMerge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D1429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350" w:type="dxa"/>
          </w:tcPr>
          <w:p w:rsidR="008C2CE1" w:rsidRPr="00301717" w:rsidRDefault="008C2CE1" w:rsidP="00D1429A">
            <w:pPr>
              <w:spacing w:line="288" w:lineRule="auto"/>
              <w:rPr>
                <w:color w:val="FF0000"/>
              </w:rPr>
            </w:pPr>
          </w:p>
        </w:tc>
        <w:tc>
          <w:tcPr>
            <w:tcW w:w="2552" w:type="dxa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</w:tr>
      <w:tr w:rsidR="008C2CE1" w:rsidRPr="00D1429A" w:rsidTr="005513A9">
        <w:tc>
          <w:tcPr>
            <w:tcW w:w="0" w:type="auto"/>
            <w:vMerge w:val="restart"/>
            <w:vAlign w:val="center"/>
          </w:tcPr>
          <w:p w:rsidR="008C2CE1" w:rsidRPr="00620DC6" w:rsidRDefault="008C2CE1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Sáu</w:t>
            </w:r>
            <w:proofErr w:type="spellEnd"/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D1429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350" w:type="dxa"/>
            <w:vAlign w:val="center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  <w:tc>
          <w:tcPr>
            <w:tcW w:w="2552" w:type="dxa"/>
            <w:vAlign w:val="center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</w:tr>
      <w:tr w:rsidR="008C2CE1" w:rsidRPr="00D1429A" w:rsidTr="005513A9">
        <w:tc>
          <w:tcPr>
            <w:tcW w:w="0" w:type="auto"/>
            <w:vMerge/>
          </w:tcPr>
          <w:p w:rsidR="008C2CE1" w:rsidRPr="00D1429A" w:rsidRDefault="008C2CE1" w:rsidP="00D1429A">
            <w:pPr>
              <w:spacing w:line="288" w:lineRule="auto"/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D1429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350" w:type="dxa"/>
          </w:tcPr>
          <w:p w:rsidR="008C2CE1" w:rsidRPr="008D0A32" w:rsidRDefault="009522C5" w:rsidP="00D1429A">
            <w:pPr>
              <w:spacing w:line="288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Nghỉ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="00F94B97">
              <w:rPr>
                <w:color w:val="FF0000"/>
              </w:rPr>
              <w:t>ngày</w:t>
            </w:r>
            <w:proofErr w:type="spellEnd"/>
            <w:r w:rsidR="00F94B97">
              <w:rPr>
                <w:color w:val="FF0000"/>
              </w:rPr>
              <w:t xml:space="preserve"> QTLĐ</w:t>
            </w:r>
            <w:r w:rsidR="00F64D7D">
              <w:rPr>
                <w:color w:val="FF0000"/>
              </w:rPr>
              <w:t xml:space="preserve"> 1 - 5</w:t>
            </w:r>
          </w:p>
        </w:tc>
        <w:tc>
          <w:tcPr>
            <w:tcW w:w="2552" w:type="dxa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</w:tr>
      <w:tr w:rsidR="008C2CE1" w:rsidRPr="00D1429A" w:rsidTr="005513A9">
        <w:tc>
          <w:tcPr>
            <w:tcW w:w="0" w:type="auto"/>
            <w:vMerge/>
          </w:tcPr>
          <w:p w:rsidR="008C2CE1" w:rsidRPr="00D1429A" w:rsidRDefault="008C2CE1" w:rsidP="00D1429A">
            <w:pPr>
              <w:spacing w:line="288" w:lineRule="auto"/>
            </w:pPr>
          </w:p>
        </w:tc>
        <w:tc>
          <w:tcPr>
            <w:tcW w:w="923" w:type="dxa"/>
            <w:vAlign w:val="center"/>
          </w:tcPr>
          <w:p w:rsidR="008C2CE1" w:rsidRPr="00D1429A" w:rsidRDefault="008C2CE1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8C2CE1" w:rsidRPr="00D1429A" w:rsidRDefault="008C2CE1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8C2CE1" w:rsidRPr="008D0A32" w:rsidRDefault="008C2CE1" w:rsidP="00D1429A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3350" w:type="dxa"/>
          </w:tcPr>
          <w:p w:rsidR="008C2CE1" w:rsidRPr="008D0A32" w:rsidRDefault="008C2CE1" w:rsidP="00301717">
            <w:pPr>
              <w:spacing w:line="288" w:lineRule="auto"/>
              <w:rPr>
                <w:color w:val="FF0000"/>
              </w:rPr>
            </w:pPr>
            <w:r w:rsidRPr="008D0A32">
              <w:rPr>
                <w:color w:val="FF0000"/>
              </w:rPr>
              <w:t xml:space="preserve">           </w:t>
            </w:r>
          </w:p>
        </w:tc>
        <w:tc>
          <w:tcPr>
            <w:tcW w:w="2552" w:type="dxa"/>
          </w:tcPr>
          <w:p w:rsidR="008C2CE1" w:rsidRPr="008D0A32" w:rsidRDefault="008C2CE1" w:rsidP="00D1429A">
            <w:pPr>
              <w:spacing w:line="288" w:lineRule="auto"/>
              <w:rPr>
                <w:color w:val="FF0000"/>
              </w:rPr>
            </w:pPr>
          </w:p>
        </w:tc>
      </w:tr>
    </w:tbl>
    <w:p w:rsidR="00173492" w:rsidRPr="00D1429A" w:rsidRDefault="00173492" w:rsidP="0017349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78"/>
      </w:tblGrid>
      <w:tr w:rsidR="006F62AF" w:rsidRPr="00D1429A" w:rsidTr="006F62AF">
        <w:tc>
          <w:tcPr>
            <w:tcW w:w="7677" w:type="dxa"/>
          </w:tcPr>
          <w:p w:rsidR="006F62AF" w:rsidRPr="00D1429A" w:rsidRDefault="006F62AF" w:rsidP="006F62AF">
            <w:pPr>
              <w:jc w:val="center"/>
              <w:rPr>
                <w:lang w:val="vi-VN"/>
              </w:rPr>
            </w:pPr>
          </w:p>
        </w:tc>
        <w:tc>
          <w:tcPr>
            <w:tcW w:w="7678" w:type="dxa"/>
          </w:tcPr>
          <w:p w:rsidR="00831E26" w:rsidRPr="00D1429A" w:rsidRDefault="00831E26" w:rsidP="00831E26">
            <w:pPr>
              <w:jc w:val="center"/>
              <w:rPr>
                <w:b/>
                <w:bCs/>
                <w:lang w:val="vi-VN"/>
              </w:rPr>
            </w:pPr>
            <w:r w:rsidRPr="00D1429A">
              <w:rPr>
                <w:b/>
                <w:bCs/>
                <w:lang w:val="vi-VN"/>
              </w:rPr>
              <w:t>TỔ TRƯỞNG CHUYÊN MÔN</w:t>
            </w:r>
          </w:p>
          <w:p w:rsidR="006F62AF" w:rsidRDefault="006F62AF" w:rsidP="00831E26">
            <w:pPr>
              <w:jc w:val="center"/>
              <w:rPr>
                <w:b/>
                <w:bCs/>
              </w:rPr>
            </w:pPr>
          </w:p>
          <w:p w:rsidR="007657BB" w:rsidRDefault="007657BB" w:rsidP="00831E26">
            <w:pPr>
              <w:jc w:val="center"/>
              <w:rPr>
                <w:b/>
                <w:bCs/>
              </w:rPr>
            </w:pPr>
          </w:p>
          <w:p w:rsidR="007657BB" w:rsidRPr="007657BB" w:rsidRDefault="007657BB" w:rsidP="00831E26">
            <w:pPr>
              <w:jc w:val="center"/>
            </w:pP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Lụa</w:t>
            </w:r>
            <w:proofErr w:type="spellEnd"/>
          </w:p>
        </w:tc>
      </w:tr>
    </w:tbl>
    <w:p w:rsidR="00807A18" w:rsidRPr="00620DC6" w:rsidRDefault="00807A18" w:rsidP="00620DC6">
      <w:pPr>
        <w:rPr>
          <w:b/>
          <w:bCs/>
        </w:rPr>
      </w:pPr>
    </w:p>
    <w:sectPr w:rsidR="00807A18" w:rsidRPr="00620DC6" w:rsidSect="00831E26">
      <w:pgSz w:w="11907" w:h="16840" w:code="9"/>
      <w:pgMar w:top="1134" w:right="1134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02" w:rsidRDefault="006B0102" w:rsidP="00620DC6">
      <w:r>
        <w:separator/>
      </w:r>
    </w:p>
  </w:endnote>
  <w:endnote w:type="continuationSeparator" w:id="0">
    <w:p w:rsidR="006B0102" w:rsidRDefault="006B0102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02" w:rsidRDefault="006B0102" w:rsidP="00620DC6">
      <w:r>
        <w:separator/>
      </w:r>
    </w:p>
  </w:footnote>
  <w:footnote w:type="continuationSeparator" w:id="0">
    <w:p w:rsidR="006B0102" w:rsidRDefault="006B0102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835C1"/>
    <w:rsid w:val="000F778B"/>
    <w:rsid w:val="00107943"/>
    <w:rsid w:val="001241D4"/>
    <w:rsid w:val="00164C53"/>
    <w:rsid w:val="00173492"/>
    <w:rsid w:val="00182DAC"/>
    <w:rsid w:val="001F121E"/>
    <w:rsid w:val="00235BAB"/>
    <w:rsid w:val="00246D72"/>
    <w:rsid w:val="0026356A"/>
    <w:rsid w:val="002720A2"/>
    <w:rsid w:val="00297AB0"/>
    <w:rsid w:val="002A313C"/>
    <w:rsid w:val="002A68A0"/>
    <w:rsid w:val="002A7D82"/>
    <w:rsid w:val="002B132B"/>
    <w:rsid w:val="002B2C77"/>
    <w:rsid w:val="002B6D61"/>
    <w:rsid w:val="00301717"/>
    <w:rsid w:val="00305E38"/>
    <w:rsid w:val="00307D0E"/>
    <w:rsid w:val="0033068D"/>
    <w:rsid w:val="00330FBC"/>
    <w:rsid w:val="00374586"/>
    <w:rsid w:val="003A1978"/>
    <w:rsid w:val="003A3041"/>
    <w:rsid w:val="003C15F1"/>
    <w:rsid w:val="003C62B5"/>
    <w:rsid w:val="003D4010"/>
    <w:rsid w:val="003D5DCB"/>
    <w:rsid w:val="003F57CB"/>
    <w:rsid w:val="003F6E6F"/>
    <w:rsid w:val="004039D1"/>
    <w:rsid w:val="004114E9"/>
    <w:rsid w:val="004146B5"/>
    <w:rsid w:val="00414E18"/>
    <w:rsid w:val="00426C67"/>
    <w:rsid w:val="004360FA"/>
    <w:rsid w:val="004409E3"/>
    <w:rsid w:val="0047042B"/>
    <w:rsid w:val="004725C6"/>
    <w:rsid w:val="004A526F"/>
    <w:rsid w:val="004C47EE"/>
    <w:rsid w:val="00510F37"/>
    <w:rsid w:val="0052631D"/>
    <w:rsid w:val="005513A9"/>
    <w:rsid w:val="00557D59"/>
    <w:rsid w:val="005604B0"/>
    <w:rsid w:val="00595397"/>
    <w:rsid w:val="005A66E8"/>
    <w:rsid w:val="005E3DA5"/>
    <w:rsid w:val="00620DC6"/>
    <w:rsid w:val="00630303"/>
    <w:rsid w:val="00630510"/>
    <w:rsid w:val="00642F09"/>
    <w:rsid w:val="0068531A"/>
    <w:rsid w:val="006B0102"/>
    <w:rsid w:val="006B2F6D"/>
    <w:rsid w:val="006C2862"/>
    <w:rsid w:val="006D09C0"/>
    <w:rsid w:val="006D3188"/>
    <w:rsid w:val="006F36B1"/>
    <w:rsid w:val="006F62AF"/>
    <w:rsid w:val="00727DB5"/>
    <w:rsid w:val="00747258"/>
    <w:rsid w:val="007553CE"/>
    <w:rsid w:val="007657BB"/>
    <w:rsid w:val="007802C4"/>
    <w:rsid w:val="007A4084"/>
    <w:rsid w:val="007B22A3"/>
    <w:rsid w:val="007D1F0C"/>
    <w:rsid w:val="00807A18"/>
    <w:rsid w:val="00810578"/>
    <w:rsid w:val="00813E68"/>
    <w:rsid w:val="00831E26"/>
    <w:rsid w:val="00841D60"/>
    <w:rsid w:val="00875C9C"/>
    <w:rsid w:val="008921A3"/>
    <w:rsid w:val="008A088A"/>
    <w:rsid w:val="008A2AEA"/>
    <w:rsid w:val="008A41D3"/>
    <w:rsid w:val="008C1FF7"/>
    <w:rsid w:val="008C2CE1"/>
    <w:rsid w:val="008C42A1"/>
    <w:rsid w:val="008D0A32"/>
    <w:rsid w:val="008E3B44"/>
    <w:rsid w:val="00900FDF"/>
    <w:rsid w:val="00920107"/>
    <w:rsid w:val="009522C5"/>
    <w:rsid w:val="00952440"/>
    <w:rsid w:val="00963E04"/>
    <w:rsid w:val="009944B1"/>
    <w:rsid w:val="009965FF"/>
    <w:rsid w:val="009A5BD5"/>
    <w:rsid w:val="009B118A"/>
    <w:rsid w:val="009C7302"/>
    <w:rsid w:val="009D6899"/>
    <w:rsid w:val="009F7030"/>
    <w:rsid w:val="00A47F84"/>
    <w:rsid w:val="00A52A9C"/>
    <w:rsid w:val="00A63FD8"/>
    <w:rsid w:val="00AB123B"/>
    <w:rsid w:val="00AC0762"/>
    <w:rsid w:val="00AD5231"/>
    <w:rsid w:val="00AE0987"/>
    <w:rsid w:val="00B04414"/>
    <w:rsid w:val="00B24E81"/>
    <w:rsid w:val="00B43A39"/>
    <w:rsid w:val="00B6031A"/>
    <w:rsid w:val="00B656D0"/>
    <w:rsid w:val="00B86B95"/>
    <w:rsid w:val="00BA606D"/>
    <w:rsid w:val="00BA74DE"/>
    <w:rsid w:val="00BC50CE"/>
    <w:rsid w:val="00BD3FE3"/>
    <w:rsid w:val="00C06F0C"/>
    <w:rsid w:val="00C072A5"/>
    <w:rsid w:val="00C07E9D"/>
    <w:rsid w:val="00C15801"/>
    <w:rsid w:val="00C17DBF"/>
    <w:rsid w:val="00C23E51"/>
    <w:rsid w:val="00C3643E"/>
    <w:rsid w:val="00C57DD0"/>
    <w:rsid w:val="00C61102"/>
    <w:rsid w:val="00C80546"/>
    <w:rsid w:val="00C863FD"/>
    <w:rsid w:val="00C9422C"/>
    <w:rsid w:val="00CD3468"/>
    <w:rsid w:val="00CD52E6"/>
    <w:rsid w:val="00D12A8A"/>
    <w:rsid w:val="00D1429A"/>
    <w:rsid w:val="00D234DC"/>
    <w:rsid w:val="00D336D6"/>
    <w:rsid w:val="00D35861"/>
    <w:rsid w:val="00D62CB7"/>
    <w:rsid w:val="00D80AF8"/>
    <w:rsid w:val="00D836D4"/>
    <w:rsid w:val="00D92F14"/>
    <w:rsid w:val="00DD659D"/>
    <w:rsid w:val="00DF43E0"/>
    <w:rsid w:val="00E00FCA"/>
    <w:rsid w:val="00E15583"/>
    <w:rsid w:val="00E3598E"/>
    <w:rsid w:val="00E37034"/>
    <w:rsid w:val="00E670E8"/>
    <w:rsid w:val="00E67A66"/>
    <w:rsid w:val="00EB5832"/>
    <w:rsid w:val="00EC78EA"/>
    <w:rsid w:val="00ED2583"/>
    <w:rsid w:val="00EF5DE8"/>
    <w:rsid w:val="00F1369B"/>
    <w:rsid w:val="00F24A6A"/>
    <w:rsid w:val="00F64D7D"/>
    <w:rsid w:val="00F73695"/>
    <w:rsid w:val="00F94B97"/>
    <w:rsid w:val="00FB7986"/>
    <w:rsid w:val="00FC672C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83</cp:revision>
  <cp:lastPrinted>2020-04-21T23:32:00Z</cp:lastPrinted>
  <dcterms:created xsi:type="dcterms:W3CDTF">2020-03-23T08:50:00Z</dcterms:created>
  <dcterms:modified xsi:type="dcterms:W3CDTF">2020-04-25T02:26:00Z</dcterms:modified>
</cp:coreProperties>
</file>