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EE" w:rsidRDefault="009070EE"/>
    <w:p w:rsidR="009C186E" w:rsidRDefault="009C186E" w:rsidP="009C186E">
      <w:pPr>
        <w:rPr>
          <w:sz w:val="32"/>
          <w:szCs w:val="32"/>
        </w:rPr>
      </w:pPr>
      <w:r>
        <w:rPr>
          <w:sz w:val="32"/>
          <w:szCs w:val="32"/>
        </w:rPr>
        <w:t xml:space="preserve">Công đoàn trường TH Ngọc Lâm </w:t>
      </w:r>
      <w:r>
        <w:rPr>
          <w:sz w:val="32"/>
          <w:szCs w:val="32"/>
        </w:rPr>
        <w:tab/>
      </w:r>
    </w:p>
    <w:p w:rsidR="009C186E" w:rsidRDefault="009C186E" w:rsidP="009C186E">
      <w:pPr>
        <w:ind w:firstLine="720"/>
        <w:jc w:val="center"/>
        <w:rPr>
          <w:b/>
          <w:sz w:val="32"/>
          <w:szCs w:val="32"/>
        </w:rPr>
      </w:pPr>
    </w:p>
    <w:p w:rsidR="009C186E" w:rsidRPr="009C186E" w:rsidRDefault="009C186E" w:rsidP="009C186E">
      <w:pPr>
        <w:ind w:firstLine="720"/>
        <w:jc w:val="center"/>
        <w:rPr>
          <w:b/>
          <w:sz w:val="32"/>
          <w:szCs w:val="32"/>
        </w:rPr>
      </w:pPr>
      <w:r>
        <w:rPr>
          <w:b/>
          <w:sz w:val="32"/>
          <w:szCs w:val="32"/>
        </w:rPr>
        <w:t>KẾ HOẠCH CÔNG TÁC THÁNG 10/2019</w:t>
      </w:r>
    </w:p>
    <w:p w:rsidR="009C186E" w:rsidRDefault="009C186E" w:rsidP="009C186E">
      <w:pPr>
        <w:ind w:firstLine="720"/>
        <w:jc w:val="center"/>
        <w:rPr>
          <w:b/>
          <w:sz w:val="32"/>
          <w:szCs w:val="32"/>
          <w:lang w:val="vi-VN"/>
        </w:rPr>
      </w:pPr>
    </w:p>
    <w:p w:rsidR="00194453" w:rsidRDefault="009C186E" w:rsidP="009C186E">
      <w:pPr>
        <w:rPr>
          <w:sz w:val="28"/>
          <w:szCs w:val="28"/>
        </w:rPr>
      </w:pPr>
      <w:r>
        <w:rPr>
          <w:sz w:val="28"/>
          <w:szCs w:val="28"/>
        </w:rPr>
        <w:t>I.</w:t>
      </w:r>
      <w:r>
        <w:rPr>
          <w:b/>
          <w:sz w:val="28"/>
          <w:szCs w:val="28"/>
        </w:rPr>
        <w:t>Tổng kết công tác tháng 9:</w:t>
      </w:r>
    </w:p>
    <w:p w:rsidR="00194453" w:rsidRDefault="00194453" w:rsidP="009C186E">
      <w:pPr>
        <w:rPr>
          <w:sz w:val="28"/>
          <w:szCs w:val="28"/>
        </w:rPr>
      </w:pPr>
      <w:r>
        <w:rPr>
          <w:sz w:val="28"/>
          <w:szCs w:val="28"/>
        </w:rPr>
        <w:t xml:space="preserve">- </w:t>
      </w:r>
      <w:r w:rsidR="009C186E">
        <w:rPr>
          <w:sz w:val="28"/>
          <w:szCs w:val="28"/>
        </w:rPr>
        <w:t xml:space="preserve"> Mua cây và hoa trang trí</w:t>
      </w:r>
      <w:r w:rsidR="009C186E">
        <w:rPr>
          <w:sz w:val="28"/>
          <w:szCs w:val="28"/>
          <w:lang w:val="vi-VN"/>
        </w:rPr>
        <w:t xml:space="preserve">, tạo khung cảnh sư phạm  </w:t>
      </w:r>
      <w:r w:rsidR="009C186E">
        <w:rPr>
          <w:sz w:val="28"/>
          <w:szCs w:val="28"/>
        </w:rPr>
        <w:t xml:space="preserve">“ Sáng – Xanh – Sạch – Đẹp- An toàn” </w:t>
      </w:r>
    </w:p>
    <w:p w:rsidR="00194453" w:rsidRDefault="00194453" w:rsidP="009C186E">
      <w:pPr>
        <w:rPr>
          <w:sz w:val="28"/>
          <w:szCs w:val="28"/>
        </w:rPr>
      </w:pPr>
      <w:r>
        <w:rPr>
          <w:sz w:val="28"/>
          <w:szCs w:val="28"/>
        </w:rPr>
        <w:t xml:space="preserve">- </w:t>
      </w:r>
      <w:r w:rsidR="009C186E">
        <w:rPr>
          <w:sz w:val="28"/>
          <w:szCs w:val="28"/>
        </w:rPr>
        <w:t xml:space="preserve"> Các lớp đảm bảo </w:t>
      </w:r>
      <w:r w:rsidR="009C186E">
        <w:rPr>
          <w:sz w:val="28"/>
          <w:szCs w:val="28"/>
          <w:lang w:val="vi-VN"/>
        </w:rPr>
        <w:t>vệ sinh</w:t>
      </w:r>
      <w:r w:rsidR="009C186E">
        <w:rPr>
          <w:sz w:val="28"/>
          <w:szCs w:val="28"/>
        </w:rPr>
        <w:t xml:space="preserve"> sạch sẽ nhất là sau khi ăn trưa. </w:t>
      </w:r>
    </w:p>
    <w:p w:rsidR="00194453" w:rsidRDefault="00194453" w:rsidP="009C186E">
      <w:pPr>
        <w:rPr>
          <w:sz w:val="28"/>
          <w:szCs w:val="28"/>
        </w:rPr>
      </w:pPr>
      <w:r>
        <w:rPr>
          <w:sz w:val="28"/>
          <w:szCs w:val="28"/>
        </w:rPr>
        <w:t xml:space="preserve">- </w:t>
      </w:r>
      <w:r w:rsidR="009C186E">
        <w:rPr>
          <w:sz w:val="28"/>
          <w:szCs w:val="28"/>
        </w:rPr>
        <w:t xml:space="preserve"> CĐ tặng quà Trung thu 2019, phát thưởng cho con CBGV- NV đạt HS giỏi, HS xuất sắc năm học 2018</w:t>
      </w:r>
      <w:r w:rsidR="009C186E">
        <w:rPr>
          <w:sz w:val="28"/>
          <w:szCs w:val="28"/>
          <w:lang w:val="vi-VN"/>
        </w:rPr>
        <w:t>- 201</w:t>
      </w:r>
      <w:r w:rsidR="009C186E">
        <w:rPr>
          <w:sz w:val="28"/>
          <w:szCs w:val="28"/>
        </w:rPr>
        <w:t>9</w:t>
      </w:r>
    </w:p>
    <w:p w:rsidR="00194453" w:rsidRDefault="009C186E" w:rsidP="009C186E">
      <w:pPr>
        <w:rPr>
          <w:sz w:val="28"/>
          <w:szCs w:val="28"/>
        </w:rPr>
      </w:pPr>
      <w:r>
        <w:rPr>
          <w:sz w:val="28"/>
          <w:szCs w:val="28"/>
        </w:rPr>
        <w:t xml:space="preserve"> </w:t>
      </w:r>
      <w:r w:rsidR="00194453">
        <w:rPr>
          <w:sz w:val="28"/>
          <w:szCs w:val="28"/>
        </w:rPr>
        <w:t xml:space="preserve">- </w:t>
      </w:r>
      <w:r w:rsidR="001D3CB6">
        <w:rPr>
          <w:sz w:val="28"/>
          <w:szCs w:val="28"/>
        </w:rPr>
        <w:t>Tặng quà 20 HS có hoàn cảnh khó khăn dịp Tết Trung thu</w:t>
      </w:r>
      <w:r>
        <w:rPr>
          <w:sz w:val="28"/>
          <w:szCs w:val="28"/>
        </w:rPr>
        <w:t xml:space="preserve"> </w:t>
      </w:r>
    </w:p>
    <w:p w:rsidR="00194453" w:rsidRDefault="00194453" w:rsidP="009C186E">
      <w:pPr>
        <w:rPr>
          <w:sz w:val="28"/>
          <w:szCs w:val="28"/>
        </w:rPr>
      </w:pPr>
      <w:r>
        <w:rPr>
          <w:sz w:val="28"/>
          <w:szCs w:val="28"/>
        </w:rPr>
        <w:t xml:space="preserve"> - </w:t>
      </w:r>
      <w:r w:rsidR="009C186E">
        <w:rPr>
          <w:sz w:val="28"/>
          <w:szCs w:val="28"/>
        </w:rPr>
        <w:t xml:space="preserve"> Phối hợp cùng nhà trường tổ chức Tết Trung thu cho con CBGV- NV và  học sinh (</w:t>
      </w:r>
      <w:r w:rsidR="009C186E">
        <w:rPr>
          <w:sz w:val="28"/>
          <w:szCs w:val="28"/>
          <w:lang w:val="vi-VN"/>
        </w:rPr>
        <w:t xml:space="preserve"> bày cỗ, trò chơi dân gian...</w:t>
      </w:r>
      <w:r w:rsidR="009C186E">
        <w:rPr>
          <w:sz w:val="28"/>
          <w:szCs w:val="28"/>
        </w:rPr>
        <w:t xml:space="preserve">) </w:t>
      </w:r>
    </w:p>
    <w:p w:rsidR="00194453" w:rsidRDefault="00194453" w:rsidP="009C186E">
      <w:pPr>
        <w:rPr>
          <w:sz w:val="28"/>
          <w:szCs w:val="28"/>
        </w:rPr>
      </w:pPr>
      <w:r>
        <w:rPr>
          <w:sz w:val="28"/>
          <w:szCs w:val="28"/>
        </w:rPr>
        <w:t xml:space="preserve"> - </w:t>
      </w:r>
      <w:r w:rsidR="009C186E">
        <w:rPr>
          <w:sz w:val="28"/>
          <w:szCs w:val="28"/>
          <w:lang w:val="vi-VN"/>
        </w:rPr>
        <w:t xml:space="preserve"> </w:t>
      </w:r>
      <w:r w:rsidR="009C186E">
        <w:rPr>
          <w:sz w:val="28"/>
          <w:szCs w:val="28"/>
        </w:rPr>
        <w:t xml:space="preserve">Phối hợp cùng chính quyền tổ chức  hội nghị </w:t>
      </w:r>
      <w:r w:rsidR="009C186E">
        <w:rPr>
          <w:sz w:val="28"/>
          <w:szCs w:val="28"/>
          <w:lang w:val="vi-VN"/>
        </w:rPr>
        <w:t xml:space="preserve">cha mẹ </w:t>
      </w:r>
      <w:r w:rsidR="009C186E">
        <w:rPr>
          <w:sz w:val="28"/>
          <w:szCs w:val="28"/>
        </w:rPr>
        <w:t xml:space="preserve">HS </w:t>
      </w:r>
      <w:r w:rsidR="009C186E">
        <w:rPr>
          <w:sz w:val="28"/>
          <w:szCs w:val="28"/>
          <w:lang w:val="vi-VN"/>
        </w:rPr>
        <w:t xml:space="preserve">đầu năm </w:t>
      </w:r>
    </w:p>
    <w:p w:rsidR="009C186E" w:rsidRPr="00BD124C" w:rsidRDefault="00194453" w:rsidP="009C186E">
      <w:pPr>
        <w:rPr>
          <w:sz w:val="28"/>
          <w:szCs w:val="28"/>
        </w:rPr>
      </w:pPr>
      <w:r>
        <w:rPr>
          <w:sz w:val="28"/>
          <w:szCs w:val="28"/>
        </w:rPr>
        <w:t xml:space="preserve"> - </w:t>
      </w:r>
      <w:r w:rsidR="009C186E">
        <w:rPr>
          <w:sz w:val="28"/>
          <w:szCs w:val="28"/>
        </w:rPr>
        <w:t>Chúc mừng sinh nhật</w:t>
      </w:r>
      <w:r w:rsidR="009C186E">
        <w:rPr>
          <w:sz w:val="28"/>
          <w:szCs w:val="28"/>
          <w:lang w:val="vi-VN"/>
        </w:rPr>
        <w:t xml:space="preserve"> 03</w:t>
      </w:r>
      <w:r w:rsidR="009C186E">
        <w:rPr>
          <w:sz w:val="28"/>
          <w:szCs w:val="28"/>
        </w:rPr>
        <w:t xml:space="preserve"> GV</w:t>
      </w:r>
      <w:r w:rsidR="009C186E">
        <w:rPr>
          <w:sz w:val="28"/>
          <w:szCs w:val="28"/>
          <w:lang w:val="vi-VN"/>
        </w:rPr>
        <w:t xml:space="preserve"> </w:t>
      </w:r>
    </w:p>
    <w:p w:rsidR="009C186E" w:rsidRDefault="009C186E" w:rsidP="009C186E">
      <w:pPr>
        <w:rPr>
          <w:sz w:val="28"/>
          <w:szCs w:val="28"/>
        </w:rPr>
      </w:pPr>
      <w:r>
        <w:rPr>
          <w:sz w:val="28"/>
          <w:szCs w:val="28"/>
        </w:rPr>
        <w:t xml:space="preserve">II. </w:t>
      </w:r>
      <w:r>
        <w:rPr>
          <w:b/>
          <w:sz w:val="28"/>
          <w:szCs w:val="28"/>
        </w:rPr>
        <w:t>Kế hoạch công tác tháng 10:</w:t>
      </w:r>
    </w:p>
    <w:p w:rsidR="00194453" w:rsidRDefault="009C186E" w:rsidP="00C04F35">
      <w:pPr>
        <w:rPr>
          <w:sz w:val="28"/>
          <w:szCs w:val="28"/>
        </w:rPr>
      </w:pPr>
      <w:r>
        <w:rPr>
          <w:sz w:val="28"/>
          <w:szCs w:val="28"/>
        </w:rPr>
        <w:t xml:space="preserve"> Trọng tâ</w:t>
      </w:r>
      <w:r>
        <w:rPr>
          <w:sz w:val="28"/>
          <w:szCs w:val="28"/>
          <w:lang w:val="vi-VN"/>
        </w:rPr>
        <w:t>m</w:t>
      </w:r>
    </w:p>
    <w:p w:rsidR="00C04F35" w:rsidRPr="00C04F35" w:rsidRDefault="00194453" w:rsidP="00C04F35">
      <w:pPr>
        <w:rPr>
          <w:sz w:val="28"/>
        </w:rPr>
      </w:pPr>
      <w:r>
        <w:rPr>
          <w:sz w:val="28"/>
          <w:szCs w:val="28"/>
        </w:rPr>
        <w:t xml:space="preserve"> -</w:t>
      </w:r>
      <w:r w:rsidR="00C04F35">
        <w:rPr>
          <w:sz w:val="28"/>
          <w:szCs w:val="28"/>
        </w:rPr>
        <w:t xml:space="preserve"> </w:t>
      </w:r>
      <w:r w:rsidR="00C04F35" w:rsidRPr="00C04F35">
        <w:rPr>
          <w:bCs/>
          <w:sz w:val="28"/>
        </w:rPr>
        <w:t xml:space="preserve">Phát động Cuộc vận động “Cán bộ, công chức, viên chức Thủ đô nói không với tiêu cực” và </w:t>
      </w:r>
      <w:r w:rsidR="00C04F35" w:rsidRPr="00C04F35">
        <w:rPr>
          <w:sz w:val="28"/>
        </w:rPr>
        <w:t xml:space="preserve">phong trào “Cán bộ, công chức, viên chức, người lao động </w:t>
      </w:r>
    </w:p>
    <w:p w:rsidR="00194453" w:rsidRDefault="00C04F35" w:rsidP="009C186E">
      <w:pPr>
        <w:rPr>
          <w:spacing w:val="-4"/>
          <w:sz w:val="28"/>
        </w:rPr>
      </w:pPr>
      <w:r w:rsidRPr="00C04F35">
        <w:rPr>
          <w:sz w:val="28"/>
        </w:rPr>
        <w:t>thi đua thực hiện văn hóa công sở và nơi công cộng”</w:t>
      </w:r>
    </w:p>
    <w:p w:rsidR="00194453" w:rsidRDefault="00194453" w:rsidP="009C186E">
      <w:pPr>
        <w:rPr>
          <w:spacing w:val="-4"/>
          <w:sz w:val="28"/>
        </w:rPr>
      </w:pPr>
      <w:r>
        <w:rPr>
          <w:spacing w:val="-4"/>
          <w:sz w:val="28"/>
        </w:rPr>
        <w:t xml:space="preserve"> -</w:t>
      </w:r>
      <w:r w:rsidR="009C186E">
        <w:rPr>
          <w:sz w:val="28"/>
          <w:szCs w:val="28"/>
        </w:rPr>
        <w:t xml:space="preserve"> Phối hợp cùn</w:t>
      </w:r>
      <w:r w:rsidR="009C186E">
        <w:rPr>
          <w:sz w:val="28"/>
          <w:szCs w:val="28"/>
          <w:lang w:val="vi-VN"/>
        </w:rPr>
        <w:t>g chính quyền</w:t>
      </w:r>
      <w:r w:rsidR="009C186E">
        <w:rPr>
          <w:sz w:val="28"/>
          <w:szCs w:val="28"/>
        </w:rPr>
        <w:t xml:space="preserve"> kỉ niệm 65 năm ngày giải phóng Thủ đô, gặp mặt nhân chứng lịch sử </w:t>
      </w:r>
    </w:p>
    <w:p w:rsidR="00194453" w:rsidRDefault="00194453" w:rsidP="009C186E">
      <w:pPr>
        <w:rPr>
          <w:spacing w:val="-4"/>
          <w:sz w:val="28"/>
        </w:rPr>
      </w:pPr>
      <w:r>
        <w:rPr>
          <w:spacing w:val="-4"/>
          <w:sz w:val="28"/>
        </w:rPr>
        <w:t xml:space="preserve"> - </w:t>
      </w:r>
      <w:r w:rsidR="009C186E">
        <w:rPr>
          <w:sz w:val="28"/>
          <w:szCs w:val="28"/>
        </w:rPr>
        <w:t xml:space="preserve"> Động viên GV đăng kí tham gia hội giảng</w:t>
      </w:r>
      <w:r w:rsidR="009C186E">
        <w:rPr>
          <w:sz w:val="28"/>
          <w:szCs w:val="28"/>
          <w:lang w:val="vi-VN"/>
        </w:rPr>
        <w:t xml:space="preserve"> chào mừng ngày Nhà giáo VN</w:t>
      </w:r>
      <w:r w:rsidR="009C186E">
        <w:rPr>
          <w:sz w:val="28"/>
          <w:szCs w:val="28"/>
        </w:rPr>
        <w:t xml:space="preserve"> – Thi GVG cấp </w:t>
      </w:r>
      <w:r w:rsidR="009C186E">
        <w:rPr>
          <w:sz w:val="28"/>
          <w:szCs w:val="28"/>
          <w:lang w:val="vi-VN"/>
        </w:rPr>
        <w:t>trường</w:t>
      </w:r>
    </w:p>
    <w:p w:rsidR="00194453" w:rsidRDefault="00194453" w:rsidP="009C186E">
      <w:pPr>
        <w:rPr>
          <w:spacing w:val="-4"/>
          <w:sz w:val="28"/>
        </w:rPr>
      </w:pPr>
      <w:r>
        <w:rPr>
          <w:spacing w:val="-4"/>
          <w:sz w:val="28"/>
        </w:rPr>
        <w:t xml:space="preserve">- </w:t>
      </w:r>
      <w:r w:rsidR="009C186E">
        <w:rPr>
          <w:sz w:val="28"/>
          <w:szCs w:val="28"/>
        </w:rPr>
        <w:t>Tuyên truyền, phát động 100% GV, HS  thực hiện đội mũ bảo hiểm đúng chuẩn,gắn với chỉ thị 01 xây dựng NSVM đô thị gắn với chương trình 07 – CTr / QU về cổng trường “ Sáng – Xanh – Sạch – Đẹp- An toàn” ; thực hành tiết kiệm điện, nước.</w:t>
      </w:r>
    </w:p>
    <w:p w:rsidR="00194453" w:rsidRDefault="00194453" w:rsidP="009C186E">
      <w:pPr>
        <w:rPr>
          <w:spacing w:val="-4"/>
          <w:sz w:val="28"/>
        </w:rPr>
      </w:pPr>
      <w:r>
        <w:rPr>
          <w:spacing w:val="-4"/>
          <w:sz w:val="28"/>
        </w:rPr>
        <w:t xml:space="preserve"> -</w:t>
      </w:r>
      <w:r w:rsidR="009C186E">
        <w:rPr>
          <w:sz w:val="28"/>
          <w:szCs w:val="28"/>
        </w:rPr>
        <w:t xml:space="preserve"> Giáo dục nếp sống thanh lịch văn minh cho HS Thủ đô …</w:t>
      </w:r>
    </w:p>
    <w:p w:rsidR="00194453" w:rsidRDefault="00194453" w:rsidP="009C186E">
      <w:pPr>
        <w:rPr>
          <w:sz w:val="28"/>
          <w:szCs w:val="28"/>
        </w:rPr>
      </w:pPr>
      <w:r>
        <w:rPr>
          <w:spacing w:val="-4"/>
          <w:sz w:val="28"/>
        </w:rPr>
        <w:t xml:space="preserve"> - </w:t>
      </w:r>
      <w:r w:rsidR="009C186E">
        <w:rPr>
          <w:sz w:val="28"/>
          <w:szCs w:val="28"/>
        </w:rPr>
        <w:t xml:space="preserve"> Công đoàn tổ chức cho CBGV- NV tham gia xây dựng tiêu chí đánh giá thi đua</w:t>
      </w:r>
      <w:r>
        <w:rPr>
          <w:sz w:val="28"/>
          <w:szCs w:val="28"/>
        </w:rPr>
        <w:t>,</w:t>
      </w:r>
      <w:r w:rsidR="009C186E">
        <w:rPr>
          <w:sz w:val="28"/>
          <w:szCs w:val="28"/>
          <w:lang w:val="vi-VN"/>
        </w:rPr>
        <w:t xml:space="preserve"> </w:t>
      </w:r>
      <w:r w:rsidR="009C186E">
        <w:rPr>
          <w:sz w:val="28"/>
          <w:szCs w:val="28"/>
        </w:rPr>
        <w:t xml:space="preserve">quy chế thi đua khen thưởng </w:t>
      </w:r>
      <w:r>
        <w:rPr>
          <w:sz w:val="28"/>
          <w:szCs w:val="28"/>
        </w:rPr>
        <w:t>.</w:t>
      </w:r>
    </w:p>
    <w:p w:rsidR="00194453" w:rsidRDefault="00194453" w:rsidP="009C186E">
      <w:pPr>
        <w:rPr>
          <w:spacing w:val="-4"/>
          <w:sz w:val="28"/>
        </w:rPr>
      </w:pPr>
      <w:r>
        <w:rPr>
          <w:sz w:val="28"/>
          <w:szCs w:val="28"/>
        </w:rPr>
        <w:t xml:space="preserve"> - </w:t>
      </w:r>
      <w:r w:rsidR="009C186E">
        <w:rPr>
          <w:sz w:val="28"/>
          <w:szCs w:val="28"/>
        </w:rPr>
        <w:t xml:space="preserve"> CĐ phối kết hợp cùng CQ tổ chức Hội nghị CBVC</w:t>
      </w:r>
      <w:r w:rsidR="009C186E">
        <w:rPr>
          <w:sz w:val="28"/>
          <w:szCs w:val="28"/>
          <w:lang w:val="vi-VN"/>
        </w:rPr>
        <w:t>, ph</w:t>
      </w:r>
      <w:r w:rsidR="009C186E">
        <w:rPr>
          <w:sz w:val="28"/>
          <w:szCs w:val="28"/>
        </w:rPr>
        <w:t>á</w:t>
      </w:r>
      <w:r w:rsidR="009C186E">
        <w:rPr>
          <w:sz w:val="28"/>
          <w:szCs w:val="28"/>
          <w:lang w:val="vi-VN"/>
        </w:rPr>
        <w:t>t động thi đua năm học 201</w:t>
      </w:r>
      <w:r w:rsidR="009C186E">
        <w:rPr>
          <w:sz w:val="28"/>
          <w:szCs w:val="28"/>
        </w:rPr>
        <w:t>9</w:t>
      </w:r>
      <w:r w:rsidR="009C186E">
        <w:rPr>
          <w:sz w:val="28"/>
          <w:szCs w:val="28"/>
          <w:lang w:val="vi-VN"/>
        </w:rPr>
        <w:t>- 20</w:t>
      </w:r>
      <w:r w:rsidR="009C186E">
        <w:rPr>
          <w:sz w:val="28"/>
          <w:szCs w:val="28"/>
        </w:rPr>
        <w:t>20 (</w:t>
      </w:r>
      <w:r w:rsidR="009C186E">
        <w:rPr>
          <w:sz w:val="28"/>
          <w:szCs w:val="28"/>
          <w:lang w:val="vi-VN"/>
        </w:rPr>
        <w:t xml:space="preserve"> dự kiến </w:t>
      </w:r>
      <w:r w:rsidR="009C186E">
        <w:rPr>
          <w:sz w:val="28"/>
          <w:szCs w:val="28"/>
        </w:rPr>
        <w:t xml:space="preserve">ngày 04/10) </w:t>
      </w:r>
    </w:p>
    <w:p w:rsidR="00194453" w:rsidRDefault="00194453" w:rsidP="009C186E">
      <w:pPr>
        <w:rPr>
          <w:spacing w:val="-4"/>
          <w:sz w:val="28"/>
        </w:rPr>
      </w:pPr>
      <w:r>
        <w:rPr>
          <w:spacing w:val="-4"/>
          <w:sz w:val="28"/>
        </w:rPr>
        <w:t xml:space="preserve">- </w:t>
      </w:r>
      <w:r w:rsidR="009C186E">
        <w:rPr>
          <w:sz w:val="28"/>
          <w:szCs w:val="28"/>
        </w:rPr>
        <w:t xml:space="preserve"> CĐ phối hợp cùng CQ kiểm tra vệ sinh ATTP cho HS.</w:t>
      </w:r>
    </w:p>
    <w:p w:rsidR="001D3CB6" w:rsidRPr="00194453" w:rsidRDefault="00194453" w:rsidP="009C186E">
      <w:pPr>
        <w:rPr>
          <w:spacing w:val="-4"/>
          <w:sz w:val="28"/>
        </w:rPr>
      </w:pPr>
      <w:r>
        <w:rPr>
          <w:spacing w:val="-4"/>
          <w:sz w:val="28"/>
        </w:rPr>
        <w:t xml:space="preserve"> -</w:t>
      </w:r>
      <w:r w:rsidR="009C186E">
        <w:rPr>
          <w:sz w:val="28"/>
          <w:szCs w:val="28"/>
        </w:rPr>
        <w:t xml:space="preserve"> Tiếp tục tổng vệ sinh vào </w:t>
      </w:r>
      <w:r w:rsidR="009C186E">
        <w:rPr>
          <w:sz w:val="28"/>
          <w:szCs w:val="28"/>
          <w:lang w:val="vi-VN"/>
        </w:rPr>
        <w:t>chiều thứ 6 hàng tuần, phòng chống dịch bệnh</w:t>
      </w:r>
      <w:r w:rsidR="009C186E">
        <w:rPr>
          <w:sz w:val="28"/>
          <w:szCs w:val="28"/>
        </w:rPr>
        <w:t xml:space="preserve">    </w:t>
      </w:r>
    </w:p>
    <w:p w:rsidR="001D3CB6" w:rsidRDefault="001D3CB6" w:rsidP="009C186E">
      <w:pPr>
        <w:rPr>
          <w:sz w:val="28"/>
          <w:szCs w:val="28"/>
        </w:rPr>
      </w:pPr>
    </w:p>
    <w:p w:rsidR="001D3CB6" w:rsidRDefault="001D3CB6" w:rsidP="009C186E">
      <w:pPr>
        <w:rPr>
          <w:sz w:val="28"/>
          <w:szCs w:val="28"/>
        </w:rPr>
      </w:pPr>
    </w:p>
    <w:p w:rsidR="001D3CB6" w:rsidRDefault="001D3CB6" w:rsidP="009C186E">
      <w:pPr>
        <w:rPr>
          <w:sz w:val="28"/>
          <w:szCs w:val="28"/>
        </w:rPr>
      </w:pPr>
    </w:p>
    <w:p w:rsidR="009C186E" w:rsidRDefault="009C186E" w:rsidP="009C186E">
      <w:pPr>
        <w:rPr>
          <w:sz w:val="28"/>
          <w:szCs w:val="28"/>
          <w:lang w:val="vi-VN"/>
        </w:rPr>
      </w:pPr>
      <w:r>
        <w:rPr>
          <w:sz w:val="28"/>
          <w:szCs w:val="28"/>
        </w:rPr>
        <w:lastRenderedPageBreak/>
        <w:t xml:space="preserve">        </w:t>
      </w:r>
    </w:p>
    <w:p w:rsidR="00024C8A" w:rsidRPr="00024C8A" w:rsidRDefault="00024C8A" w:rsidP="009C186E">
      <w:pPr>
        <w:rPr>
          <w:i/>
          <w:sz w:val="28"/>
          <w:szCs w:val="28"/>
        </w:rPr>
      </w:pPr>
      <w:r>
        <w:rPr>
          <w:sz w:val="28"/>
          <w:szCs w:val="28"/>
          <w:lang w:val="vi-VN"/>
        </w:rPr>
        <w:t xml:space="preserve"> </w:t>
      </w:r>
      <w:r w:rsidR="009C186E">
        <w:rPr>
          <w:sz w:val="28"/>
          <w:szCs w:val="28"/>
        </w:rPr>
        <w:t xml:space="preserve">  </w:t>
      </w:r>
      <w:r w:rsidR="009C186E" w:rsidRPr="00024C8A">
        <w:rPr>
          <w:i/>
          <w:sz w:val="28"/>
          <w:szCs w:val="28"/>
        </w:rPr>
        <w:t xml:space="preserve">Khung cảnh SP: </w:t>
      </w:r>
    </w:p>
    <w:p w:rsidR="009C186E" w:rsidRPr="00024C8A" w:rsidRDefault="00024C8A" w:rsidP="00024C8A">
      <w:pPr>
        <w:rPr>
          <w:sz w:val="28"/>
          <w:szCs w:val="28"/>
        </w:rPr>
      </w:pPr>
      <w:r>
        <w:rPr>
          <w:sz w:val="28"/>
          <w:szCs w:val="28"/>
        </w:rPr>
        <w:t>-</w:t>
      </w:r>
      <w:r w:rsidR="009C186E" w:rsidRPr="00024C8A">
        <w:rPr>
          <w:sz w:val="28"/>
          <w:szCs w:val="28"/>
        </w:rPr>
        <w:t>Tiếp tục phối hợp Đội TNTP triển khai đội sao đỏ giữ gìn vệ sinh môi trường, khu vực  cầu thang, hành lang các lớp học, chăm sóc công trình măng non….</w:t>
      </w:r>
    </w:p>
    <w:p w:rsidR="009C186E" w:rsidRDefault="00024C8A" w:rsidP="009C186E">
      <w:pPr>
        <w:rPr>
          <w:sz w:val="28"/>
          <w:szCs w:val="28"/>
        </w:rPr>
      </w:pPr>
      <w:r>
        <w:rPr>
          <w:sz w:val="28"/>
          <w:szCs w:val="28"/>
        </w:rPr>
        <w:t>-</w:t>
      </w:r>
      <w:r w:rsidR="009C186E">
        <w:rPr>
          <w:sz w:val="28"/>
          <w:szCs w:val="28"/>
        </w:rPr>
        <w:t xml:space="preserve"> Trang trí lớp học đẹp, gọn, sạch sẽ…</w:t>
      </w:r>
      <w:r w:rsidR="009C186E">
        <w:rPr>
          <w:sz w:val="28"/>
          <w:szCs w:val="28"/>
          <w:lang w:val="vi-VN"/>
        </w:rPr>
        <w:t xml:space="preserve"> </w:t>
      </w:r>
    </w:p>
    <w:p w:rsidR="009C186E" w:rsidRPr="00024C8A" w:rsidRDefault="00024C8A" w:rsidP="009C186E">
      <w:pPr>
        <w:rPr>
          <w:i/>
          <w:sz w:val="28"/>
          <w:szCs w:val="28"/>
        </w:rPr>
      </w:pPr>
      <w:r>
        <w:rPr>
          <w:sz w:val="28"/>
          <w:szCs w:val="28"/>
          <w:lang w:val="vi-VN"/>
        </w:rPr>
        <w:t xml:space="preserve">  </w:t>
      </w:r>
      <w:r w:rsidR="009C186E" w:rsidRPr="00024C8A">
        <w:rPr>
          <w:i/>
          <w:sz w:val="28"/>
          <w:szCs w:val="28"/>
        </w:rPr>
        <w:t xml:space="preserve">Từ thiện nhân đạo: </w:t>
      </w:r>
    </w:p>
    <w:p w:rsidR="009C186E" w:rsidRPr="00024C8A" w:rsidRDefault="00024C8A" w:rsidP="00024C8A">
      <w:pPr>
        <w:rPr>
          <w:sz w:val="28"/>
          <w:szCs w:val="28"/>
        </w:rPr>
      </w:pPr>
      <w:r>
        <w:rPr>
          <w:sz w:val="28"/>
          <w:szCs w:val="28"/>
        </w:rPr>
        <w:t>-</w:t>
      </w:r>
      <w:r w:rsidR="009C186E" w:rsidRPr="00024C8A">
        <w:rPr>
          <w:sz w:val="28"/>
          <w:szCs w:val="28"/>
        </w:rPr>
        <w:t xml:space="preserve"> Phát động quyên góp, ủng hộ HS vùng khó khăn trong CBGV- NV và HS toàn trường</w:t>
      </w:r>
    </w:p>
    <w:p w:rsidR="009C186E" w:rsidRDefault="00024C8A" w:rsidP="009C186E">
      <w:pPr>
        <w:rPr>
          <w:sz w:val="28"/>
          <w:szCs w:val="28"/>
        </w:rPr>
      </w:pPr>
      <w:r>
        <w:rPr>
          <w:sz w:val="28"/>
          <w:szCs w:val="28"/>
        </w:rPr>
        <w:t xml:space="preserve"> -</w:t>
      </w:r>
      <w:r w:rsidR="009C186E">
        <w:rPr>
          <w:sz w:val="28"/>
          <w:szCs w:val="28"/>
        </w:rPr>
        <w:t xml:space="preserve"> Phát động phong  trào GV đỡ đầu HS nghèo, HS có hoàn cảnh khó khăn dưới nhiều hình thức </w:t>
      </w:r>
    </w:p>
    <w:p w:rsidR="009C186E" w:rsidRPr="00024C8A" w:rsidRDefault="00024C8A" w:rsidP="009C186E">
      <w:pPr>
        <w:rPr>
          <w:i/>
          <w:sz w:val="28"/>
          <w:szCs w:val="28"/>
        </w:rPr>
      </w:pPr>
      <w:r>
        <w:rPr>
          <w:sz w:val="28"/>
          <w:szCs w:val="28"/>
          <w:lang w:val="vi-VN"/>
        </w:rPr>
        <w:t xml:space="preserve">  </w:t>
      </w:r>
      <w:r w:rsidR="009C186E">
        <w:rPr>
          <w:sz w:val="28"/>
          <w:szCs w:val="28"/>
          <w:lang w:val="vi-VN"/>
        </w:rPr>
        <w:t xml:space="preserve"> </w:t>
      </w:r>
      <w:r w:rsidR="009C186E" w:rsidRPr="00024C8A">
        <w:rPr>
          <w:i/>
          <w:sz w:val="28"/>
          <w:szCs w:val="28"/>
        </w:rPr>
        <w:t xml:space="preserve">Công tác đời sống: </w:t>
      </w:r>
    </w:p>
    <w:p w:rsidR="009C186E" w:rsidRDefault="00024C8A" w:rsidP="009C186E">
      <w:pPr>
        <w:rPr>
          <w:sz w:val="28"/>
          <w:szCs w:val="28"/>
        </w:rPr>
      </w:pPr>
      <w:r>
        <w:rPr>
          <w:sz w:val="28"/>
          <w:szCs w:val="28"/>
        </w:rPr>
        <w:t xml:space="preserve"> -</w:t>
      </w:r>
      <w:r w:rsidR="009C186E">
        <w:rPr>
          <w:sz w:val="28"/>
          <w:szCs w:val="28"/>
        </w:rPr>
        <w:t xml:space="preserve"> Công đoàn phối hợp chính quyền quan tâm CBGV- NV, nâng lương đúng kì hạn </w:t>
      </w:r>
    </w:p>
    <w:p w:rsidR="009C186E" w:rsidRDefault="00024C8A" w:rsidP="009C186E">
      <w:pPr>
        <w:rPr>
          <w:sz w:val="28"/>
          <w:szCs w:val="28"/>
        </w:rPr>
      </w:pPr>
      <w:r>
        <w:rPr>
          <w:sz w:val="28"/>
          <w:szCs w:val="28"/>
        </w:rPr>
        <w:t xml:space="preserve"> - </w:t>
      </w:r>
      <w:r w:rsidR="009C186E">
        <w:rPr>
          <w:sz w:val="28"/>
          <w:szCs w:val="28"/>
        </w:rPr>
        <w:t xml:space="preserve"> Công đoàn quan tâm </w:t>
      </w:r>
      <w:r w:rsidR="00BD124C">
        <w:rPr>
          <w:sz w:val="28"/>
          <w:szCs w:val="28"/>
        </w:rPr>
        <w:t>tới CBGV- NV có khó khăn: cho 02 ĐVCĐ</w:t>
      </w:r>
      <w:r w:rsidR="009C186E">
        <w:rPr>
          <w:sz w:val="28"/>
          <w:szCs w:val="28"/>
        </w:rPr>
        <w:t xml:space="preserve"> vay tiền làm kinh tế từ quỹ “ Tương thân- Tương ái”</w:t>
      </w:r>
    </w:p>
    <w:p w:rsidR="009C186E" w:rsidRDefault="00024C8A" w:rsidP="009C186E">
      <w:pPr>
        <w:rPr>
          <w:sz w:val="28"/>
          <w:szCs w:val="28"/>
        </w:rPr>
      </w:pPr>
      <w:r>
        <w:rPr>
          <w:sz w:val="28"/>
          <w:szCs w:val="28"/>
        </w:rPr>
        <w:t xml:space="preserve"> -</w:t>
      </w:r>
      <w:r w:rsidR="009C186E">
        <w:rPr>
          <w:sz w:val="28"/>
          <w:szCs w:val="28"/>
        </w:rPr>
        <w:t xml:space="preserve"> Tổ chức tọa đàm, sinh hoạt văn hóa văn nghệ  kỉ niệm ngày Phụ nữ VN 20/10</w:t>
      </w:r>
    </w:p>
    <w:p w:rsidR="00024C8A" w:rsidRDefault="00024C8A" w:rsidP="00024C8A">
      <w:pPr>
        <w:pStyle w:val="NormalWeb"/>
        <w:shd w:val="clear" w:color="auto" w:fill="FFFFFF"/>
        <w:spacing w:before="120" w:beforeAutospacing="0" w:after="150" w:afterAutospacing="0"/>
        <w:jc w:val="both"/>
        <w:rPr>
          <w:sz w:val="28"/>
          <w:szCs w:val="28"/>
        </w:rPr>
      </w:pPr>
      <w:r>
        <w:rPr>
          <w:sz w:val="28"/>
          <w:szCs w:val="28"/>
        </w:rPr>
        <w:t xml:space="preserve"> -</w:t>
      </w:r>
      <w:r w:rsidR="009C186E">
        <w:rPr>
          <w:sz w:val="28"/>
          <w:szCs w:val="28"/>
        </w:rPr>
        <w:t xml:space="preserve"> Tổ chức chúc mừng sinh nhật </w:t>
      </w:r>
      <w:r w:rsidR="001D3CB6">
        <w:rPr>
          <w:sz w:val="28"/>
          <w:szCs w:val="28"/>
        </w:rPr>
        <w:t>7</w:t>
      </w:r>
      <w:r w:rsidR="009C186E">
        <w:rPr>
          <w:sz w:val="28"/>
          <w:szCs w:val="28"/>
        </w:rPr>
        <w:t xml:space="preserve"> đ/c </w:t>
      </w:r>
    </w:p>
    <w:p w:rsidR="00024C8A" w:rsidRPr="00024C8A" w:rsidRDefault="00024C8A" w:rsidP="00024C8A">
      <w:pPr>
        <w:pStyle w:val="NormalWeb"/>
        <w:shd w:val="clear" w:color="auto" w:fill="FFFFFF"/>
        <w:spacing w:before="120" w:beforeAutospacing="0" w:after="150" w:afterAutospacing="0"/>
        <w:jc w:val="both"/>
        <w:rPr>
          <w:rFonts w:ascii="Helvetica" w:hAnsi="Helvetica" w:cs="Helvetica"/>
          <w:color w:val="333333"/>
          <w:sz w:val="21"/>
          <w:szCs w:val="21"/>
        </w:rPr>
      </w:pPr>
      <w:r>
        <w:rPr>
          <w:color w:val="333333"/>
          <w:sz w:val="28"/>
          <w:szCs w:val="28"/>
        </w:rPr>
        <w:t xml:space="preserve">  </w:t>
      </w:r>
      <w:r w:rsidRPr="00024C8A">
        <w:rPr>
          <w:color w:val="333333"/>
          <w:sz w:val="28"/>
          <w:szCs w:val="28"/>
        </w:rPr>
        <w:t>Trên đây là đánh</w:t>
      </w:r>
      <w:r>
        <w:rPr>
          <w:color w:val="333333"/>
          <w:sz w:val="28"/>
          <w:szCs w:val="28"/>
        </w:rPr>
        <w:t xml:space="preserve"> giá tình hình công tác tháng 9/2019 và triển khai công tác tháng 10/2019</w:t>
      </w:r>
      <w:r w:rsidRPr="00024C8A">
        <w:rPr>
          <w:color w:val="333333"/>
          <w:sz w:val="28"/>
          <w:szCs w:val="28"/>
        </w:rPr>
        <w:t xml:space="preserve"> của BCH Công đoàn. Đề nghị các tổ công đoàn, các đoàn viên nghiên cứu và tổ chức thực hiện./.</w:t>
      </w:r>
    </w:p>
    <w:p w:rsidR="00024C8A" w:rsidRPr="00024C8A" w:rsidRDefault="00024C8A" w:rsidP="00024C8A">
      <w:pPr>
        <w:shd w:val="clear" w:color="auto" w:fill="FFFFFF"/>
        <w:spacing w:before="120" w:after="150"/>
        <w:jc w:val="both"/>
        <w:rPr>
          <w:rFonts w:ascii="Helvetica" w:hAnsi="Helvetica" w:cs="Helvetica"/>
          <w:color w:val="333333"/>
          <w:sz w:val="21"/>
          <w:szCs w:val="21"/>
        </w:rPr>
      </w:pPr>
      <w:r w:rsidRPr="00024C8A">
        <w:rPr>
          <w:rFonts w:ascii="Helvetica" w:hAnsi="Helvetica" w:cs="Helvetica"/>
          <w:color w:val="333333"/>
          <w:sz w:val="21"/>
          <w:szCs w:val="21"/>
        </w:rPr>
        <w:t> </w:t>
      </w:r>
    </w:p>
    <w:tbl>
      <w:tblPr>
        <w:tblW w:w="10081" w:type="dxa"/>
        <w:tblInd w:w="180" w:type="dxa"/>
        <w:shd w:val="clear" w:color="auto" w:fill="F5FAD3"/>
        <w:tblCellMar>
          <w:top w:w="15" w:type="dxa"/>
          <w:left w:w="15" w:type="dxa"/>
          <w:bottom w:w="15" w:type="dxa"/>
          <w:right w:w="15" w:type="dxa"/>
        </w:tblCellMar>
        <w:tblLook w:val="04A0"/>
      </w:tblPr>
      <w:tblGrid>
        <w:gridCol w:w="4694"/>
        <w:gridCol w:w="5387"/>
      </w:tblGrid>
      <w:tr w:rsidR="00024C8A" w:rsidRPr="00024C8A" w:rsidTr="00024C8A">
        <w:trPr>
          <w:trHeight w:val="80"/>
        </w:trPr>
        <w:tc>
          <w:tcPr>
            <w:tcW w:w="4694" w:type="dxa"/>
            <w:shd w:val="clear" w:color="auto" w:fill="FFFFFF"/>
            <w:tcMar>
              <w:top w:w="75" w:type="dxa"/>
              <w:left w:w="75" w:type="dxa"/>
              <w:bottom w:w="75" w:type="dxa"/>
              <w:right w:w="75" w:type="dxa"/>
            </w:tcMar>
            <w:hideMark/>
          </w:tcPr>
          <w:p w:rsidR="00024C8A" w:rsidRPr="00024C8A" w:rsidRDefault="00024C8A" w:rsidP="00024C8A">
            <w:pPr>
              <w:spacing w:before="120" w:after="150"/>
              <w:rPr>
                <w:rFonts w:ascii="Helvetica" w:hAnsi="Helvetica" w:cs="Helvetica"/>
                <w:color w:val="333333"/>
                <w:sz w:val="21"/>
                <w:szCs w:val="21"/>
              </w:rPr>
            </w:pPr>
            <w:r w:rsidRPr="00024C8A">
              <w:rPr>
                <w:b/>
                <w:bCs/>
                <w:i/>
                <w:iCs/>
                <w:color w:val="333333"/>
                <w:sz w:val="21"/>
                <w:szCs w:val="21"/>
              </w:rPr>
              <w:t>Nơi nhận:</w:t>
            </w:r>
          </w:p>
          <w:p w:rsidR="00024C8A" w:rsidRPr="00024C8A" w:rsidRDefault="00024C8A" w:rsidP="00024C8A">
            <w:pPr>
              <w:spacing w:before="120" w:after="150"/>
              <w:rPr>
                <w:rFonts w:ascii="Helvetica" w:hAnsi="Helvetica" w:cs="Helvetica"/>
                <w:color w:val="333333"/>
                <w:sz w:val="21"/>
                <w:szCs w:val="21"/>
              </w:rPr>
            </w:pPr>
            <w:r w:rsidRPr="00024C8A">
              <w:rPr>
                <w:color w:val="333333"/>
                <w:sz w:val="21"/>
                <w:szCs w:val="21"/>
              </w:rPr>
              <w:t>- Chi bộ (để theo dõi);</w:t>
            </w:r>
          </w:p>
          <w:p w:rsidR="00024C8A" w:rsidRPr="00024C8A" w:rsidRDefault="00024C8A" w:rsidP="00024C8A">
            <w:pPr>
              <w:spacing w:before="120" w:after="150"/>
              <w:rPr>
                <w:rFonts w:ascii="Helvetica" w:hAnsi="Helvetica" w:cs="Helvetica"/>
                <w:color w:val="333333"/>
                <w:sz w:val="21"/>
                <w:szCs w:val="21"/>
              </w:rPr>
            </w:pPr>
            <w:r w:rsidRPr="00024C8A">
              <w:rPr>
                <w:color w:val="333333"/>
                <w:sz w:val="21"/>
                <w:szCs w:val="21"/>
              </w:rPr>
              <w:t>- Các CĐ bộ phận (để triển khai);</w:t>
            </w:r>
          </w:p>
          <w:p w:rsidR="00024C8A" w:rsidRPr="00024C8A" w:rsidRDefault="00024C8A" w:rsidP="00024C8A">
            <w:pPr>
              <w:spacing w:before="120" w:after="150" w:line="80" w:lineRule="atLeast"/>
              <w:rPr>
                <w:rFonts w:ascii="Helvetica" w:hAnsi="Helvetica" w:cs="Helvetica"/>
                <w:color w:val="333333"/>
                <w:sz w:val="21"/>
                <w:szCs w:val="21"/>
              </w:rPr>
            </w:pPr>
            <w:r w:rsidRPr="00024C8A">
              <w:rPr>
                <w:color w:val="333333"/>
                <w:sz w:val="21"/>
                <w:szCs w:val="21"/>
              </w:rPr>
              <w:t>- Lưu CĐCS.</w:t>
            </w:r>
          </w:p>
        </w:tc>
        <w:tc>
          <w:tcPr>
            <w:tcW w:w="5387" w:type="dxa"/>
            <w:shd w:val="clear" w:color="auto" w:fill="FFFFFF"/>
            <w:tcMar>
              <w:top w:w="75" w:type="dxa"/>
              <w:left w:w="75" w:type="dxa"/>
              <w:bottom w:w="75" w:type="dxa"/>
              <w:right w:w="75" w:type="dxa"/>
            </w:tcMar>
            <w:hideMark/>
          </w:tcPr>
          <w:p w:rsidR="00024C8A" w:rsidRPr="00024C8A" w:rsidRDefault="00024C8A" w:rsidP="00024C8A">
            <w:pPr>
              <w:spacing w:before="120"/>
              <w:ind w:left="1129"/>
              <w:jc w:val="center"/>
              <w:rPr>
                <w:rFonts w:ascii="Helvetica" w:hAnsi="Helvetica" w:cs="Helvetica"/>
                <w:color w:val="333333"/>
                <w:sz w:val="21"/>
                <w:szCs w:val="21"/>
              </w:rPr>
            </w:pPr>
            <w:r w:rsidRPr="00024C8A">
              <w:rPr>
                <w:color w:val="333333"/>
                <w:sz w:val="28"/>
                <w:szCs w:val="28"/>
              </w:rPr>
              <w:t>TM. BCH CÔNG ĐOÀN</w:t>
            </w:r>
          </w:p>
          <w:p w:rsidR="00024C8A" w:rsidRPr="00024C8A" w:rsidRDefault="00024C8A" w:rsidP="00024C8A">
            <w:pPr>
              <w:spacing w:before="120"/>
              <w:ind w:left="1129"/>
              <w:jc w:val="center"/>
              <w:rPr>
                <w:rFonts w:ascii="Helvetica" w:hAnsi="Helvetica" w:cs="Helvetica"/>
                <w:color w:val="333333"/>
                <w:sz w:val="21"/>
                <w:szCs w:val="21"/>
              </w:rPr>
            </w:pPr>
            <w:r w:rsidRPr="00024C8A">
              <w:rPr>
                <w:b/>
                <w:bCs/>
                <w:color w:val="333333"/>
                <w:sz w:val="28"/>
                <w:szCs w:val="28"/>
              </w:rPr>
              <w:t>CHỦ TỊCH</w:t>
            </w:r>
          </w:p>
          <w:p w:rsidR="00024C8A" w:rsidRPr="00024C8A" w:rsidRDefault="00024C8A" w:rsidP="00024C8A">
            <w:pPr>
              <w:spacing w:before="120"/>
              <w:ind w:left="1129"/>
              <w:jc w:val="center"/>
              <w:rPr>
                <w:rFonts w:ascii="Helvetica" w:hAnsi="Helvetica" w:cs="Helvetica"/>
                <w:color w:val="333333"/>
                <w:sz w:val="21"/>
                <w:szCs w:val="21"/>
              </w:rPr>
            </w:pPr>
            <w:r w:rsidRPr="00024C8A">
              <w:rPr>
                <w:rFonts w:ascii="Helvetica" w:hAnsi="Helvetica" w:cs="Helvetica"/>
                <w:color w:val="333333"/>
                <w:sz w:val="21"/>
                <w:szCs w:val="21"/>
              </w:rPr>
              <w:t> </w:t>
            </w:r>
          </w:p>
          <w:p w:rsidR="00024C8A" w:rsidRPr="00024C8A" w:rsidRDefault="00024C8A" w:rsidP="00024C8A">
            <w:pPr>
              <w:spacing w:before="120"/>
              <w:ind w:left="1129"/>
              <w:jc w:val="center"/>
              <w:rPr>
                <w:rFonts w:ascii="Helvetica" w:hAnsi="Helvetica" w:cs="Helvetica"/>
                <w:color w:val="333333"/>
                <w:sz w:val="21"/>
                <w:szCs w:val="21"/>
              </w:rPr>
            </w:pPr>
            <w:r w:rsidRPr="00024C8A">
              <w:rPr>
                <w:rFonts w:ascii="Helvetica" w:hAnsi="Helvetica" w:cs="Helvetica"/>
                <w:color w:val="333333"/>
                <w:sz w:val="21"/>
                <w:szCs w:val="21"/>
              </w:rPr>
              <w:t> </w:t>
            </w:r>
          </w:p>
          <w:p w:rsidR="00024C8A" w:rsidRPr="00024C8A" w:rsidRDefault="00024C8A" w:rsidP="00024C8A">
            <w:pPr>
              <w:spacing w:before="120" w:line="80" w:lineRule="atLeast"/>
              <w:ind w:left="1129"/>
              <w:jc w:val="center"/>
              <w:rPr>
                <w:rFonts w:ascii="Helvetica" w:hAnsi="Helvetica" w:cs="Helvetica"/>
                <w:color w:val="333333"/>
                <w:sz w:val="21"/>
                <w:szCs w:val="21"/>
              </w:rPr>
            </w:pPr>
            <w:r>
              <w:rPr>
                <w:b/>
                <w:bCs/>
                <w:color w:val="333333"/>
                <w:sz w:val="28"/>
                <w:szCs w:val="28"/>
              </w:rPr>
              <w:t>Nguyễn Quỳnh Nga</w:t>
            </w:r>
          </w:p>
        </w:tc>
      </w:tr>
    </w:tbl>
    <w:p w:rsidR="009C186E" w:rsidRDefault="009C186E" w:rsidP="009C186E">
      <w:pPr>
        <w:rPr>
          <w:sz w:val="28"/>
          <w:szCs w:val="28"/>
        </w:rPr>
      </w:pPr>
    </w:p>
    <w:p w:rsidR="00024C8A" w:rsidRDefault="00024C8A" w:rsidP="009C186E">
      <w:pPr>
        <w:rPr>
          <w:sz w:val="28"/>
          <w:szCs w:val="28"/>
          <w:lang w:val="vi-VN"/>
        </w:rPr>
      </w:pPr>
    </w:p>
    <w:p w:rsidR="009C186E" w:rsidRDefault="009C186E" w:rsidP="009C186E">
      <w:pPr>
        <w:rPr>
          <w:sz w:val="28"/>
          <w:szCs w:val="28"/>
          <w:lang w:val="vi-VN"/>
        </w:rPr>
      </w:pPr>
    </w:p>
    <w:p w:rsidR="009C186E" w:rsidRDefault="009C186E" w:rsidP="009C186E">
      <w:pPr>
        <w:rPr>
          <w:sz w:val="28"/>
          <w:szCs w:val="28"/>
        </w:rPr>
      </w:pPr>
      <w:r>
        <w:rPr>
          <w:sz w:val="28"/>
          <w:szCs w:val="28"/>
          <w:lang w:val="vi-VN"/>
        </w:rPr>
        <w:t xml:space="preserve">                                                                             </w:t>
      </w:r>
      <w:r>
        <w:rPr>
          <w:sz w:val="28"/>
          <w:szCs w:val="28"/>
        </w:rPr>
        <w:t xml:space="preserve">          </w:t>
      </w:r>
    </w:p>
    <w:p w:rsidR="009C186E" w:rsidRDefault="009C186E" w:rsidP="009C186E">
      <w:pPr>
        <w:tabs>
          <w:tab w:val="left" w:pos="8580"/>
        </w:tabs>
        <w:rPr>
          <w:sz w:val="28"/>
          <w:szCs w:val="28"/>
        </w:rPr>
      </w:pPr>
      <w:r>
        <w:rPr>
          <w:sz w:val="28"/>
          <w:szCs w:val="28"/>
        </w:rPr>
        <w:tab/>
        <w:t xml:space="preserve">        </w:t>
      </w:r>
    </w:p>
    <w:p w:rsidR="009C186E" w:rsidRDefault="009C186E" w:rsidP="009C186E"/>
    <w:p w:rsidR="009C186E" w:rsidRDefault="009C186E"/>
    <w:sectPr w:rsidR="009C186E" w:rsidSect="00907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33E2A"/>
    <w:multiLevelType w:val="hybridMultilevel"/>
    <w:tmpl w:val="FFC27FDC"/>
    <w:lvl w:ilvl="0" w:tplc="8AD45BB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8CE1B02"/>
    <w:multiLevelType w:val="hybridMultilevel"/>
    <w:tmpl w:val="AE56C5A4"/>
    <w:lvl w:ilvl="0" w:tplc="11985F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C186E"/>
    <w:rsid w:val="00024C8A"/>
    <w:rsid w:val="00160D38"/>
    <w:rsid w:val="00194453"/>
    <w:rsid w:val="001D3CB6"/>
    <w:rsid w:val="009070EE"/>
    <w:rsid w:val="009C186E"/>
    <w:rsid w:val="00A916CE"/>
    <w:rsid w:val="00B756C5"/>
    <w:rsid w:val="00BC5507"/>
    <w:rsid w:val="00BD124C"/>
    <w:rsid w:val="00C04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C8A"/>
    <w:pPr>
      <w:ind w:left="720"/>
      <w:contextualSpacing/>
    </w:pPr>
  </w:style>
  <w:style w:type="paragraph" w:styleId="NormalWeb">
    <w:name w:val="Normal (Web)"/>
    <w:basedOn w:val="Normal"/>
    <w:uiPriority w:val="99"/>
    <w:semiHidden/>
    <w:unhideWhenUsed/>
    <w:rsid w:val="00024C8A"/>
    <w:pPr>
      <w:spacing w:before="100" w:beforeAutospacing="1" w:after="100" w:afterAutospacing="1"/>
    </w:pPr>
  </w:style>
  <w:style w:type="paragraph" w:styleId="NoSpacing">
    <w:name w:val="No Spacing"/>
    <w:basedOn w:val="Normal"/>
    <w:uiPriority w:val="1"/>
    <w:qFormat/>
    <w:rsid w:val="00024C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5622071">
      <w:bodyDiv w:val="1"/>
      <w:marLeft w:val="0"/>
      <w:marRight w:val="0"/>
      <w:marTop w:val="0"/>
      <w:marBottom w:val="0"/>
      <w:divBdr>
        <w:top w:val="none" w:sz="0" w:space="0" w:color="auto"/>
        <w:left w:val="none" w:sz="0" w:space="0" w:color="auto"/>
        <w:bottom w:val="none" w:sz="0" w:space="0" w:color="auto"/>
        <w:right w:val="none" w:sz="0" w:space="0" w:color="auto"/>
      </w:divBdr>
    </w:div>
    <w:div w:id="771165628">
      <w:bodyDiv w:val="1"/>
      <w:marLeft w:val="0"/>
      <w:marRight w:val="0"/>
      <w:marTop w:val="0"/>
      <w:marBottom w:val="0"/>
      <w:divBdr>
        <w:top w:val="none" w:sz="0" w:space="0" w:color="auto"/>
        <w:left w:val="none" w:sz="0" w:space="0" w:color="auto"/>
        <w:bottom w:val="none" w:sz="0" w:space="0" w:color="auto"/>
        <w:right w:val="none" w:sz="0" w:space="0" w:color="auto"/>
      </w:divBdr>
    </w:div>
    <w:div w:id="18731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Nga</dc:creator>
  <cp:lastModifiedBy>Co Nga</cp:lastModifiedBy>
  <cp:revision>8</cp:revision>
  <dcterms:created xsi:type="dcterms:W3CDTF">2019-09-26T00:59:00Z</dcterms:created>
  <dcterms:modified xsi:type="dcterms:W3CDTF">2020-05-18T10:51:00Z</dcterms:modified>
</cp:coreProperties>
</file>