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A77B3E">
      <w:pPr>
        <w:widowControl w:val="0"/>
        <w:spacing w:line="276" w:lineRule="auto"/>
        <w:rPr>
          <w:rFonts w:ascii="Arial" w:hAnsi="Arial" w:cs="Arial"/>
          <w:b w:val="0"/>
          <w:bCs w:val="0"/>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2"/>
        <w:gridCol w:w="4518"/>
      </w:tblGrid>
      <w:tr w:rsidR="00A77B3E">
        <w:trPr>
          <w:jc w:val="center"/>
        </w:trPr>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A77B3E" w:rsidRDefault="00BF2267">
            <w:pPr>
              <w:jc w:val="center"/>
              <w:rPr>
                <w:sz w:val="24"/>
                <w:szCs w:val="24"/>
              </w:rPr>
            </w:pPr>
            <w:r>
              <w:rPr>
                <w:sz w:val="24"/>
                <w:szCs w:val="24"/>
              </w:rPr>
              <w:t>UBND QUẬN LONG BIÊN</w:t>
            </w:r>
          </w:p>
          <w:p w:rsidR="00A77B3E" w:rsidRDefault="00BF2267">
            <w:pPr>
              <w:jc w:val="center"/>
              <w:rPr>
                <w:sz w:val="24"/>
                <w:szCs w:val="24"/>
              </w:rPr>
            </w:pPr>
            <w:r>
              <w:rPr>
                <w:sz w:val="24"/>
                <w:szCs w:val="24"/>
              </w:rPr>
              <w:t>TRƯỜNG TIỂU HỌC LÝ THƯỜNG KIỆT</w:t>
            </w:r>
          </w:p>
          <w:p w:rsidR="00A77B3E" w:rsidRDefault="00BF2267">
            <w:pPr>
              <w:jc w:val="center"/>
              <w:rPr>
                <w:sz w:val="24"/>
                <w:szCs w:val="24"/>
              </w:rPr>
            </w:pPr>
            <w:r>
              <w:rPr>
                <w:sz w:val="24"/>
                <w:szCs w:val="24"/>
              </w:rPr>
              <w:t>LỚP: 5</w:t>
            </w:r>
          </w:p>
          <w:p w:rsidR="00A77B3E" w:rsidRDefault="00A77B3E">
            <w:pPr>
              <w:jc w:val="center"/>
              <w:rPr>
                <w:sz w:val="24"/>
                <w:szCs w:val="24"/>
              </w:rPr>
            </w:pP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A77B3E" w:rsidRDefault="00BF2267">
            <w:pPr>
              <w:pStyle w:val="Heading1"/>
              <w:jc w:val="center"/>
              <w:rPr>
                <w:rFonts w:ascii="Times New Roman" w:hAnsi="Times New Roman" w:cs="Times New Roman"/>
                <w:b w:val="0"/>
                <w:bCs w:val="0"/>
                <w:i/>
                <w:iCs/>
                <w:sz w:val="28"/>
                <w:szCs w:val="28"/>
              </w:rPr>
            </w:pPr>
            <w:r>
              <w:rPr>
                <w:rFonts w:ascii="Times New Roman" w:hAnsi="Times New Roman" w:cs="Times New Roman"/>
                <w:b w:val="0"/>
                <w:bCs w:val="0"/>
                <w:i/>
                <w:iCs/>
                <w:sz w:val="28"/>
                <w:szCs w:val="28"/>
              </w:rPr>
              <w:t>Thứ        ngày      tháng      năm 202</w:t>
            </w:r>
          </w:p>
          <w:p w:rsidR="00A77B3E" w:rsidRDefault="00BF2267">
            <w:pPr>
              <w:pStyle w:val="Heading1"/>
              <w:jc w:val="center"/>
              <w:rPr>
                <w:rFonts w:ascii="Times New Roman" w:hAnsi="Times New Roman" w:cs="Times New Roman"/>
              </w:rPr>
            </w:pPr>
            <w:r>
              <w:rPr>
                <w:rFonts w:ascii="Times New Roman" w:hAnsi="Times New Roman" w:cs="Times New Roman"/>
              </w:rPr>
              <w:t>KẾ HOẠCH BÀI DẠY</w:t>
            </w:r>
          </w:p>
          <w:p w:rsidR="00A77B3E" w:rsidRDefault="00BF2267">
            <w:pPr>
              <w:pStyle w:val="Heading1"/>
              <w:jc w:val="center"/>
              <w:rPr>
                <w:rFonts w:ascii="Times New Roman" w:hAnsi="Times New Roman" w:cs="Times New Roman"/>
                <w:b w:val="0"/>
                <w:bCs w:val="0"/>
                <w:sz w:val="28"/>
                <w:szCs w:val="28"/>
              </w:rPr>
            </w:pPr>
            <w:r>
              <w:rPr>
                <w:rFonts w:ascii="Times New Roman" w:hAnsi="Times New Roman" w:cs="Times New Roman"/>
                <w:b w:val="0"/>
                <w:bCs w:val="0"/>
                <w:sz w:val="24"/>
                <w:szCs w:val="24"/>
                <w:u w:val="single"/>
              </w:rPr>
              <w:t>Môn</w:t>
            </w:r>
            <w:r>
              <w:rPr>
                <w:rFonts w:ascii="Times New Roman" w:hAnsi="Times New Roman" w:cs="Times New Roman"/>
                <w:b w:val="0"/>
                <w:bCs w:val="0"/>
                <w:sz w:val="24"/>
                <w:szCs w:val="24"/>
              </w:rPr>
              <w:t xml:space="preserve">: </w:t>
            </w:r>
            <w:r>
              <w:rPr>
                <w:rFonts w:ascii="Times New Roman" w:hAnsi="Times New Roman" w:cs="Times New Roman"/>
                <w:sz w:val="24"/>
                <w:szCs w:val="24"/>
              </w:rPr>
              <w:t>Tập đọc</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u w:val="single"/>
              </w:rPr>
              <w:t>Tuần</w:t>
            </w:r>
            <w:r>
              <w:rPr>
                <w:rFonts w:ascii="Times New Roman" w:hAnsi="Times New Roman" w:cs="Times New Roman"/>
                <w:b w:val="0"/>
                <w:bCs w:val="0"/>
                <w:sz w:val="24"/>
                <w:szCs w:val="24"/>
              </w:rPr>
              <w:t xml:space="preserve">: </w:t>
            </w:r>
            <w:r>
              <w:rPr>
                <w:rFonts w:ascii="Times New Roman" w:hAnsi="Times New Roman" w:cs="Times New Roman"/>
                <w:sz w:val="24"/>
                <w:szCs w:val="24"/>
              </w:rPr>
              <w:t>20</w:t>
            </w:r>
            <w:r>
              <w:rPr>
                <w:rFonts w:ascii="Times New Roman" w:hAnsi="Times New Roman" w:cs="Times New Roman"/>
                <w:b w:val="0"/>
                <w:bCs w:val="0"/>
                <w:sz w:val="24"/>
                <w:szCs w:val="24"/>
              </w:rPr>
              <w:t xml:space="preserve"> ;</w:t>
            </w:r>
            <w:r>
              <w:rPr>
                <w:rFonts w:ascii="Times New Roman" w:hAnsi="Times New Roman" w:cs="Times New Roman"/>
                <w:b w:val="0"/>
                <w:bCs w:val="0"/>
                <w:sz w:val="24"/>
                <w:szCs w:val="24"/>
                <w:u w:val="single"/>
              </w:rPr>
              <w:t>Tiết:</w:t>
            </w:r>
            <w:r>
              <w:rPr>
                <w:rFonts w:ascii="Times New Roman" w:hAnsi="Times New Roman" w:cs="Times New Roman"/>
                <w:b w:val="0"/>
                <w:bCs w:val="0"/>
                <w:sz w:val="24"/>
                <w:szCs w:val="24"/>
              </w:rPr>
              <w:t xml:space="preserve"> </w:t>
            </w:r>
          </w:p>
        </w:tc>
      </w:tr>
    </w:tbl>
    <w:p w:rsidR="00BF2267" w:rsidRDefault="00BF2267">
      <w:pPr>
        <w:jc w:val="center"/>
      </w:pPr>
    </w:p>
    <w:p w:rsidR="00A77B3E" w:rsidRDefault="00BF2267">
      <w:pPr>
        <w:jc w:val="center"/>
      </w:pPr>
      <w:r>
        <w:t>TÊN BÀI DẠY: NHÀ TÀI TRỢ ĐẶC BIỆT CỦA CÁCH MẠNG</w:t>
      </w:r>
    </w:p>
    <w:p w:rsidR="00BF2267" w:rsidRDefault="00BF2267"/>
    <w:p w:rsidR="00A77B3E" w:rsidRDefault="00BF2267">
      <w:pPr>
        <w:rPr>
          <w:b w:val="0"/>
          <w:bCs w:val="0"/>
        </w:rPr>
      </w:pPr>
      <w:r>
        <w:t>I/ MỤC TIÊU:</w:t>
      </w:r>
      <w:r>
        <w:rPr>
          <w:b w:val="0"/>
          <w:bCs w:val="0"/>
        </w:rPr>
        <w:t xml:space="preserve"> </w:t>
      </w:r>
    </w:p>
    <w:p w:rsidR="00A77B3E" w:rsidRDefault="00BF2267">
      <w:pPr>
        <w:ind w:firstLine="180"/>
        <w:rPr>
          <w:b w:val="0"/>
          <w:bCs w:val="0"/>
        </w:rPr>
      </w:pPr>
      <w:r>
        <w:t>1.Kiến thức</w:t>
      </w:r>
      <w:r>
        <w:rPr>
          <w:b w:val="0"/>
          <w:bCs w:val="0"/>
        </w:rPr>
        <w:t>: biểu dương một công dân yêu nước, một nhà tư sản đã trợ giúp Cách mạng rất nhiều tiền bạc, taì sản trong thời kì cách mạng gặp khó khăn về tài chính.</w:t>
      </w:r>
    </w:p>
    <w:p w:rsidR="00A77B3E" w:rsidRDefault="00BF2267">
      <w:pPr>
        <w:ind w:firstLine="180"/>
        <w:rPr>
          <w:b w:val="0"/>
          <w:bCs w:val="0"/>
        </w:rPr>
      </w:pPr>
      <w:r>
        <w:rPr>
          <w:b w:val="0"/>
          <w:bCs w:val="0"/>
        </w:rPr>
        <w:t xml:space="preserve"> </w:t>
      </w:r>
      <w:r>
        <w:t>2.Kĩ năng</w:t>
      </w:r>
      <w:r>
        <w:rPr>
          <w:b w:val="0"/>
          <w:bCs w:val="0"/>
        </w:rPr>
        <w:t>+ Rèn kĩ năng đọc, lưu loát, diễn cảm bài văn.</w:t>
      </w:r>
    </w:p>
    <w:p w:rsidR="00A77B3E" w:rsidRDefault="00BF2267">
      <w:pPr>
        <w:ind w:firstLine="180"/>
        <w:rPr>
          <w:b w:val="0"/>
          <w:bCs w:val="0"/>
        </w:rPr>
      </w:pPr>
      <w:r>
        <w:rPr>
          <w:b w:val="0"/>
          <w:bCs w:val="0"/>
        </w:rPr>
        <w:t>HS đọc lưu loát, trôi chảy toàn bài biết đọc diễn cảm bài văn với cảm hứng ca ngợi kính trọng nhà tài trợ đặc biệt của cách mạng.</w:t>
      </w:r>
    </w:p>
    <w:p w:rsidR="00A77B3E" w:rsidRDefault="00BF2267">
      <w:pPr>
        <w:ind w:firstLine="180"/>
        <w:rPr>
          <w:b w:val="0"/>
          <w:bCs w:val="0"/>
        </w:rPr>
      </w:pPr>
      <w:r>
        <w:t>3.Thái độ</w:t>
      </w:r>
      <w:r>
        <w:rPr>
          <w:b w:val="0"/>
          <w:bCs w:val="0"/>
        </w:rPr>
        <w:t>: Tình thần yêu nước, bày tỏ lòng biết ơn với những người có công với đất nước.</w:t>
      </w:r>
    </w:p>
    <w:p w:rsidR="00A77B3E" w:rsidRDefault="00BF2267">
      <w:pPr>
        <w:ind w:firstLine="180"/>
      </w:pPr>
      <w:r>
        <w:t>GDQP:</w:t>
      </w:r>
      <w:r>
        <w:rPr>
          <w:b w:val="0"/>
          <w:bCs w:val="0"/>
        </w:rPr>
        <w:t xml:space="preserve"> Công lao to lớn của những người yêu nước trong việc đóng góp công sức, tiền bạc cho cách mạng.</w:t>
      </w:r>
    </w:p>
    <w:p w:rsidR="00A77B3E" w:rsidRDefault="00BF2267">
      <w:pPr>
        <w:rPr>
          <w:b w:val="0"/>
          <w:bCs w:val="0"/>
        </w:rPr>
      </w:pPr>
      <w:r>
        <w:t xml:space="preserve"> II/ ĐỒ DÙNG DẠY HỌC:</w:t>
      </w:r>
      <w:r>
        <w:rPr>
          <w:b w:val="0"/>
          <w:bCs w:val="0"/>
        </w:rPr>
        <w:t>-</w:t>
      </w:r>
    </w:p>
    <w:p w:rsidR="00A77B3E" w:rsidRDefault="00BF2267">
      <w:pPr>
        <w:rPr>
          <w:b w:val="0"/>
          <w:bCs w:val="0"/>
        </w:rPr>
      </w:pPr>
      <w:r>
        <w:rPr>
          <w:b w:val="0"/>
          <w:bCs w:val="0"/>
        </w:rPr>
        <w:t>1.GV: Máy chiếu</w:t>
      </w:r>
    </w:p>
    <w:p w:rsidR="00A77B3E" w:rsidRDefault="00BF2267">
      <w:r>
        <w:rPr>
          <w:b w:val="0"/>
          <w:bCs w:val="0"/>
        </w:rPr>
        <w:t>2.HS: SGK</w:t>
      </w:r>
    </w:p>
    <w:p w:rsidR="00A77B3E" w:rsidRDefault="00BF2267">
      <w:r>
        <w:t>III/ CÁC HOẠT ĐỘNG DẠY HỌC CHỦ YẾU:</w:t>
      </w:r>
    </w:p>
    <w:tbl>
      <w:tblPr>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
        <w:gridCol w:w="1699"/>
        <w:gridCol w:w="4074"/>
        <w:gridCol w:w="1959"/>
        <w:gridCol w:w="959"/>
      </w:tblGrid>
      <w:tr w:rsidR="00A77B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jc w:val="center"/>
              <w:rPr>
                <w:sz w:val="22"/>
                <w:szCs w:val="22"/>
              </w:rPr>
            </w:pPr>
            <w:r>
              <w:rPr>
                <w:sz w:val="22"/>
                <w:szCs w:val="22"/>
              </w:rPr>
              <w:t>THỜI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jc w:val="center"/>
              <w:rPr>
                <w:sz w:val="22"/>
                <w:szCs w:val="22"/>
              </w:rPr>
            </w:pPr>
            <w:r>
              <w:rPr>
                <w:sz w:val="22"/>
                <w:szCs w:val="22"/>
              </w:rPr>
              <w:t xml:space="preserve">NỘI DUNG CÁC HOẠT ĐỘNG DẠY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jc w:val="center"/>
              <w:rPr>
                <w:sz w:val="22"/>
                <w:szCs w:val="22"/>
              </w:rPr>
            </w:pPr>
            <w:r>
              <w:rPr>
                <w:sz w:val="22"/>
                <w:szCs w:val="22"/>
              </w:rPr>
              <w:t>PHƯƠNG PHÁP – HÌNH THỨC TỔ CHỨC CÁC HOẠT ĐỘNG</w:t>
            </w:r>
          </w:p>
          <w:p w:rsidR="00A77B3E" w:rsidRDefault="00BF2267">
            <w:pPr>
              <w:jc w:val="center"/>
              <w:rPr>
                <w:sz w:val="22"/>
                <w:szCs w:val="22"/>
              </w:rPr>
            </w:pPr>
            <w:r>
              <w:rPr>
                <w:sz w:val="22"/>
                <w:szCs w:val="22"/>
              </w:rPr>
              <w:t xml:space="preserve"> DẠY HỌC TƯƠNG ỨNG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widowControl w:val="0"/>
              <w:spacing w:line="276" w:lineRule="auto"/>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spacing w:line="276" w:lineRule="auto"/>
              <w:jc w:val="center"/>
              <w:rPr>
                <w:sz w:val="22"/>
                <w:szCs w:val="22"/>
              </w:rPr>
            </w:pPr>
            <w:r>
              <w:rPr>
                <w:sz w:val="22"/>
                <w:szCs w:val="22"/>
              </w:rPr>
              <w:t>ĐỒ DÙNG</w:t>
            </w:r>
          </w:p>
          <w:p w:rsidR="00A77B3E" w:rsidRDefault="00A77B3E">
            <w:pPr>
              <w:jc w:val="center"/>
              <w:rPr>
                <w:sz w:val="22"/>
                <w:szCs w:val="22"/>
              </w:rPr>
            </w:pPr>
          </w:p>
        </w:tc>
      </w:tr>
      <w:tr w:rsidR="00A77B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widowControl w:val="0"/>
              <w:spacing w:line="276" w:lineRule="auto"/>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widowControl w:val="0"/>
              <w:spacing w:line="276" w:lineRule="auto"/>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jc w:val="center"/>
              <w:rPr>
                <w:sz w:val="22"/>
                <w:szCs w:val="22"/>
              </w:rPr>
            </w:pPr>
            <w:r>
              <w:rPr>
                <w:sz w:val="22"/>
                <w:szCs w:val="22"/>
              </w:rPr>
              <w:t>HOẠT ĐỘNG  CỦA THẦY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jc w:val="center"/>
              <w:rPr>
                <w:sz w:val="22"/>
                <w:szCs w:val="22"/>
              </w:rPr>
            </w:pPr>
            <w:r>
              <w:rPr>
                <w:sz w:val="22"/>
                <w:szCs w:val="22"/>
              </w:rPr>
              <w:t>HOẠT ĐỘNG CỦA TRÒ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widowControl w:val="0"/>
              <w:spacing w:line="276" w:lineRule="auto"/>
              <w:rPr>
                <w:sz w:val="22"/>
                <w:szCs w:val="22"/>
              </w:rPr>
            </w:pPr>
          </w:p>
        </w:tc>
      </w:tr>
      <w:tr w:rsidR="00A77B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BF2267">
            <w:pPr>
              <w:rPr>
                <w:b w:val="0"/>
                <w:bCs w:val="0"/>
              </w:rPr>
            </w:pPr>
            <w:r>
              <w:rPr>
                <w:b w:val="0"/>
                <w:bCs w:val="0"/>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r>
              <w:t>1/ KT bài cũ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r>
              <w:t xml:space="preserve">: </w:t>
            </w:r>
            <w:r>
              <w:rPr>
                <w:b w:val="0"/>
                <w:bCs w:val="0"/>
              </w:rPr>
              <w:t>-Đọc bài: Thái sư  Trần Thủ Độ</w:t>
            </w:r>
          </w:p>
          <w:p w:rsidR="00A77B3E" w:rsidRDefault="00BF2267">
            <w:pPr>
              <w:rPr>
                <w:b w:val="0"/>
                <w:bCs w:val="0"/>
              </w:rPr>
            </w:pPr>
            <w:r>
              <w:rPr>
                <w:b w:val="0"/>
                <w:bCs w:val="0"/>
              </w:rPr>
              <w:t>-Nêu nội dung chính của bài?</w:t>
            </w:r>
          </w:p>
          <w:p w:rsidR="00A77B3E" w:rsidRDefault="00BF2267">
            <w:pPr>
              <w:rPr>
                <w:b w:val="0"/>
                <w:bCs w:val="0"/>
              </w:rPr>
            </w:pPr>
            <w:r>
              <w:rPr>
                <w:b w:val="0"/>
                <w:bCs w:val="0"/>
              </w:rPr>
              <w:t>GV nhận xét và đánh giá chung.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BF2267">
            <w:pPr>
              <w:rPr>
                <w:b w:val="0"/>
                <w:bCs w:val="0"/>
              </w:rPr>
            </w:pPr>
            <w:r>
              <w:rPr>
                <w:b w:val="0"/>
                <w:bCs w:val="0"/>
              </w:rPr>
              <w:t>-Kiểm tra 2 học sinh.</w:t>
            </w:r>
          </w:p>
          <w:p w:rsidR="00A77B3E" w:rsidRDefault="00A77B3E">
            <w:pPr>
              <w:rPr>
                <w:b w:val="0"/>
                <w:bCs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tc>
      </w:tr>
      <w:tr w:rsidR="00A77B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rPr>
                <w:b w:val="0"/>
                <w:bCs w:val="0"/>
              </w:rPr>
            </w:pPr>
            <w:r>
              <w:rPr>
                <w:b w:val="0"/>
                <w:bCs w:val="0"/>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r>
              <w:t xml:space="preserve">2/ Bài mới: </w:t>
            </w:r>
          </w:p>
          <w:p w:rsidR="00A77B3E" w:rsidRDefault="00BF2267">
            <w:r>
              <w:t>a)-Giới thiệu bài</w:t>
            </w:r>
            <w:r>
              <w:rPr>
                <w:b w:val="0"/>
                <w:bCs w:val="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rPr>
                <w:b w:val="0"/>
                <w:bCs w:val="0"/>
              </w:rPr>
            </w:pPr>
            <w:r>
              <w:rPr>
                <w:b w:val="0"/>
                <w:bCs w:val="0"/>
              </w:rPr>
              <w:t>Nhà tài trợ đặc biệt của cách mạng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A77B3E">
            <w:pPr>
              <w:rPr>
                <w:b w:val="0"/>
                <w:bCs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tc>
      </w:tr>
      <w:tr w:rsidR="00A77B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A77B3E">
            <w:pPr>
              <w:rPr>
                <w:b w:val="0"/>
                <w:bCs w:val="0"/>
              </w:rPr>
            </w:pPr>
          </w:p>
          <w:p w:rsidR="00A77B3E" w:rsidRDefault="00A77B3E">
            <w:pPr>
              <w:rPr>
                <w:b w:val="0"/>
                <w:bCs w:val="0"/>
              </w:rPr>
            </w:pPr>
          </w:p>
          <w:p w:rsidR="00A77B3E" w:rsidRDefault="00BF2267">
            <w:pPr>
              <w:rPr>
                <w:b w:val="0"/>
                <w:bCs w:val="0"/>
              </w:rPr>
            </w:pPr>
            <w:r>
              <w:rPr>
                <w:b w:val="0"/>
                <w:bCs w:val="0"/>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jc w:val="both"/>
            </w:pPr>
            <w:r>
              <w:t>b.HD đọc và tìm hiểu bài:</w:t>
            </w:r>
          </w:p>
          <w:p w:rsidR="00A77B3E" w:rsidRDefault="00BF2267">
            <w:pPr>
              <w:jc w:val="both"/>
            </w:pPr>
            <w:r>
              <w:rPr>
                <w:u w:val="single"/>
              </w:rPr>
              <w:t>a)Luyện đọc</w:t>
            </w:r>
            <w:r>
              <w:t>:</w:t>
            </w:r>
            <w:r>
              <w:rPr>
                <w:b w:val="0"/>
                <w:bCs w:val="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jc w:val="both"/>
            </w:pPr>
            <w:r>
              <w:rPr>
                <w:b w:val="0"/>
                <w:bCs w:val="0"/>
                <w:u w:val="single"/>
              </w:rPr>
              <w:t>Giới thiệu tranh SGK</w:t>
            </w:r>
          </w:p>
          <w:p w:rsidR="00A77B3E" w:rsidRDefault="00A77B3E">
            <w:pPr>
              <w:jc w:val="both"/>
              <w:rPr>
                <w:b w:val="0"/>
                <w:bCs w:val="0"/>
              </w:rPr>
            </w:pPr>
          </w:p>
          <w:p w:rsidR="00A77B3E" w:rsidRDefault="00BF2267">
            <w:pPr>
              <w:jc w:val="both"/>
              <w:rPr>
                <w:b w:val="0"/>
                <w:bCs w:val="0"/>
              </w:rPr>
            </w:pPr>
            <w:r>
              <w:rPr>
                <w:b w:val="0"/>
                <w:bCs w:val="0"/>
              </w:rPr>
              <w:t>(Bài chia làm 5phần) GV tổ chức cho HS đọc nối tiếp.</w:t>
            </w:r>
          </w:p>
          <w:p w:rsidR="00A77B3E" w:rsidRDefault="00BF2267">
            <w:pPr>
              <w:jc w:val="both"/>
            </w:pPr>
            <w:r>
              <w:rPr>
                <w:b w:val="0"/>
                <w:bCs w:val="0"/>
              </w:rPr>
              <w:t>+Lần 1</w:t>
            </w:r>
            <w:r>
              <w:rPr>
                <w:rFonts w:ascii="Wingdings 3" w:hAnsi="Wingdings 3" w:cs="Wingdings 3"/>
                <w:b w:val="0"/>
                <w:bCs w:val="0"/>
              </w:rPr>
              <w:t>⭢</w:t>
            </w:r>
            <w:r>
              <w:rPr>
                <w:b w:val="0"/>
                <w:bCs w:val="0"/>
              </w:rPr>
              <w:t>sửa lỗi cho HS, luyện phát âm từ khó đọc: sửng sốt, làng vàng, tư sản,…</w:t>
            </w:r>
            <w:r>
              <w:t xml:space="preserve"> (Ghi bảng)</w:t>
            </w:r>
            <w:r>
              <w:rPr>
                <w:b w:val="0"/>
                <w:bCs w:val="0"/>
              </w:rPr>
              <w:t xml:space="preserve">  </w:t>
            </w:r>
          </w:p>
          <w:p w:rsidR="00A77B3E" w:rsidRDefault="00BF2267">
            <w:pPr>
              <w:jc w:val="both"/>
              <w:rPr>
                <w:b w:val="0"/>
                <w:bCs w:val="0"/>
              </w:rPr>
            </w:pPr>
            <w:r>
              <w:rPr>
                <w:b w:val="0"/>
                <w:bCs w:val="0"/>
              </w:rPr>
              <w:t xml:space="preserve">+Lần 2:GV kết hợp  giải nghĩa từ, từ HS chưa hiểu(đọc chú giải SGK) Giải thích từ hs còn chưa hiểu thắc mắc. </w:t>
            </w:r>
          </w:p>
          <w:p w:rsidR="00A77B3E" w:rsidRDefault="00BF2267">
            <w:pPr>
              <w:jc w:val="both"/>
              <w:rPr>
                <w:b w:val="0"/>
                <w:bCs w:val="0"/>
              </w:rPr>
            </w:pPr>
            <w:r>
              <w:rPr>
                <w:b w:val="0"/>
                <w:bCs w:val="0"/>
              </w:rPr>
              <w:t xml:space="preserve">+Lần 3: HD đọc câu khó, đoạn </w:t>
            </w:r>
            <w:r>
              <w:rPr>
                <w:b w:val="0"/>
                <w:bCs w:val="0"/>
              </w:rPr>
              <w:lastRenderedPageBreak/>
              <w:t xml:space="preserve">khó đọc. (thể hiện sự thám phục  kính trọng, nhấn mạnh những con số về tiền.   </w:t>
            </w:r>
          </w:p>
          <w:p w:rsidR="00A77B3E" w:rsidRDefault="00BF2267">
            <w:pPr>
              <w:rPr>
                <w:b w:val="0"/>
                <w:bCs w:val="0"/>
              </w:rPr>
            </w:pPr>
            <w:r>
              <w:rPr>
                <w:b w:val="0"/>
                <w:bCs w:val="0"/>
              </w:rPr>
              <w:t>+Tổ chức cho HS luyện đọc theo cặp, cá nhân.</w:t>
            </w:r>
          </w:p>
          <w:p w:rsidR="00A77B3E" w:rsidRDefault="00BF2267">
            <w:pPr>
              <w:rPr>
                <w:b w:val="0"/>
                <w:bCs w:val="0"/>
              </w:rPr>
            </w:pPr>
            <w:r>
              <w:rPr>
                <w:b w:val="0"/>
                <w:bCs w:val="0"/>
              </w:rPr>
              <w:t>+GV đọc mẫu.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BF2267">
            <w:pPr>
              <w:rPr>
                <w:b w:val="0"/>
                <w:bCs w:val="0"/>
              </w:rPr>
            </w:pPr>
            <w:r>
              <w:rPr>
                <w:b w:val="0"/>
                <w:bCs w:val="0"/>
              </w:rPr>
              <w:t>+1HS khá đọc toàn bài.</w:t>
            </w:r>
          </w:p>
          <w:p w:rsidR="00A77B3E" w:rsidRDefault="00BF2267">
            <w:pPr>
              <w:rPr>
                <w:b w:val="0"/>
                <w:bCs w:val="0"/>
              </w:rPr>
            </w:pPr>
            <w:r>
              <w:rPr>
                <w:b w:val="0"/>
                <w:bCs w:val="0"/>
              </w:rPr>
              <w:t>*HS quan sát tranh trong SGK.</w:t>
            </w:r>
          </w:p>
          <w:p w:rsidR="00A77B3E" w:rsidRDefault="00BF2267">
            <w:pPr>
              <w:rPr>
                <w:b w:val="0"/>
                <w:bCs w:val="0"/>
              </w:rPr>
            </w:pPr>
            <w:r>
              <w:rPr>
                <w:b w:val="0"/>
                <w:bCs w:val="0"/>
              </w:rPr>
              <w:t>+HS luyện đọc  nối tiếp nhau từng đoạn</w:t>
            </w:r>
          </w:p>
          <w:p w:rsidR="00A77B3E" w:rsidRDefault="00A77B3E">
            <w:pPr>
              <w:rPr>
                <w:b w:val="0"/>
                <w:bCs w:val="0"/>
              </w:rPr>
            </w:pPr>
          </w:p>
          <w:p w:rsidR="00A77B3E" w:rsidRDefault="00BF2267">
            <w:pPr>
              <w:rPr>
                <w:b w:val="0"/>
                <w:bCs w:val="0"/>
              </w:rPr>
            </w:pPr>
            <w:r>
              <w:rPr>
                <w:b w:val="0"/>
                <w:bCs w:val="0"/>
              </w:rPr>
              <w:t xml:space="preserve">+HS phát hiện đoạn, câu khó </w:t>
            </w:r>
            <w:r>
              <w:rPr>
                <w:b w:val="0"/>
                <w:bCs w:val="0"/>
              </w:rPr>
              <w:lastRenderedPageBreak/>
              <w:t>đọc.</w:t>
            </w:r>
          </w:p>
          <w:p w:rsidR="00A77B3E" w:rsidRDefault="00A77B3E">
            <w:pPr>
              <w:rPr>
                <w:b w:val="0"/>
                <w:bCs w:val="0"/>
              </w:rPr>
            </w:pPr>
          </w:p>
          <w:p w:rsidR="00A77B3E" w:rsidRDefault="00BF2267">
            <w:pPr>
              <w:rPr>
                <w:b w:val="0"/>
                <w:bCs w:val="0"/>
              </w:rPr>
            </w:pPr>
            <w:r>
              <w:rPr>
                <w:b w:val="0"/>
                <w:bCs w:val="0"/>
              </w:rPr>
              <w:t xml:space="preserve">+HS luyện đọc theo cặp, </w:t>
            </w:r>
          </w:p>
          <w:p w:rsidR="00A77B3E" w:rsidRDefault="00BF2267">
            <w:pPr>
              <w:rPr>
                <w:b w:val="0"/>
                <w:bCs w:val="0"/>
              </w:rPr>
            </w:pPr>
            <w:r>
              <w:rPr>
                <w:b w:val="0"/>
                <w:bCs w:val="0"/>
              </w:rPr>
              <w:t>1HS đọc cả bài.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A77B3E">
            <w:pPr>
              <w:rPr>
                <w:b w:val="0"/>
                <w:bCs w:val="0"/>
              </w:rPr>
            </w:pPr>
          </w:p>
          <w:p w:rsidR="00A77B3E" w:rsidRDefault="00A77B3E">
            <w:pPr>
              <w:rPr>
                <w:b w:val="0"/>
                <w:bCs w:val="0"/>
              </w:rPr>
            </w:pPr>
          </w:p>
          <w:p w:rsidR="00A77B3E" w:rsidRDefault="00A77B3E">
            <w:pPr>
              <w:rPr>
                <w:b w:val="0"/>
                <w:bCs w:val="0"/>
              </w:rPr>
            </w:pPr>
          </w:p>
          <w:p w:rsidR="00A77B3E" w:rsidRDefault="00A77B3E">
            <w:pPr>
              <w:rPr>
                <w:b w:val="0"/>
                <w:bCs w:val="0"/>
              </w:rPr>
            </w:pPr>
          </w:p>
          <w:p w:rsidR="00A77B3E" w:rsidRDefault="00BF2267">
            <w:pPr>
              <w:rPr>
                <w:b w:val="0"/>
                <w:bCs w:val="0"/>
              </w:rPr>
            </w:pPr>
            <w:r>
              <w:rPr>
                <w:b w:val="0"/>
                <w:bCs w:val="0"/>
              </w:rPr>
              <w:t>Máy chiếu</w:t>
            </w:r>
          </w:p>
        </w:tc>
      </w:tr>
      <w:tr w:rsidR="00A77B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A77B3E">
            <w:pPr>
              <w:rPr>
                <w:b w:val="0"/>
                <w:bCs w:val="0"/>
              </w:rPr>
            </w:pPr>
          </w:p>
          <w:p w:rsidR="00A77B3E" w:rsidRDefault="00A77B3E">
            <w:pPr>
              <w:rPr>
                <w:b w:val="0"/>
                <w:bCs w:val="0"/>
              </w:rPr>
            </w:pPr>
          </w:p>
          <w:p w:rsidR="00A77B3E" w:rsidRDefault="00BF2267">
            <w:pPr>
              <w:rPr>
                <w:b w:val="0"/>
                <w:bCs w:val="0"/>
              </w:rPr>
            </w:pPr>
            <w:r>
              <w:rPr>
                <w:b w:val="0"/>
                <w:bCs w:val="0"/>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rPr>
                <w:u w:val="single"/>
              </w:rPr>
            </w:pPr>
            <w:r>
              <w:rPr>
                <w:u w:val="single"/>
              </w:rPr>
              <w:t>*)Tìm hiểu bài:</w:t>
            </w:r>
          </w:p>
          <w:p w:rsidR="00A77B3E" w:rsidRDefault="00A77B3E">
            <w:pPr>
              <w:rPr>
                <w:b w:val="0"/>
                <w:bCs w:val="0"/>
                <w:u w:val="singl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rPr>
                <w:i/>
                <w:iCs/>
              </w:rPr>
            </w:pPr>
            <w:r>
              <w:rPr>
                <w:i/>
                <w:iCs/>
                <w:u w:val="single"/>
              </w:rPr>
              <w:t>Câu1</w:t>
            </w:r>
            <w:r>
              <w:rPr>
                <w:i/>
                <w:iCs/>
              </w:rPr>
              <w:t>: Kể lại những đóng góp to lớn của ông Thiện qua các thời kì:</w:t>
            </w:r>
          </w:p>
          <w:p w:rsidR="00A77B3E" w:rsidRDefault="00BF2267">
            <w:pPr>
              <w:rPr>
                <w:b w:val="0"/>
                <w:bCs w:val="0"/>
              </w:rPr>
            </w:pPr>
            <w:r>
              <w:rPr>
                <w:b w:val="0"/>
                <w:bCs w:val="0"/>
              </w:rPr>
              <w:t xml:space="preserve"> + Trước Cách mạng; khi cách mạng thành công; trong kháng chiến; sau khi hoà binh lập lại.</w:t>
            </w:r>
          </w:p>
          <w:p w:rsidR="00A77B3E" w:rsidRDefault="00BF2267">
            <w:pPr>
              <w:rPr>
                <w:b w:val="0"/>
                <w:bCs w:val="0"/>
              </w:rPr>
            </w:pPr>
            <w:r>
              <w:rPr>
                <w:b w:val="0"/>
                <w:bCs w:val="0"/>
              </w:rPr>
              <w:t>KL: Đỗ Đình Thiện là người đã trợ giúp rất to lớn về tiền bạc, tài sản cho cách mạng, trong nhiều giai đoạn khác nhau</w:t>
            </w:r>
          </w:p>
          <w:p w:rsidR="00A77B3E" w:rsidRDefault="00BF2267">
            <w:r>
              <w:rPr>
                <w:u w:val="single"/>
              </w:rPr>
              <w:t>Câu 2: Việc làm của ông Thiện thể hiện những phẩm chất gì?</w:t>
            </w:r>
          </w:p>
          <w:p w:rsidR="00A77B3E" w:rsidRDefault="00BF2267">
            <w:pPr>
              <w:rPr>
                <w:b w:val="0"/>
                <w:bCs w:val="0"/>
              </w:rPr>
            </w:pPr>
            <w:r>
              <w:rPr>
                <w:b w:val="0"/>
                <w:bCs w:val="0"/>
              </w:rPr>
              <w:t>- ông là người công dân yêu nước, có tấm lòng vì đại nghĩa sẵn sàng hiến dâng số tài sản lớn của mình cho cách mạng.</w:t>
            </w:r>
          </w:p>
          <w:p w:rsidR="00A77B3E" w:rsidRDefault="00BF2267">
            <w:r>
              <w:rPr>
                <w:u w:val="single"/>
              </w:rPr>
              <w:t>Câu3: Qua câu chuyện này em có suy nghĩ gì về trách nhiệm của công dân đối với đất nước:</w:t>
            </w:r>
          </w:p>
          <w:p w:rsidR="00A77B3E" w:rsidRDefault="00BF2267">
            <w:pPr>
              <w:rPr>
                <w:b w:val="0"/>
                <w:bCs w:val="0"/>
              </w:rPr>
            </w:pPr>
            <w:r>
              <w:rPr>
                <w:b w:val="0"/>
                <w:bCs w:val="0"/>
              </w:rPr>
              <w:t>*GV nhận xét và bổ sung:</w:t>
            </w:r>
          </w:p>
          <w:p w:rsidR="00A77B3E" w:rsidRDefault="00BF2267">
            <w:pPr>
              <w:rPr>
                <w:b w:val="0"/>
                <w:bCs w:val="0"/>
              </w:rPr>
            </w:pPr>
            <w:r>
              <w:rPr>
                <w:b w:val="0"/>
                <w:bCs w:val="0"/>
              </w:rPr>
              <w:t xml:space="preserve">+Nêu nội dung của bài: Biểu dương một công dân yêu nước, một nhà tư sản đã trợ giúp Cách mạng rất nhiều tiền bạc, tài sản trong thời CM gặp khó khăn về tài chính. </w:t>
            </w:r>
            <w:r>
              <w:t>(Ghi bảng)</w:t>
            </w:r>
            <w:r>
              <w:rPr>
                <w:b w:val="0"/>
                <w:bCs w:val="0"/>
              </w:rPr>
              <w:t xml:space="preserve"> </w:t>
            </w:r>
          </w:p>
          <w:p w:rsidR="00A77B3E" w:rsidRDefault="00BF2267">
            <w:pPr>
              <w:ind w:firstLine="180"/>
            </w:pPr>
            <w:r>
              <w:t>GDQP:</w:t>
            </w:r>
            <w:r>
              <w:rPr>
                <w:b w:val="0"/>
                <w:bCs w:val="0"/>
              </w:rPr>
              <w:t xml:space="preserve"> Công lao to lớn của những người yêu nước trong việc đóng góp công sức, tiền bạc cho cách mạng.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BF2267">
            <w:pPr>
              <w:rPr>
                <w:b w:val="0"/>
                <w:bCs w:val="0"/>
              </w:rPr>
            </w:pPr>
            <w:r>
              <w:rPr>
                <w:b w:val="0"/>
                <w:bCs w:val="0"/>
              </w:rPr>
              <w:t xml:space="preserve">+HS đọc thầm và trả lời </w:t>
            </w:r>
            <w:r>
              <w:rPr>
                <w:rFonts w:ascii="Wingdings 3" w:hAnsi="Wingdings 3" w:cs="Wingdings 3"/>
                <w:b w:val="0"/>
                <w:bCs w:val="0"/>
              </w:rPr>
              <w:t>⭢</w:t>
            </w:r>
            <w:r>
              <w:rPr>
                <w:b w:val="0"/>
                <w:bCs w:val="0"/>
              </w:rPr>
              <w:t xml:space="preserve"> lớp theo dõi và nhận xét, bổ sung.</w:t>
            </w:r>
          </w:p>
          <w:p w:rsidR="00A77B3E" w:rsidRDefault="00A77B3E">
            <w:pPr>
              <w:rPr>
                <w:b w:val="0"/>
                <w:bCs w:val="0"/>
              </w:rPr>
            </w:pPr>
          </w:p>
          <w:p w:rsidR="00A77B3E" w:rsidRDefault="00A77B3E">
            <w:pPr>
              <w:rPr>
                <w:b w:val="0"/>
                <w:bCs w:val="0"/>
              </w:rPr>
            </w:pPr>
          </w:p>
          <w:p w:rsidR="00A77B3E" w:rsidRDefault="00A77B3E">
            <w:pPr>
              <w:rPr>
                <w:b w:val="0"/>
                <w:bCs w:val="0"/>
              </w:rPr>
            </w:pPr>
          </w:p>
          <w:p w:rsidR="00A77B3E" w:rsidRDefault="00BF2267">
            <w:pPr>
              <w:rPr>
                <w:b w:val="0"/>
                <w:bCs w:val="0"/>
              </w:rPr>
            </w:pPr>
            <w:r>
              <w:rPr>
                <w:b w:val="0"/>
                <w:bCs w:val="0"/>
              </w:rPr>
              <w:t>-Hs làm việc theo nhóm 2</w:t>
            </w:r>
          </w:p>
          <w:p w:rsidR="00A77B3E" w:rsidRDefault="00BF2267">
            <w:pPr>
              <w:rPr>
                <w:b w:val="0"/>
                <w:bCs w:val="0"/>
              </w:rPr>
            </w:pPr>
            <w:r>
              <w:rPr>
                <w:b w:val="0"/>
                <w:bCs w:val="0"/>
              </w:rPr>
              <w:t xml:space="preserve">-Hs trả lời </w:t>
            </w:r>
            <w:r>
              <w:rPr>
                <w:rFonts w:ascii="Wingdings 3" w:hAnsi="Wingdings 3" w:cs="Wingdings 3"/>
                <w:b w:val="0"/>
                <w:bCs w:val="0"/>
              </w:rPr>
              <w:t>⭢</w:t>
            </w:r>
            <w:r>
              <w:rPr>
                <w:b w:val="0"/>
                <w:bCs w:val="0"/>
              </w:rPr>
              <w:t xml:space="preserve"> lớp nhận xét và bổ sung.</w:t>
            </w:r>
          </w:p>
          <w:p w:rsidR="00A77B3E" w:rsidRDefault="00A77B3E">
            <w:pPr>
              <w:rPr>
                <w:b w:val="0"/>
                <w:bCs w:val="0"/>
              </w:rPr>
            </w:pPr>
          </w:p>
          <w:p w:rsidR="00A77B3E" w:rsidRDefault="00BF2267">
            <w:pPr>
              <w:rPr>
                <w:b w:val="0"/>
                <w:bCs w:val="0"/>
              </w:rPr>
            </w:pPr>
            <w:r>
              <w:rPr>
                <w:b w:val="0"/>
                <w:bCs w:val="0"/>
              </w:rPr>
              <w:t xml:space="preserve">-HS xác định và trả lời </w:t>
            </w:r>
            <w:r>
              <w:rPr>
                <w:rFonts w:ascii="Wingdings 3" w:hAnsi="Wingdings 3" w:cs="Wingdings 3"/>
                <w:b w:val="0"/>
                <w:bCs w:val="0"/>
              </w:rPr>
              <w:t>⭢</w:t>
            </w:r>
            <w:r>
              <w:rPr>
                <w:b w:val="0"/>
                <w:bCs w:val="0"/>
              </w:rPr>
              <w:t xml:space="preserve"> trao đổi và đưa ra ý kiến của cá nhân mình.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tc>
      </w:tr>
      <w:tr w:rsidR="00A77B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A77B3E">
            <w:pPr>
              <w:rPr>
                <w:b w:val="0"/>
                <w:bCs w:val="0"/>
              </w:rPr>
            </w:pPr>
          </w:p>
          <w:p w:rsidR="00A77B3E" w:rsidRDefault="00BF2267">
            <w:pPr>
              <w:rPr>
                <w:b w:val="0"/>
                <w:bCs w:val="0"/>
              </w:rPr>
            </w:pPr>
            <w:bookmarkStart w:id="0" w:name="h.gjdgxs"/>
            <w:bookmarkEnd w:id="0"/>
            <w:r>
              <w:rPr>
                <w:b w:val="0"/>
                <w:bCs w:val="0"/>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r>
              <w:rPr>
                <w:u w:val="single"/>
              </w:rPr>
              <w:t>c)HD học sinh đọc diễn cảm:</w:t>
            </w:r>
            <w:r>
              <w:t xml:space="preserve"> </w:t>
            </w:r>
          </w:p>
          <w:p w:rsidR="00A77B3E" w:rsidRDefault="00A77B3E">
            <w:pPr>
              <w:rPr>
                <w:b w:val="0"/>
                <w:bCs w:val="0"/>
                <w:u w:val="single"/>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rPr>
                <w:b w:val="0"/>
                <w:bCs w:val="0"/>
                <w:u w:val="single"/>
              </w:rPr>
            </w:pPr>
            <w:r>
              <w:rPr>
                <w:b w:val="0"/>
                <w:bCs w:val="0"/>
              </w:rPr>
              <w:t xml:space="preserve">-GV đọc diễn cảm mẫu  </w:t>
            </w:r>
            <w:r>
              <w:rPr>
                <w:rFonts w:ascii="Wingdings 3" w:hAnsi="Wingdings 3" w:cs="Wingdings 3"/>
                <w:b w:val="0"/>
                <w:bCs w:val="0"/>
              </w:rPr>
              <w:t>⭢</w:t>
            </w:r>
            <w:r>
              <w:rPr>
                <w:b w:val="0"/>
                <w:bCs w:val="0"/>
              </w:rPr>
              <w:t xml:space="preserve"> 5HS đọc nối tiếp bài.</w:t>
            </w:r>
          </w:p>
          <w:p w:rsidR="00A77B3E" w:rsidRDefault="00BF2267">
            <w:pPr>
              <w:jc w:val="both"/>
              <w:rPr>
                <w:b w:val="0"/>
                <w:bCs w:val="0"/>
              </w:rPr>
            </w:pPr>
            <w:r>
              <w:rPr>
                <w:b w:val="0"/>
                <w:bCs w:val="0"/>
              </w:rPr>
              <w:t xml:space="preserve">-HDHS đọc diễn cảm: thể hiện sự thám phục  kính trọng, nhấn mạnh những con số về tiền.   </w:t>
            </w:r>
          </w:p>
          <w:p w:rsidR="00A77B3E" w:rsidRDefault="00BF2267">
            <w:pPr>
              <w:rPr>
                <w:b w:val="0"/>
                <w:bCs w:val="0"/>
              </w:rPr>
            </w:pPr>
            <w:r>
              <w:rPr>
                <w:b w:val="0"/>
                <w:bCs w:val="0"/>
              </w:rPr>
              <w:t xml:space="preserve">*Tổ chức cho HS thi đọc diễn giữa các nhóm. </w:t>
            </w:r>
          </w:p>
          <w:p w:rsidR="00A77B3E" w:rsidRDefault="00A77B3E">
            <w:pPr>
              <w:rPr>
                <w:b w:val="0"/>
                <w:bCs w:val="0"/>
              </w:rPr>
            </w:pPr>
          </w:p>
          <w:p w:rsidR="00A77B3E" w:rsidRDefault="00A77B3E">
            <w:pPr>
              <w:rPr>
                <w:b w:val="0"/>
                <w:bCs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BF2267">
            <w:pPr>
              <w:rPr>
                <w:b w:val="0"/>
                <w:bCs w:val="0"/>
              </w:rPr>
            </w:pPr>
            <w:r>
              <w:rPr>
                <w:b w:val="0"/>
                <w:bCs w:val="0"/>
              </w:rPr>
              <w:t>+HS luyện đọc diễn cảm và nêu cách đọc từng đoạn.</w:t>
            </w:r>
          </w:p>
          <w:p w:rsidR="00A77B3E" w:rsidRDefault="00BF2267">
            <w:pPr>
              <w:rPr>
                <w:b w:val="0"/>
                <w:bCs w:val="0"/>
              </w:rPr>
            </w:pPr>
            <w:r>
              <w:rPr>
                <w:b w:val="0"/>
                <w:bCs w:val="0"/>
              </w:rPr>
              <w:t>-Thi đọc diễn cảm nối tiếp.</w:t>
            </w:r>
          </w:p>
          <w:p w:rsidR="00A77B3E" w:rsidRDefault="00BF2267">
            <w:pPr>
              <w:rPr>
                <w:b w:val="0"/>
                <w:bCs w:val="0"/>
              </w:rPr>
            </w:pPr>
            <w:r>
              <w:rPr>
                <w:b w:val="0"/>
                <w:bCs w:val="0"/>
              </w:rPr>
              <w:t xml:space="preserve">*Bầu ra ban giám khảo chấm thi đọc </w:t>
            </w:r>
            <w:r>
              <w:rPr>
                <w:b w:val="0"/>
                <w:bCs w:val="0"/>
              </w:rPr>
              <w:lastRenderedPageBreak/>
              <w:t>diễn cảm giữa các tổ.</w:t>
            </w:r>
          </w:p>
          <w:p w:rsidR="00A77B3E" w:rsidRDefault="00A77B3E">
            <w:pPr>
              <w:ind w:right="-108" w:hanging="164"/>
              <w:rPr>
                <w:b w:val="0"/>
                <w:bCs w:val="0"/>
              </w:rPr>
            </w:pPr>
          </w:p>
          <w:p w:rsidR="00A77B3E" w:rsidRDefault="00BF2267" w:rsidP="00BF2267">
            <w:pPr>
              <w:ind w:right="-108" w:hanging="164"/>
              <w:rPr>
                <w:b w:val="0"/>
                <w:bCs w:val="0"/>
              </w:rPr>
            </w:pPr>
            <w:r>
              <w:rPr>
                <w:b w:val="0"/>
                <w:bCs w:val="0"/>
              </w:rPr>
              <w:t>-HS nêu và ghi nội dung chính của  phần tiếp theo.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rPr>
                <w:b w:val="0"/>
                <w:bCs w:val="0"/>
              </w:rPr>
            </w:pPr>
            <w:r>
              <w:rPr>
                <w:b w:val="0"/>
                <w:bCs w:val="0"/>
              </w:rPr>
              <w:lastRenderedPageBreak/>
              <w:t>Máy chiếu</w:t>
            </w:r>
          </w:p>
        </w:tc>
      </w:tr>
      <w:tr w:rsidR="00A77B3E">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p w:rsidR="00A77B3E" w:rsidRDefault="00BF2267">
            <w:pPr>
              <w:rPr>
                <w:b w:val="0"/>
                <w:bCs w:val="0"/>
              </w:rPr>
            </w:pPr>
            <w:r>
              <w:rPr>
                <w:b w:val="0"/>
                <w:bCs w:val="0"/>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rPr>
                <w:u w:val="single"/>
              </w:rPr>
            </w:pPr>
            <w:r>
              <w:rPr>
                <w:u w:val="single"/>
              </w:rPr>
              <w:t>3/ Củng cố:</w:t>
            </w:r>
            <w:r>
              <w:rPr>
                <w:b w:val="0"/>
                <w:bCs w:val="0"/>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BF2267">
            <w:pPr>
              <w:rPr>
                <w:b w:val="0"/>
                <w:bCs w:val="0"/>
              </w:rPr>
            </w:pPr>
            <w:r>
              <w:rPr>
                <w:b w:val="0"/>
                <w:bCs w:val="0"/>
              </w:rPr>
              <w:t>2HS đọc toàn bài.</w:t>
            </w:r>
          </w:p>
          <w:p w:rsidR="00A77B3E" w:rsidRDefault="00BF2267" w:rsidP="00BF2267">
            <w:pPr>
              <w:rPr>
                <w:b w:val="0"/>
                <w:bCs w:val="0"/>
              </w:rPr>
            </w:pPr>
            <w:r>
              <w:rPr>
                <w:b w:val="0"/>
                <w:bCs w:val="0"/>
              </w:rPr>
              <w:t>-GV nhận xét giờ họ.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77B3E" w:rsidRDefault="00A77B3E">
            <w:pPr>
              <w:rPr>
                <w:b w:val="0"/>
                <w:bCs w:val="0"/>
              </w:rPr>
            </w:pPr>
          </w:p>
        </w:tc>
      </w:tr>
    </w:tbl>
    <w:p w:rsidR="00A77B3E" w:rsidRDefault="00A77B3E">
      <w:pPr>
        <w:pageBreakBefore/>
      </w:pPr>
    </w:p>
    <w:sectPr w:rsidR="00A77B3E">
      <w:pgSz w:w="12240" w:h="15840"/>
      <w:pgMar w:top="567" w:right="1440" w:bottom="142" w:left="1440" w:header="708" w:footer="708"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compat/>
  <w:rsids>
    <w:rsidRoot w:val="00BF2267"/>
    <w:rsid w:val="002E4CD4"/>
    <w:rsid w:val="00A77B3E"/>
    <w:rsid w:val="00BF2267"/>
  </w:rsids>
  <m:mathPr>
    <m:mathFont m:val="Cambria Math"/>
    <m:brkBin m:val="before"/>
    <m:brkBinSub m:val="--"/>
    <m:smallFrac m:val="off"/>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atentStyles>
  <w:style w:type="paragraph" w:default="1" w:styleId="Normal">
    <w:name w:val="Normal"/>
    <w:qFormat/>
    <w:pPr>
      <w:spacing w:after="0" w:line="240" w:lineRule="auto"/>
    </w:pPr>
    <w:rPr>
      <w:b/>
      <w:bCs/>
      <w:color w:val="000000"/>
      <w:sz w:val="28"/>
      <w:szCs w:val="28"/>
    </w:rPr>
  </w:style>
  <w:style w:type="paragraph" w:styleId="Heading1">
    <w:name w:val="heading 1"/>
    <w:basedOn w:val="Normal"/>
    <w:next w:val="Normal"/>
    <w:link w:val="Heading1Char"/>
    <w:uiPriority w:val="9"/>
    <w:qFormat/>
    <w:pPr>
      <w:keepNext/>
      <w:outlineLvl w:val="0"/>
    </w:pPr>
    <w:rPr>
      <w:rFonts w:ascii="Cambria" w:hAnsi="Cambria" w:cs="Cambria"/>
      <w:sz w:val="32"/>
      <w:szCs w:val="32"/>
    </w:rPr>
  </w:style>
  <w:style w:type="paragraph" w:styleId="Heading2">
    <w:name w:val="heading 2"/>
    <w:basedOn w:val="Normal"/>
    <w:next w:val="Normal"/>
    <w:link w:val="Heading2Char"/>
    <w:uiPriority w:val="9"/>
    <w:qFormat/>
    <w:pPr>
      <w:keepNext/>
      <w:keepLines/>
      <w:spacing w:before="360" w:after="80"/>
      <w:outlineLvl w:val="1"/>
    </w:pPr>
    <w:rPr>
      <w:sz w:val="36"/>
      <w:szCs w:val="36"/>
    </w:rPr>
  </w:style>
  <w:style w:type="paragraph" w:styleId="Heading3">
    <w:name w:val="heading 3"/>
    <w:basedOn w:val="Normal"/>
    <w:next w:val="Normal"/>
    <w:link w:val="Heading3Char"/>
    <w:uiPriority w:val="9"/>
    <w:qFormat/>
    <w:pPr>
      <w:keepNext/>
      <w:keepLines/>
      <w:spacing w:before="280" w:after="80"/>
      <w:outlineLvl w:val="2"/>
    </w:pPr>
  </w:style>
  <w:style w:type="paragraph" w:styleId="Heading4">
    <w:name w:val="heading 4"/>
    <w:basedOn w:val="Normal"/>
    <w:next w:val="Normal"/>
    <w:link w:val="Heading4Char"/>
    <w:uiPriority w:val="9"/>
    <w:qFormat/>
    <w:pPr>
      <w:keepNext/>
      <w:keepLines/>
      <w:spacing w:before="240" w:after="40"/>
      <w:outlineLvl w:val="3"/>
    </w:pPr>
    <w:rPr>
      <w:sz w:val="24"/>
      <w:szCs w:val="24"/>
    </w:rPr>
  </w:style>
  <w:style w:type="paragraph" w:styleId="Heading5">
    <w:name w:val="heading 5"/>
    <w:basedOn w:val="Normal"/>
    <w:next w:val="Normal"/>
    <w:link w:val="Heading5Char"/>
    <w:uiPriority w:val="9"/>
    <w:qFormat/>
    <w:pPr>
      <w:keepNext/>
      <w:keepLines/>
      <w:spacing w:before="220" w:after="40"/>
      <w:outlineLvl w:val="4"/>
    </w:pPr>
    <w:rPr>
      <w:sz w:val="22"/>
      <w:szCs w:val="22"/>
    </w:rPr>
  </w:style>
  <w:style w:type="paragraph" w:styleId="Heading6">
    <w:name w:val="heading 6"/>
    <w:basedOn w:val="Normal"/>
    <w:next w:val="Normal"/>
    <w:link w:val="Heading6Char"/>
    <w:uiPriority w:val="9"/>
    <w:qFormat/>
    <w:pPr>
      <w:keepNext/>
      <w:keepLines/>
      <w:spacing w:before="200" w:after="40"/>
      <w:outlineLvl w:val="5"/>
    </w:pPr>
    <w:rPr>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heme="minorBidi"/>
      <w:color w:val="000000"/>
    </w:rPr>
  </w:style>
  <w:style w:type="paragraph" w:styleId="Title">
    <w:name w:val="Title"/>
    <w:basedOn w:val="Normal"/>
    <w:link w:val="TitleChar"/>
    <w:uiPriority w:val="10"/>
    <w:qFormat/>
    <w:pPr>
      <w:keepNext/>
      <w:keepLines/>
      <w:spacing w:before="480" w:after="120"/>
    </w:pPr>
    <w:rPr>
      <w:sz w:val="72"/>
      <w:szCs w:val="72"/>
    </w:rPr>
  </w:style>
  <w:style w:type="character" w:customStyle="1" w:styleId="TitleChar">
    <w:name w:val="Title Char"/>
    <w:basedOn w:val="DefaultParagraphFont"/>
    <w:link w:val="Title"/>
    <w:uiPriority w:val="10"/>
    <w:locked/>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heme="majorBidi"/>
      <w:b/>
      <w:bCs/>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Thang</cp:lastModifiedBy>
  <cp:revision>2</cp:revision>
  <dcterms:created xsi:type="dcterms:W3CDTF">2021-01-26T04:16:00Z</dcterms:created>
  <dcterms:modified xsi:type="dcterms:W3CDTF">2021-01-26T04:16:00Z</dcterms:modified>
</cp:coreProperties>
</file>