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DDC" w:rsidRPr="0004527D" w:rsidRDefault="00392DDC" w:rsidP="0004527D">
      <w:pPr>
        <w:spacing w:before="120"/>
        <w:jc w:val="both"/>
        <w:rPr>
          <w:b/>
          <w:szCs w:val="28"/>
        </w:rPr>
      </w:pPr>
      <w:r w:rsidRPr="0004527D">
        <w:rPr>
          <w:b/>
          <w:szCs w:val="28"/>
        </w:rPr>
        <w:t>BÀI GIỚI THIỆU SÁCH THÁNG 12</w:t>
      </w:r>
      <w:r w:rsidR="00CC04A3" w:rsidRPr="0004527D">
        <w:rPr>
          <w:b/>
          <w:szCs w:val="28"/>
        </w:rPr>
        <w:t xml:space="preserve">  – 2020</w:t>
      </w:r>
    </w:p>
    <w:p w:rsidR="00392DDC" w:rsidRPr="0004527D" w:rsidRDefault="00392DDC" w:rsidP="0004527D">
      <w:pPr>
        <w:spacing w:before="120"/>
        <w:jc w:val="both"/>
        <w:rPr>
          <w:i/>
          <w:szCs w:val="28"/>
        </w:rPr>
      </w:pPr>
      <w:r w:rsidRPr="0004527D">
        <w:rPr>
          <w:szCs w:val="28"/>
          <w:u w:val="single"/>
        </w:rPr>
        <w:t>Chủ điểm:</w:t>
      </w:r>
      <w:r w:rsidRPr="0004527D">
        <w:rPr>
          <w:szCs w:val="28"/>
        </w:rPr>
        <w:t xml:space="preserve">  </w:t>
      </w:r>
      <w:r w:rsidRPr="0004527D">
        <w:rPr>
          <w:i/>
          <w:szCs w:val="28"/>
        </w:rPr>
        <w:t>Tiếp bước cha anh</w:t>
      </w:r>
    </w:p>
    <w:p w:rsidR="00392DDC" w:rsidRPr="0004527D" w:rsidRDefault="00392DDC" w:rsidP="0004527D">
      <w:pPr>
        <w:spacing w:before="120"/>
        <w:jc w:val="both"/>
        <w:rPr>
          <w:i/>
          <w:szCs w:val="28"/>
        </w:rPr>
      </w:pPr>
      <w:r w:rsidRPr="0004527D">
        <w:rPr>
          <w:i/>
          <w:szCs w:val="28"/>
        </w:rPr>
        <w:t>Cuốn sách: Tôi kể em nghe chuyện Trường Sa</w:t>
      </w:r>
    </w:p>
    <w:p w:rsidR="005F2925" w:rsidRPr="0004527D" w:rsidRDefault="00392DDC" w:rsidP="0004527D">
      <w:pPr>
        <w:spacing w:before="120"/>
        <w:jc w:val="both"/>
        <w:rPr>
          <w:b/>
          <w:szCs w:val="28"/>
        </w:rPr>
      </w:pPr>
      <w:r w:rsidRPr="0004527D">
        <w:rPr>
          <w:szCs w:val="28"/>
          <w:u w:val="single"/>
        </w:rPr>
        <w:t>I. Thời gian giới thiệu:</w:t>
      </w:r>
      <w:r w:rsidRPr="0004527D">
        <w:rPr>
          <w:szCs w:val="28"/>
        </w:rPr>
        <w:t xml:space="preserve"> </w:t>
      </w:r>
      <w:r w:rsidR="005F2925" w:rsidRPr="0004527D">
        <w:rPr>
          <w:b/>
          <w:szCs w:val="28"/>
        </w:rPr>
        <w:t>Tuần 2</w:t>
      </w:r>
      <w:r w:rsidR="00732A43" w:rsidRPr="0004527D">
        <w:rPr>
          <w:b/>
          <w:szCs w:val="28"/>
        </w:rPr>
        <w:t xml:space="preserve"> tháng 12 (07/12 – 11</w:t>
      </w:r>
      <w:r w:rsidR="005F2925" w:rsidRPr="0004527D">
        <w:rPr>
          <w:b/>
          <w:szCs w:val="28"/>
        </w:rPr>
        <w:t>/12/2020)</w:t>
      </w:r>
    </w:p>
    <w:p w:rsidR="00392DDC" w:rsidRPr="0004527D" w:rsidRDefault="00392DDC" w:rsidP="0004527D">
      <w:pPr>
        <w:spacing w:before="120"/>
        <w:jc w:val="both"/>
        <w:rPr>
          <w:b/>
          <w:szCs w:val="28"/>
        </w:rPr>
      </w:pPr>
      <w:r w:rsidRPr="0004527D">
        <w:rPr>
          <w:szCs w:val="28"/>
          <w:u w:val="single"/>
        </w:rPr>
        <w:t>II. Người giới thiệu</w:t>
      </w:r>
      <w:r w:rsidRPr="0004527D">
        <w:rPr>
          <w:szCs w:val="28"/>
        </w:rPr>
        <w:t xml:space="preserve">: </w:t>
      </w:r>
      <w:r w:rsidRPr="0004527D">
        <w:rPr>
          <w:b/>
          <w:szCs w:val="28"/>
        </w:rPr>
        <w:t>Phạm Thị Hồng Thêu</w:t>
      </w:r>
    </w:p>
    <w:p w:rsidR="00392DDC" w:rsidRPr="0004527D" w:rsidRDefault="00392DDC" w:rsidP="0004527D">
      <w:pPr>
        <w:spacing w:before="120"/>
        <w:jc w:val="both"/>
        <w:rPr>
          <w:b/>
          <w:szCs w:val="28"/>
        </w:rPr>
      </w:pPr>
      <w:r w:rsidRPr="0004527D">
        <w:rPr>
          <w:szCs w:val="28"/>
          <w:u w:val="single"/>
        </w:rPr>
        <w:t>III Đối tượng nghe</w:t>
      </w:r>
      <w:r w:rsidRPr="0004527D">
        <w:rPr>
          <w:szCs w:val="28"/>
        </w:rPr>
        <w:t xml:space="preserve">: </w:t>
      </w:r>
      <w:r w:rsidRPr="0004527D">
        <w:rPr>
          <w:b/>
          <w:szCs w:val="28"/>
        </w:rPr>
        <w:t>Học sinh và giáo viên toàn trường.</w:t>
      </w:r>
    </w:p>
    <w:p w:rsidR="00392DDC" w:rsidRPr="0004527D" w:rsidRDefault="00392DDC" w:rsidP="0004527D">
      <w:pPr>
        <w:spacing w:before="120"/>
        <w:jc w:val="both"/>
        <w:rPr>
          <w:b/>
          <w:szCs w:val="28"/>
        </w:rPr>
      </w:pPr>
      <w:r w:rsidRPr="0004527D">
        <w:rPr>
          <w:szCs w:val="28"/>
          <w:u w:val="single"/>
        </w:rPr>
        <w:t>IV. Địa điểm giới thiệu</w:t>
      </w:r>
      <w:r w:rsidRPr="0004527D">
        <w:rPr>
          <w:szCs w:val="28"/>
        </w:rPr>
        <w:t xml:space="preserve">: </w:t>
      </w:r>
      <w:r w:rsidR="007C259F" w:rsidRPr="0004527D">
        <w:rPr>
          <w:b/>
          <w:szCs w:val="28"/>
        </w:rPr>
        <w:t>Phòng thư viện học sinh</w:t>
      </w:r>
      <w:r w:rsidRPr="0004527D">
        <w:rPr>
          <w:b/>
          <w:szCs w:val="28"/>
        </w:rPr>
        <w:t xml:space="preserve"> </w:t>
      </w:r>
    </w:p>
    <w:p w:rsidR="000962A7" w:rsidRPr="0004527D" w:rsidRDefault="00392DDC" w:rsidP="0004527D">
      <w:pPr>
        <w:spacing w:before="120"/>
        <w:jc w:val="both"/>
        <w:rPr>
          <w:b/>
          <w:szCs w:val="28"/>
        </w:rPr>
      </w:pPr>
      <w:r w:rsidRPr="0004527D">
        <w:rPr>
          <w:szCs w:val="28"/>
          <w:u w:val="single"/>
        </w:rPr>
        <w:t>V. Hình thức giới thiệu</w:t>
      </w:r>
      <w:r w:rsidRPr="0004527D">
        <w:rPr>
          <w:szCs w:val="28"/>
        </w:rPr>
        <w:t xml:space="preserve">:  </w:t>
      </w:r>
      <w:r w:rsidR="000962A7" w:rsidRPr="0004527D">
        <w:rPr>
          <w:b/>
          <w:szCs w:val="28"/>
        </w:rPr>
        <w:t>Giới thiệu trong các tiết đọc sách thư viện</w:t>
      </w:r>
    </w:p>
    <w:p w:rsidR="000962A7" w:rsidRPr="0004527D" w:rsidRDefault="000962A7" w:rsidP="0004527D">
      <w:pPr>
        <w:spacing w:before="120"/>
        <w:jc w:val="both"/>
        <w:rPr>
          <w:b/>
          <w:szCs w:val="28"/>
        </w:rPr>
      </w:pPr>
      <w:r w:rsidRPr="0004527D">
        <w:rPr>
          <w:b/>
          <w:szCs w:val="28"/>
        </w:rPr>
        <w:tab/>
      </w:r>
      <w:r w:rsidRPr="0004527D">
        <w:rPr>
          <w:b/>
          <w:szCs w:val="28"/>
        </w:rPr>
        <w:tab/>
      </w:r>
      <w:r w:rsidRPr="0004527D">
        <w:rPr>
          <w:b/>
          <w:szCs w:val="28"/>
        </w:rPr>
        <w:tab/>
        <w:t xml:space="preserve">           Bảng tin phòng thư viện</w:t>
      </w:r>
    </w:p>
    <w:p w:rsidR="00392DDC" w:rsidRPr="0004527D" w:rsidRDefault="000962A7" w:rsidP="0004527D">
      <w:pPr>
        <w:spacing w:before="120"/>
        <w:jc w:val="both"/>
        <w:rPr>
          <w:b/>
          <w:szCs w:val="28"/>
        </w:rPr>
      </w:pPr>
      <w:r w:rsidRPr="0004527D">
        <w:rPr>
          <w:b/>
          <w:szCs w:val="28"/>
        </w:rPr>
        <w:tab/>
      </w:r>
      <w:r w:rsidRPr="0004527D">
        <w:rPr>
          <w:b/>
          <w:szCs w:val="28"/>
        </w:rPr>
        <w:tab/>
      </w:r>
      <w:r w:rsidRPr="0004527D">
        <w:rPr>
          <w:b/>
          <w:szCs w:val="28"/>
        </w:rPr>
        <w:tab/>
      </w:r>
      <w:r w:rsidRPr="0004527D">
        <w:rPr>
          <w:b/>
          <w:szCs w:val="28"/>
        </w:rPr>
        <w:tab/>
        <w:t xml:space="preserve"> Đăng trên web site của nhà trường</w:t>
      </w:r>
    </w:p>
    <w:p w:rsidR="00392DDC" w:rsidRPr="0004527D" w:rsidRDefault="00392DDC" w:rsidP="0004527D">
      <w:pPr>
        <w:pStyle w:val="NormalWeb"/>
        <w:shd w:val="clear" w:color="auto" w:fill="FFFFFF"/>
        <w:spacing w:before="120" w:beforeAutospacing="0" w:after="0" w:afterAutospacing="0"/>
        <w:jc w:val="both"/>
        <w:rPr>
          <w:sz w:val="28"/>
          <w:szCs w:val="28"/>
        </w:rPr>
      </w:pPr>
      <w:r w:rsidRPr="0004527D">
        <w:rPr>
          <w:sz w:val="28"/>
          <w:szCs w:val="28"/>
          <w:u w:val="single"/>
        </w:rPr>
        <w:t>VI. Thông tin thư mục:</w:t>
      </w:r>
      <w:r w:rsidRPr="0004527D">
        <w:rPr>
          <w:sz w:val="28"/>
          <w:szCs w:val="28"/>
        </w:rPr>
        <w:t xml:space="preserve"> </w:t>
      </w:r>
      <w:r w:rsidRPr="0004527D">
        <w:rPr>
          <w:i/>
          <w:sz w:val="28"/>
          <w:szCs w:val="28"/>
        </w:rPr>
        <w:t xml:space="preserve"> Tôi kể em nghe chuyện Trường Sa/</w:t>
      </w:r>
      <w:r w:rsidRPr="0004527D">
        <w:rPr>
          <w:sz w:val="28"/>
          <w:szCs w:val="28"/>
        </w:rPr>
        <w:t xml:space="preserve"> Nguyễn Xuân Thủy.- H.: Kim Đồng, 2014.- 90 tr.; tranh vẽ; 21 cm.</w:t>
      </w:r>
    </w:p>
    <w:p w:rsidR="00392DDC" w:rsidRPr="0004527D" w:rsidRDefault="00392DDC" w:rsidP="0004527D">
      <w:pPr>
        <w:spacing w:before="120"/>
        <w:jc w:val="both"/>
        <w:rPr>
          <w:szCs w:val="28"/>
        </w:rPr>
      </w:pPr>
      <w:r w:rsidRPr="0004527D">
        <w:rPr>
          <w:szCs w:val="28"/>
          <w:u w:val="single"/>
        </w:rPr>
        <w:t>VII. Mục đích giới thiệu:</w:t>
      </w:r>
      <w:r w:rsidRPr="0004527D">
        <w:rPr>
          <w:szCs w:val="28"/>
        </w:rPr>
        <w:t xml:space="preserve">  Giới thiệu tới độc giả về quẩn đảo Trường Sa, vùng biển – đảo xa xôi nơi tuyến đầu của Tổ quốc. Để các em thêm yêu biển đảo, một phần thiêng liêng của Tổ quốc.</w:t>
      </w:r>
    </w:p>
    <w:p w:rsidR="00350556" w:rsidRPr="0004527D" w:rsidRDefault="00392DDC" w:rsidP="0004527D">
      <w:pPr>
        <w:pStyle w:val="NormalWeb"/>
        <w:shd w:val="clear" w:color="auto" w:fill="FFFFFF"/>
        <w:jc w:val="both"/>
        <w:rPr>
          <w:sz w:val="28"/>
          <w:szCs w:val="28"/>
          <w:u w:val="single"/>
        </w:rPr>
      </w:pPr>
      <w:r w:rsidRPr="0004527D">
        <w:rPr>
          <w:sz w:val="28"/>
          <w:szCs w:val="28"/>
          <w:u w:val="single"/>
        </w:rPr>
        <w:t>VII. Nội dung:</w:t>
      </w:r>
    </w:p>
    <w:p w:rsidR="006F09E6" w:rsidRPr="0004527D" w:rsidRDefault="006F09E6" w:rsidP="0004527D">
      <w:pPr>
        <w:ind w:firstLine="720"/>
        <w:jc w:val="both"/>
      </w:pPr>
      <w:r w:rsidRPr="0004527D">
        <w:t>Các con học sinh yêu quý!</w:t>
      </w:r>
    </w:p>
    <w:p w:rsidR="006F09E6" w:rsidRPr="0004527D" w:rsidRDefault="006F09E6" w:rsidP="0004527D">
      <w:pPr>
        <w:ind w:firstLine="720"/>
        <w:jc w:val="both"/>
      </w:pPr>
      <w:r w:rsidRPr="0004527D">
        <w:t xml:space="preserve">Hẳn các con đã ít nhất một lần được nghe tên gọi Trường Sa. Trường Sa – nhắc đến hai tiếng ấy, ai trong mỗi con người Việt Nam chúng ta đều không khỏi thấy xúc động và tự hào. </w:t>
      </w:r>
    </w:p>
    <w:p w:rsidR="006F09E6" w:rsidRPr="0004527D" w:rsidRDefault="006F09E6" w:rsidP="0004527D">
      <w:pPr>
        <w:ind w:firstLine="720"/>
        <w:jc w:val="both"/>
      </w:pPr>
      <w:r w:rsidRPr="0004527D">
        <w:t>Trường Sa – mảnh đất thiêng liêng, một phần máu thịt của Tổ quốc Việt Nam yêu dấu. Trường Sa – nơi đầu sóng ngọn gió – xa xôi cách trở đất liền gần 500 hải lí. Cuộc sống và thiên nhiên nơi đây vừa quyến rũ, vừa khắc nghiệt và còn rất nhiều điều bí ẩn mà các con chưa từng được biết tới.</w:t>
      </w:r>
    </w:p>
    <w:p w:rsidR="00290C08" w:rsidRPr="0004527D" w:rsidRDefault="00290C08" w:rsidP="0004527D">
      <w:pPr>
        <w:jc w:val="both"/>
      </w:pPr>
      <w:r w:rsidRPr="0004527D">
        <w:t xml:space="preserve">         Cuộc sống ở Trường Sa có gì đặc biệt và thiên nhiên nơi ấy thú vị ra sao? Hôm nay </w:t>
      </w:r>
      <w:r w:rsidR="001343DA" w:rsidRPr="0004527D">
        <w:t>cô sẽ đưa các con</w:t>
      </w:r>
      <w:r w:rsidRPr="0004527D">
        <w:t xml:space="preserve"> đến với Trường Sa thông qua ngòi bút của người chiến sĩ Nguyễn Xuân Thủy trong tác phẩm "Tôi kể em nghe chuyện Trường Sa" được nhà xuất bản Kim Đồng phát hành năm 2011.</w:t>
      </w:r>
    </w:p>
    <w:p w:rsidR="00290C08" w:rsidRPr="0004527D" w:rsidRDefault="00BA4936" w:rsidP="0004527D">
      <w:pPr>
        <w:jc w:val="both"/>
      </w:pPr>
      <w:r w:rsidRPr="0004527D">
        <w:t>         </w:t>
      </w:r>
      <w:r w:rsidR="00290C08" w:rsidRPr="0004527D">
        <w:t>Tác giả Nguyễn Xuân Thủy đ</w:t>
      </w:r>
      <w:r w:rsidR="00E70C08" w:rsidRPr="0004527D">
        <w:t>ã tự sắm vai người dẫn đường</w:t>
      </w:r>
      <w:r w:rsidR="00290C08" w:rsidRPr="0004527D">
        <w:t xml:space="preserve"> đưa chúng ta đến với vùng biển đảo xa xôi của Tổ Quố</w:t>
      </w:r>
      <w:r w:rsidR="007A4EBD" w:rsidRPr="0004527D">
        <w:t>c. C</w:t>
      </w:r>
      <w:r w:rsidR="00290C08" w:rsidRPr="0004527D">
        <w:t>uốn sách chỉ</w:t>
      </w:r>
      <w:r w:rsidR="009C1F27" w:rsidRPr="0004527D">
        <w:t xml:space="preserve"> dày 90 trang</w:t>
      </w:r>
      <w:r w:rsidR="00290C08" w:rsidRPr="0004527D">
        <w:t xml:space="preserve"> nhưng </w:t>
      </w:r>
      <w:r w:rsidR="00290C08" w:rsidRPr="0004527D">
        <w:lastRenderedPageBreak/>
        <w:t>không hề bỏ lỡ điều gì đặc biệt về nơi xa xôi ấy. Chuyến du lịch đặc biệt qua trang sách được chia làm 6 phần chính gồm: Ra đảo – Mùa biển lặng – Mùa biển động – Kì thú biển trời Trường Sa – Thám hiểm đáy biển Trường Sa – Những người giữ đảo.</w:t>
      </w:r>
    </w:p>
    <w:p w:rsidR="00290C08" w:rsidRPr="0004527D" w:rsidRDefault="00290C08" w:rsidP="0004527D">
      <w:pPr>
        <w:jc w:val="both"/>
      </w:pPr>
      <w:r w:rsidRPr="0004527D">
        <w:t xml:space="preserve">         Ra đảo là những bước làm quen với hành trình từ đất liền ra Trường Sa. Chúng ta phải làm quen với bến cảng, tàu, neo, các chú thủy thủ, giấc ngủ trên tàu, bữa ăn trên tàu... và... say sóng. Những chuyện ấy tưởng chẳng có gì mới mẻ đối với nhiều bạn đã từng được đi tàu thủy. Nhưng mà khác lắm, lạ lắm, vì đây là tàu thủy ra Trường Sa mà! </w:t>
      </w:r>
      <w:r w:rsidR="000D090B" w:rsidRPr="0004527D">
        <w:t>Ấ</w:t>
      </w:r>
      <w:r w:rsidRPr="0004527D">
        <w:t>y là chưa kể trên hải trình ra Trường Sa, các bạn còn được nhìn thấy những chú cá biết bay, những chú cá heo thân thiện... và đặc biệt là cảm giác “say đất” khi đặt chân lên đảo.</w:t>
      </w:r>
    </w:p>
    <w:p w:rsidR="00290C08" w:rsidRPr="0004527D" w:rsidRDefault="00290C08" w:rsidP="0004527D">
      <w:pPr>
        <w:jc w:val="both"/>
      </w:pPr>
      <w:r w:rsidRPr="0004527D">
        <w:t>        Ở Trường Sa, Mùa biển lặng khác với Mùa biển động. Sóng và cát, cây bàng quả vuông và “cây bàng thường”... rồi cây phong ba, cây bão táp. Không phải ngẫu nhiên mà người ta đặt cho cái tên “cây phong ba, cây bão táp” mỗi loài cây ấy là một câu chuyện nhỏ hấp dẫn. Phải chăng những con người nơi đây đã từng vật lộn với sóng to, gió lớn giữa muôn trùng biển khơi?</w:t>
      </w:r>
    </w:p>
    <w:p w:rsidR="00290C08" w:rsidRPr="0004527D" w:rsidRDefault="00290C08" w:rsidP="0004527D">
      <w:pPr>
        <w:jc w:val="both"/>
      </w:pPr>
      <w:r w:rsidRPr="0004527D">
        <w:t>         Trời biển Trường Sa còn nhiều cảnh vật, hiện tượng kỳ thú mà chỉ những người gắn bó thường xuyên với quần đảo mới được chứng kiến, ấy là những chiếc “vòi rồng” như quái vật, những chiếc cầu vồng lộng lẫy bắc qua biển, những sắc màu nước biển biến ảo theo thời tiết ....</w:t>
      </w:r>
    </w:p>
    <w:p w:rsidR="00290C08" w:rsidRPr="0004527D" w:rsidRDefault="00290C08" w:rsidP="0004527D">
      <w:pPr>
        <w:jc w:val="both"/>
      </w:pPr>
      <w:r w:rsidRPr="0004527D">
        <w:t>         Dưới đáy biển Trường Sa cũng có muôn vàn kỳ thú. Ấy là những đàn cá muôn loài muôn sắc và hình thù thì vô cùng phong phú. Những chú tôm kềnh càng đủ cỡ. Những loài ốc “vừa đẹp vừa ngon” không vùng biển nào có được...</w:t>
      </w:r>
    </w:p>
    <w:p w:rsidR="000D3B17" w:rsidRPr="0004527D" w:rsidRDefault="00010D3A" w:rsidP="0004527D">
      <w:pPr>
        <w:ind w:firstLine="720"/>
        <w:jc w:val="both"/>
      </w:pPr>
      <w:r w:rsidRPr="0004527D">
        <w:t>Nhưng</w:t>
      </w:r>
      <w:r w:rsidR="00AE5BD9" w:rsidRPr="0004527D">
        <w:t xml:space="preserve"> hấp dẫn hơn cả là những câu chuyện về “ Những người giữ đảo”:  đó là câu chuyện về những chú bộ đội đang chắc tay súng bảo vệ biển, đảo quê hương, câu chuyện về những người dân trên đảo đang ngày đêm lao động sản xuất xây dựng huyện đảo đẹp giàu, những công dân nhỏ tuổi sinh ra và lớn lên ở huyện đảo Trường Sa,... Và còn rấ</w:t>
      </w:r>
      <w:r w:rsidR="0014253A" w:rsidRPr="0004527D">
        <w:t>t nhiề</w:t>
      </w:r>
      <w:r w:rsidR="00AE5BD9" w:rsidRPr="0004527D">
        <w:t>u những câu chuyện thường ngày ở đảo kể về tàu cảnh sát biển, về cột mốc chủ quyền, về những người con của biển, về hòn đảo mang tên người anh hùng Phan Vinh.</w:t>
      </w:r>
    </w:p>
    <w:p w:rsidR="00AE5BD9" w:rsidRPr="0004527D" w:rsidRDefault="00010D3A" w:rsidP="0004527D">
      <w:pPr>
        <w:ind w:firstLine="720"/>
        <w:jc w:val="both"/>
      </w:pPr>
      <w:r w:rsidRPr="0004527D">
        <w:t>Cuốn</w:t>
      </w:r>
      <w:r w:rsidR="00AE5BD9" w:rsidRPr="0004527D">
        <w:t xml:space="preserve"> sách “Tôi kể em nghe chuyện trường sa” đã mang Trường Sa xích gần hơn với cuộc sống ở đất liền, để các bạn đọc nhỏ trên mọi miền Tổ quốc thêm yêu hơn mảnh đất hình chữ S của chúng ta. Cuối cuốn sách,</w:t>
      </w:r>
      <w:r w:rsidR="00914CA9" w:rsidRPr="0004527D">
        <w:t xml:space="preserve"> nhà văn còn dặn các con</w:t>
      </w:r>
      <w:r w:rsidR="00AE5BD9" w:rsidRPr="0004527D">
        <w:t xml:space="preserve"> nhớ viết thư cho các chú bộ đội theo địa chỉ ghi sẵn: “Kính gửi các chú bộ đội Trường Sa - Tỉnh Khánh Hoà”, bởi việc nhận thư đối với các chú bộ đội là một niềm vui rất lớn. </w:t>
      </w:r>
    </w:p>
    <w:p w:rsidR="00A23C30" w:rsidRPr="0004527D" w:rsidRDefault="001E556F" w:rsidP="0004527D">
      <w:pPr>
        <w:jc w:val="both"/>
      </w:pPr>
      <w:r w:rsidRPr="0004527D">
        <w:lastRenderedPageBreak/>
        <w:t> </w:t>
      </w:r>
      <w:r w:rsidR="00E70C08" w:rsidRPr="0004527D">
        <w:tab/>
      </w:r>
      <w:r w:rsidR="001A0848" w:rsidRPr="0004527D">
        <w:t xml:space="preserve">Cô </w:t>
      </w:r>
      <w:r w:rsidRPr="0004527D">
        <w:t>thân mời các con đi một chuyến du</w:t>
      </w:r>
      <w:r w:rsidR="00D670ED" w:rsidRPr="0004527D">
        <w:t xml:space="preserve"> lịch đến Trường Sa qua cuốn</w:t>
      </w:r>
      <w:r w:rsidR="00BC39B1" w:rsidRPr="0004527D">
        <w:t xml:space="preserve"> sách “Tôi kể em nghe chuyện Trường S</w:t>
      </w:r>
      <w:r w:rsidRPr="0004527D">
        <w:t>a” của  anh bộ đội Cụ Hồ - nhà văn Nguyễn Xuân</w:t>
      </w:r>
      <w:r w:rsidR="00D670ED" w:rsidRPr="0004527D">
        <w:t xml:space="preserve"> Thủ</w:t>
      </w:r>
      <w:r w:rsidR="00DF75CA" w:rsidRPr="0004527D">
        <w:t>y.</w:t>
      </w:r>
      <w:r w:rsidR="00D670ED" w:rsidRPr="0004527D">
        <w:t xml:space="preserve"> Cuốn sách hiện</w:t>
      </w:r>
      <w:r w:rsidRPr="0004527D">
        <w:t xml:space="preserve"> có tại</w:t>
      </w:r>
      <w:r w:rsidR="00D670ED" w:rsidRPr="0004527D">
        <w:t xml:space="preserve"> thư viện trường</w:t>
      </w:r>
      <w:r w:rsidR="00324DAE" w:rsidRPr="0004527D">
        <w:t xml:space="preserve"> tiểu học Gia Thụy</w:t>
      </w:r>
      <w:r w:rsidRPr="0004527D">
        <w:t>. Hy vọng các con sẽ có được những trải nghiệm thú vị qua từng trang sách.</w:t>
      </w:r>
    </w:p>
    <w:p w:rsidR="001E556F" w:rsidRPr="0004527D" w:rsidRDefault="0018314D" w:rsidP="0004527D">
      <w:pPr>
        <w:ind w:firstLine="720"/>
        <w:jc w:val="both"/>
      </w:pPr>
      <w:r w:rsidRPr="0004527D">
        <w:t>Cô xin chào và tạm biệt các con</w:t>
      </w:r>
      <w:r w:rsidR="008327D9" w:rsidRPr="0004527D">
        <w:t>, hẹn gặp lại các con</w:t>
      </w:r>
      <w:r w:rsidRPr="0004527D">
        <w:t xml:space="preserve"> trong buổi giới thiệu sách lần sau.</w:t>
      </w:r>
    </w:p>
    <w:p w:rsidR="003B7FA4" w:rsidRPr="0004527D" w:rsidRDefault="003B7FA4" w:rsidP="0004527D">
      <w:pPr>
        <w:jc w:val="both"/>
      </w:pPr>
      <w:bookmarkStart w:id="0" w:name="_GoBack"/>
      <w:bookmarkEnd w:id="0"/>
    </w:p>
    <w:sectPr w:rsidR="003B7FA4" w:rsidRPr="0004527D" w:rsidSect="009F2A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08"/>
    <w:rsid w:val="00010D3A"/>
    <w:rsid w:val="00042BE5"/>
    <w:rsid w:val="0004527D"/>
    <w:rsid w:val="000962A7"/>
    <w:rsid w:val="000D090B"/>
    <w:rsid w:val="000D3B17"/>
    <w:rsid w:val="001343DA"/>
    <w:rsid w:val="0014253A"/>
    <w:rsid w:val="00154578"/>
    <w:rsid w:val="00156BF5"/>
    <w:rsid w:val="0018314D"/>
    <w:rsid w:val="001A0848"/>
    <w:rsid w:val="001E556F"/>
    <w:rsid w:val="00290C08"/>
    <w:rsid w:val="002A72D9"/>
    <w:rsid w:val="00324DAE"/>
    <w:rsid w:val="00350556"/>
    <w:rsid w:val="00372C81"/>
    <w:rsid w:val="00392DDC"/>
    <w:rsid w:val="003B7FA4"/>
    <w:rsid w:val="00476760"/>
    <w:rsid w:val="0057134D"/>
    <w:rsid w:val="005D04A8"/>
    <w:rsid w:val="005F2925"/>
    <w:rsid w:val="00675F14"/>
    <w:rsid w:val="006F09E6"/>
    <w:rsid w:val="00732A43"/>
    <w:rsid w:val="007A4EBD"/>
    <w:rsid w:val="007C259F"/>
    <w:rsid w:val="008327D9"/>
    <w:rsid w:val="008B09CF"/>
    <w:rsid w:val="00914CA9"/>
    <w:rsid w:val="00951D98"/>
    <w:rsid w:val="00951E3F"/>
    <w:rsid w:val="009C1F27"/>
    <w:rsid w:val="009C7B2F"/>
    <w:rsid w:val="009F2A25"/>
    <w:rsid w:val="009F7AFA"/>
    <w:rsid w:val="00A23C30"/>
    <w:rsid w:val="00AD1E26"/>
    <w:rsid w:val="00AE5BD9"/>
    <w:rsid w:val="00BA4936"/>
    <w:rsid w:val="00BC39B1"/>
    <w:rsid w:val="00C35375"/>
    <w:rsid w:val="00CC04A3"/>
    <w:rsid w:val="00D37B7C"/>
    <w:rsid w:val="00D670ED"/>
    <w:rsid w:val="00DF75CA"/>
    <w:rsid w:val="00E70C08"/>
    <w:rsid w:val="00F6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C0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90C08"/>
    <w:rPr>
      <w:b/>
      <w:bCs/>
    </w:rPr>
  </w:style>
  <w:style w:type="character" w:styleId="Emphasis">
    <w:name w:val="Emphasis"/>
    <w:basedOn w:val="DefaultParagraphFont"/>
    <w:uiPriority w:val="20"/>
    <w:qFormat/>
    <w:rsid w:val="00290C08"/>
    <w:rPr>
      <w:i/>
      <w:iCs/>
    </w:rPr>
  </w:style>
  <w:style w:type="character" w:customStyle="1" w:styleId="apple-converted-space">
    <w:name w:val="apple-converted-space"/>
    <w:basedOn w:val="DefaultParagraphFont"/>
    <w:rsid w:val="00290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0C0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90C08"/>
    <w:rPr>
      <w:b/>
      <w:bCs/>
    </w:rPr>
  </w:style>
  <w:style w:type="character" w:styleId="Emphasis">
    <w:name w:val="Emphasis"/>
    <w:basedOn w:val="DefaultParagraphFont"/>
    <w:uiPriority w:val="20"/>
    <w:qFormat/>
    <w:rsid w:val="00290C08"/>
    <w:rPr>
      <w:i/>
      <w:iCs/>
    </w:rPr>
  </w:style>
  <w:style w:type="character" w:customStyle="1" w:styleId="apple-converted-space">
    <w:name w:val="apple-converted-space"/>
    <w:basedOn w:val="DefaultParagraphFont"/>
    <w:rsid w:val="0029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1399">
      <w:bodyDiv w:val="1"/>
      <w:marLeft w:val="0"/>
      <w:marRight w:val="0"/>
      <w:marTop w:val="0"/>
      <w:marBottom w:val="0"/>
      <w:divBdr>
        <w:top w:val="none" w:sz="0" w:space="0" w:color="auto"/>
        <w:left w:val="none" w:sz="0" w:space="0" w:color="auto"/>
        <w:bottom w:val="none" w:sz="0" w:space="0" w:color="auto"/>
        <w:right w:val="none" w:sz="0" w:space="0" w:color="auto"/>
      </w:divBdr>
    </w:div>
    <w:div w:id="1151871462">
      <w:bodyDiv w:val="1"/>
      <w:marLeft w:val="0"/>
      <w:marRight w:val="0"/>
      <w:marTop w:val="0"/>
      <w:marBottom w:val="0"/>
      <w:divBdr>
        <w:top w:val="none" w:sz="0" w:space="0" w:color="auto"/>
        <w:left w:val="none" w:sz="0" w:space="0" w:color="auto"/>
        <w:bottom w:val="none" w:sz="0" w:space="0" w:color="auto"/>
        <w:right w:val="none" w:sz="0" w:space="0" w:color="auto"/>
      </w:divBdr>
    </w:div>
    <w:div w:id="20742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2020-12-08T09:49:00Z</dcterms:created>
  <dcterms:modified xsi:type="dcterms:W3CDTF">2020-12-10T07:52:00Z</dcterms:modified>
</cp:coreProperties>
</file>