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DF" w:rsidRPr="002E0ADF" w:rsidRDefault="002E0ADF" w:rsidP="002E0A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DF">
        <w:rPr>
          <w:rFonts w:ascii="Times New Roman" w:hAnsi="Times New Roman" w:cs="Times New Roman"/>
          <w:b/>
          <w:sz w:val="28"/>
          <w:szCs w:val="28"/>
        </w:rPr>
        <w:t>PHIẾU THU HOẠCH</w:t>
      </w:r>
    </w:p>
    <w:p w:rsidR="002E0ADF" w:rsidRPr="00E5663A" w:rsidRDefault="002E0ADF" w:rsidP="002E0A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3A">
        <w:rPr>
          <w:rFonts w:ascii="Times New Roman" w:hAnsi="Times New Roman" w:cs="Times New Roman"/>
          <w:b/>
          <w:i/>
          <w:sz w:val="28"/>
          <w:szCs w:val="28"/>
        </w:rPr>
        <w:t>Chuyên đề: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63A">
        <w:rPr>
          <w:rFonts w:ascii="Times New Roman" w:hAnsi="Times New Roman" w:cs="Times New Roman"/>
          <w:b/>
          <w:sz w:val="28"/>
          <w:szCs w:val="28"/>
        </w:rPr>
        <w:t>“Vận dụng các kĩ thuật dạy học tích cực trong giảng dạy”</w:t>
      </w:r>
    </w:p>
    <w:p w:rsidR="002E0ADF" w:rsidRDefault="002E0ADF" w:rsidP="002E0A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 GV:</w:t>
      </w:r>
      <w:r w:rsidRPr="002E0ADF">
        <w:rPr>
          <w:rFonts w:ascii="Times New Roman" w:hAnsi="Times New Roman" w:cs="Times New Roman"/>
          <w:sz w:val="28"/>
          <w:szCs w:val="28"/>
        </w:rPr>
        <w:t xml:space="preserve"> </w:t>
      </w:r>
      <w:r w:rsidRPr="00234D85">
        <w:rPr>
          <w:rFonts w:ascii="Times New Roman" w:hAnsi="Times New Roman" w:cs="Times New Roman"/>
          <w:sz w:val="28"/>
          <w:szCs w:val="28"/>
        </w:rPr>
        <w:t>Đặng Thị Lan</w:t>
      </w:r>
    </w:p>
    <w:p w:rsidR="002E0ADF" w:rsidRPr="00621110" w:rsidRDefault="002E0ADF" w:rsidP="002E0A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thuật dạy học:</w:t>
      </w:r>
      <w:r>
        <w:rPr>
          <w:rFonts w:ascii="Times New Roman" w:hAnsi="Times New Roman" w:cs="Times New Roman"/>
          <w:sz w:val="28"/>
          <w:szCs w:val="28"/>
        </w:rPr>
        <w:t xml:space="preserve"> Các mảnh ghép</w:t>
      </w:r>
    </w:p>
    <w:p w:rsidR="002E0ADF" w:rsidRDefault="002E0ADF" w:rsidP="002E0A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– Phân môn:</w:t>
      </w:r>
      <w:r>
        <w:rPr>
          <w:rFonts w:ascii="Times New Roman" w:hAnsi="Times New Roman" w:cs="Times New Roman"/>
          <w:sz w:val="28"/>
          <w:szCs w:val="28"/>
        </w:rPr>
        <w:t xml:space="preserve"> Địa lý</w:t>
      </w:r>
    </w:p>
    <w:p w:rsidR="002E0ADF" w:rsidRDefault="002E0ADF" w:rsidP="002E0A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bài dạy:</w:t>
      </w:r>
      <w:r w:rsidRPr="002E0A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Đồng bằng Nam Bộ</w:t>
      </w:r>
      <w:bookmarkStart w:id="0" w:name="_GoBack"/>
      <w:bookmarkEnd w:id="0"/>
    </w:p>
    <w:p w:rsidR="002E0ADF" w:rsidRDefault="002E0ADF" w:rsidP="002E0AD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dạy:</w:t>
      </w:r>
      <w:r w:rsidRPr="002E0A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HĐ 2: </w:t>
      </w:r>
      <w:r>
        <w:rPr>
          <w:rFonts w:ascii="Times New Roman" w:hAnsi="Times New Roman" w:cs="Times New Roman"/>
          <w:b/>
          <w:i/>
          <w:sz w:val="28"/>
          <w:szCs w:val="28"/>
        </w:rPr>
        <w:t>Mạng lưới sông ngòi, kênh rạch chằng chịt</w:t>
      </w:r>
    </w:p>
    <w:p w:rsidR="002E0ADF" w:rsidRPr="002E0ADF" w:rsidRDefault="002E0ADF" w:rsidP="002E0AD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E0ADF" w:rsidRPr="00621110" w:rsidRDefault="002E0ADF" w:rsidP="002E0A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LÀM</w:t>
      </w:r>
    </w:p>
    <w:p w:rsidR="006433D6" w:rsidRDefault="006433D6" w:rsidP="006529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3"/>
        <w:gridCol w:w="4648"/>
      </w:tblGrid>
      <w:tr w:rsidR="004C744A" w:rsidTr="00450006">
        <w:trPr>
          <w:trHeight w:val="6794"/>
        </w:trPr>
        <w:tc>
          <w:tcPr>
            <w:tcW w:w="4697" w:type="dxa"/>
          </w:tcPr>
          <w:p w:rsidR="004C744A" w:rsidRDefault="004C744A" w:rsidP="006529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5C9640" wp14:editId="71FD0E1B">
                  <wp:extent cx="3063574" cy="4234249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794" cy="4251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</w:tcPr>
          <w:p w:rsidR="004C744A" w:rsidRDefault="004C744A" w:rsidP="0065292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518975" wp14:editId="56132A30">
                  <wp:extent cx="2856865" cy="4308389"/>
                  <wp:effectExtent l="0" t="0" r="63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150" cy="43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2C5" w:rsidRDefault="00C222C5" w:rsidP="006529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A7EE6" w:rsidRDefault="00652929" w:rsidP="006529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3D6">
        <w:rPr>
          <w:rFonts w:ascii="Times New Roman" w:hAnsi="Times New Roman" w:cs="Times New Roman"/>
          <w:b/>
          <w:sz w:val="28"/>
          <w:szCs w:val="28"/>
        </w:rPr>
        <w:t>- Mục tiêu:</w:t>
      </w:r>
      <w:r w:rsidRPr="00C3398B">
        <w:rPr>
          <w:rFonts w:ascii="Times New Roman" w:hAnsi="Times New Roman" w:cs="Times New Roman"/>
          <w:sz w:val="28"/>
          <w:szCs w:val="28"/>
        </w:rPr>
        <w:t xml:space="preserve"> </w:t>
      </w:r>
      <w:r w:rsidR="00251233">
        <w:rPr>
          <w:rFonts w:ascii="Times New Roman" w:hAnsi="Times New Roman" w:cs="Times New Roman"/>
          <w:sz w:val="28"/>
          <w:szCs w:val="28"/>
        </w:rPr>
        <w:t xml:space="preserve"> + HS </w:t>
      </w:r>
      <w:r w:rsidR="00256DAA">
        <w:rPr>
          <w:rFonts w:ascii="Times New Roman" w:hAnsi="Times New Roman" w:cs="Times New Roman"/>
          <w:sz w:val="28"/>
          <w:szCs w:val="28"/>
        </w:rPr>
        <w:t>kể một số sông lớn, kênh rạch của đồng bằng Nam Bộ</w:t>
      </w:r>
    </w:p>
    <w:p w:rsidR="00256DAA" w:rsidRDefault="00256DAA" w:rsidP="006529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+ Nắm được đặc điểm mạng lưới sông ngòi đồng bằng Nam Bộ</w:t>
      </w:r>
    </w:p>
    <w:p w:rsidR="00251233" w:rsidRPr="00C3398B" w:rsidRDefault="002A7EE6" w:rsidP="002A7EE6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Rèn kĩ năng hợp tác nhóm, kĩ năng báo cáo</w:t>
      </w:r>
    </w:p>
    <w:p w:rsidR="00652929" w:rsidRPr="00C3398B" w:rsidRDefault="00DD3F3B" w:rsidP="006529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98B">
        <w:rPr>
          <w:rFonts w:ascii="Times New Roman" w:hAnsi="Times New Roman" w:cs="Times New Roman"/>
          <w:b/>
          <w:sz w:val="28"/>
          <w:szCs w:val="28"/>
        </w:rPr>
        <w:t>*</w:t>
      </w:r>
      <w:r w:rsidR="00652929" w:rsidRPr="00C3398B">
        <w:rPr>
          <w:rFonts w:ascii="Times New Roman" w:hAnsi="Times New Roman" w:cs="Times New Roman"/>
          <w:b/>
          <w:sz w:val="28"/>
          <w:szCs w:val="28"/>
        </w:rPr>
        <w:t xml:space="preserve"> Cách tiến hành: </w:t>
      </w:r>
    </w:p>
    <w:p w:rsidR="00BB485D" w:rsidRPr="00C3398B" w:rsidRDefault="00907A28" w:rsidP="00907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>-</w:t>
      </w:r>
      <w:r w:rsidR="00BB485D" w:rsidRPr="00C3398B">
        <w:rPr>
          <w:rFonts w:ascii="Times New Roman" w:hAnsi="Times New Roman" w:cs="Times New Roman"/>
          <w:sz w:val="28"/>
          <w:szCs w:val="28"/>
        </w:rPr>
        <w:t xml:space="preserve"> Chia nhóm</w:t>
      </w:r>
    </w:p>
    <w:p w:rsidR="00907A28" w:rsidRPr="00C3398B" w:rsidRDefault="00BB485D" w:rsidP="00ED7D4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lastRenderedPageBreak/>
        <w:t>+</w:t>
      </w:r>
      <w:r w:rsidR="00907A28" w:rsidRPr="00C3398B">
        <w:rPr>
          <w:rFonts w:ascii="Times New Roman" w:hAnsi="Times New Roman" w:cs="Times New Roman"/>
          <w:sz w:val="28"/>
          <w:szCs w:val="28"/>
        </w:rPr>
        <w:t xml:space="preserve"> HS ngồ</w:t>
      </w:r>
      <w:r w:rsidR="00A672B3" w:rsidRPr="00C3398B">
        <w:rPr>
          <w:rFonts w:ascii="Times New Roman" w:hAnsi="Times New Roman" w:cs="Times New Roman"/>
          <w:sz w:val="28"/>
          <w:szCs w:val="28"/>
        </w:rPr>
        <w:t>i theo nhóm (7</w:t>
      </w:r>
      <w:r w:rsidR="00907A28" w:rsidRPr="00C3398B">
        <w:rPr>
          <w:rFonts w:ascii="Times New Roman" w:hAnsi="Times New Roman" w:cs="Times New Roman"/>
          <w:sz w:val="28"/>
          <w:szCs w:val="28"/>
        </w:rPr>
        <w:t xml:space="preserve"> HS/nhóm)</w:t>
      </w:r>
    </w:p>
    <w:p w:rsidR="00907A28" w:rsidRPr="00C3398B" w:rsidRDefault="00907A28" w:rsidP="00907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 xml:space="preserve">- &gt; Cho HS tự do chọn thẻ hoa với màu sắc yêu thích </w:t>
      </w:r>
    </w:p>
    <w:p w:rsidR="00907A28" w:rsidRPr="00C3398B" w:rsidRDefault="00907A28" w:rsidP="00907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>-&gt; Về nhóm mới (Nhóm chuyên gia)</w:t>
      </w:r>
    </w:p>
    <w:p w:rsidR="00907A28" w:rsidRPr="00C3398B" w:rsidRDefault="00907A28" w:rsidP="00ED7D4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>Hoa xanh da trời =&gt; Nhóm 1,</w:t>
      </w:r>
    </w:p>
    <w:p w:rsidR="00907A28" w:rsidRPr="00C3398B" w:rsidRDefault="00907A28" w:rsidP="00ED7D4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>Hoa đỏ =&gt; nhóm 2;</w:t>
      </w:r>
    </w:p>
    <w:p w:rsidR="00907A28" w:rsidRPr="00C3398B" w:rsidRDefault="00907A28" w:rsidP="00ED7D4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>Hoa xanh cốm =&gt; nhóm 3</w:t>
      </w:r>
    </w:p>
    <w:p w:rsidR="00907A28" w:rsidRPr="00C3398B" w:rsidRDefault="00907A28" w:rsidP="00ED7D4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>Hoa vàng=&gt; nhóm 4</w:t>
      </w:r>
    </w:p>
    <w:p w:rsidR="000F1696" w:rsidRPr="00C3398B" w:rsidRDefault="000F1696" w:rsidP="000F16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98B">
        <w:rPr>
          <w:rFonts w:ascii="Times New Roman" w:hAnsi="Times New Roman" w:cs="Times New Roman"/>
          <w:b/>
          <w:sz w:val="28"/>
          <w:szCs w:val="28"/>
        </w:rPr>
        <w:t>VÒNG 1</w:t>
      </w:r>
      <w:r w:rsidR="00E2143F">
        <w:rPr>
          <w:rFonts w:ascii="Times New Roman" w:hAnsi="Times New Roman" w:cs="Times New Roman"/>
          <w:b/>
          <w:sz w:val="28"/>
          <w:szCs w:val="28"/>
        </w:rPr>
        <w:t>: nhóm chuyên gia</w:t>
      </w:r>
    </w:p>
    <w:p w:rsidR="00907A28" w:rsidRDefault="00BB485D" w:rsidP="00907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 xml:space="preserve">- </w:t>
      </w:r>
      <w:r w:rsidR="00907A28" w:rsidRPr="00C3398B">
        <w:rPr>
          <w:rFonts w:ascii="Times New Roman" w:hAnsi="Times New Roman" w:cs="Times New Roman"/>
          <w:sz w:val="28"/>
          <w:szCs w:val="28"/>
        </w:rPr>
        <w:t>Giao NHIỆM VỤ</w:t>
      </w:r>
      <w:r w:rsidR="0000700D">
        <w:rPr>
          <w:rFonts w:ascii="Times New Roman" w:hAnsi="Times New Roman" w:cs="Times New Roman"/>
          <w:sz w:val="28"/>
          <w:szCs w:val="28"/>
        </w:rPr>
        <w:t>:</w:t>
      </w:r>
      <w:r w:rsidR="007302FE">
        <w:rPr>
          <w:rFonts w:ascii="Times New Roman" w:hAnsi="Times New Roman" w:cs="Times New Roman"/>
          <w:sz w:val="28"/>
          <w:szCs w:val="28"/>
        </w:rPr>
        <w:t xml:space="preserve"> HS xem clip và kết hợp hiểu biết để</w:t>
      </w:r>
      <w:r w:rsidR="00FF6BD3">
        <w:rPr>
          <w:rFonts w:ascii="Times New Roman" w:hAnsi="Times New Roman" w:cs="Times New Roman"/>
          <w:sz w:val="28"/>
          <w:szCs w:val="28"/>
        </w:rPr>
        <w:t xml:space="preserve"> trả lời câu hỏi:</w:t>
      </w:r>
    </w:p>
    <w:p w:rsidR="0000700D" w:rsidRDefault="00DC3D12" w:rsidP="00907A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D65AFD">
        <w:rPr>
          <w:rFonts w:ascii="Times New Roman" w:hAnsi="Times New Roman" w:cs="Times New Roman"/>
          <w:sz w:val="28"/>
          <w:szCs w:val="28"/>
        </w:rPr>
        <w:t>Nêu hiểu biết về s</w:t>
      </w:r>
      <w:r w:rsidR="0000700D">
        <w:rPr>
          <w:rFonts w:ascii="Times New Roman" w:hAnsi="Times New Roman" w:cs="Times New Roman"/>
          <w:sz w:val="28"/>
          <w:szCs w:val="28"/>
        </w:rPr>
        <w:t>ông Mê</w:t>
      </w:r>
      <w:r w:rsidR="008702B1">
        <w:rPr>
          <w:rFonts w:ascii="Times New Roman" w:hAnsi="Times New Roman" w:cs="Times New Roman"/>
          <w:sz w:val="28"/>
          <w:szCs w:val="28"/>
        </w:rPr>
        <w:t xml:space="preserve"> Công</w:t>
      </w:r>
      <w:r w:rsidR="00CE2DCC">
        <w:rPr>
          <w:rFonts w:ascii="Times New Roman" w:hAnsi="Times New Roman" w:cs="Times New Roman"/>
          <w:sz w:val="28"/>
          <w:szCs w:val="28"/>
        </w:rPr>
        <w:t xml:space="preserve">   - Nhóm 1</w:t>
      </w:r>
    </w:p>
    <w:p w:rsidR="008702B1" w:rsidRDefault="00DC3D12" w:rsidP="00907A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D65AFD">
        <w:rPr>
          <w:rFonts w:ascii="Times New Roman" w:hAnsi="Times New Roman" w:cs="Times New Roman"/>
          <w:sz w:val="28"/>
          <w:szCs w:val="28"/>
        </w:rPr>
        <w:t>Đặc điểm s</w:t>
      </w:r>
      <w:r w:rsidR="008702B1">
        <w:rPr>
          <w:rFonts w:ascii="Times New Roman" w:hAnsi="Times New Roman" w:cs="Times New Roman"/>
          <w:sz w:val="28"/>
          <w:szCs w:val="28"/>
        </w:rPr>
        <w:t>ông ngòi khu vực Tây Nam Bộ</w:t>
      </w:r>
      <w:r w:rsidR="00CE2DCC">
        <w:rPr>
          <w:rFonts w:ascii="Times New Roman" w:hAnsi="Times New Roman" w:cs="Times New Roman"/>
          <w:sz w:val="28"/>
          <w:szCs w:val="28"/>
        </w:rPr>
        <w:t xml:space="preserve"> - Nhóm 2</w:t>
      </w:r>
    </w:p>
    <w:p w:rsidR="008702B1" w:rsidRDefault="00DC3D12" w:rsidP="00907A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D65AFD">
        <w:rPr>
          <w:rFonts w:ascii="Times New Roman" w:hAnsi="Times New Roman" w:cs="Times New Roman"/>
          <w:sz w:val="28"/>
          <w:szCs w:val="28"/>
        </w:rPr>
        <w:t xml:space="preserve"> Đặc 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BD3">
        <w:rPr>
          <w:rFonts w:ascii="Times New Roman" w:hAnsi="Times New Roman" w:cs="Times New Roman"/>
          <w:sz w:val="28"/>
          <w:szCs w:val="28"/>
        </w:rPr>
        <w:t>S</w:t>
      </w:r>
      <w:r w:rsidR="008702B1">
        <w:rPr>
          <w:rFonts w:ascii="Times New Roman" w:hAnsi="Times New Roman" w:cs="Times New Roman"/>
          <w:sz w:val="28"/>
          <w:szCs w:val="28"/>
        </w:rPr>
        <w:t>ông ngòi khu vực Đông Nam Bộ</w:t>
      </w:r>
      <w:r w:rsidR="00CE2DCC">
        <w:rPr>
          <w:rFonts w:ascii="Times New Roman" w:hAnsi="Times New Roman" w:cs="Times New Roman"/>
          <w:sz w:val="28"/>
          <w:szCs w:val="28"/>
        </w:rPr>
        <w:t xml:space="preserve"> - Nhóm 3</w:t>
      </w:r>
    </w:p>
    <w:p w:rsidR="007302FE" w:rsidRPr="00C3398B" w:rsidRDefault="00DC3D12" w:rsidP="00907A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FF6BD3">
        <w:rPr>
          <w:rFonts w:ascii="Times New Roman" w:hAnsi="Times New Roman" w:cs="Times New Roman"/>
          <w:sz w:val="28"/>
          <w:szCs w:val="28"/>
        </w:rPr>
        <w:t xml:space="preserve">Vai </w:t>
      </w:r>
      <w:r w:rsidR="007302FE">
        <w:rPr>
          <w:rFonts w:ascii="Times New Roman" w:hAnsi="Times New Roman" w:cs="Times New Roman"/>
          <w:sz w:val="28"/>
          <w:szCs w:val="28"/>
        </w:rPr>
        <w:t>trò mạng lưới sông ngòi</w:t>
      </w:r>
      <w:r w:rsidR="00D65AFD">
        <w:rPr>
          <w:rFonts w:ascii="Times New Roman" w:hAnsi="Times New Roman" w:cs="Times New Roman"/>
          <w:sz w:val="28"/>
          <w:szCs w:val="28"/>
        </w:rPr>
        <w:t xml:space="preserve"> đồng bằng Nam Bộ</w:t>
      </w:r>
      <w:r w:rsidR="00CE2DCC">
        <w:rPr>
          <w:rFonts w:ascii="Times New Roman" w:hAnsi="Times New Roman" w:cs="Times New Roman"/>
          <w:sz w:val="28"/>
          <w:szCs w:val="28"/>
        </w:rPr>
        <w:t xml:space="preserve"> – Nhóm 4</w:t>
      </w:r>
    </w:p>
    <w:p w:rsidR="00907A28" w:rsidRPr="00C3398B" w:rsidRDefault="00DC3D12" w:rsidP="00DC3D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7A28" w:rsidRPr="00C3398B">
        <w:rPr>
          <w:rFonts w:ascii="Times New Roman" w:hAnsi="Times New Roman" w:cs="Times New Roman"/>
          <w:sz w:val="28"/>
          <w:szCs w:val="28"/>
        </w:rPr>
        <w:t xml:space="preserve">YC 1 HS đọc đề bài </w:t>
      </w:r>
    </w:p>
    <w:p w:rsidR="00907A28" w:rsidRPr="00C3398B" w:rsidRDefault="00DC3D12" w:rsidP="00DC3D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03C" w:rsidRPr="00C3398B">
        <w:rPr>
          <w:rFonts w:ascii="Times New Roman" w:hAnsi="Times New Roman" w:cs="Times New Roman"/>
          <w:sz w:val="28"/>
          <w:szCs w:val="28"/>
        </w:rPr>
        <w:t xml:space="preserve"> </w:t>
      </w:r>
      <w:r w:rsidR="00907A28" w:rsidRPr="00C3398B">
        <w:rPr>
          <w:rFonts w:ascii="Times New Roman" w:hAnsi="Times New Roman" w:cs="Times New Roman"/>
          <w:sz w:val="28"/>
          <w:szCs w:val="28"/>
        </w:rPr>
        <w:t>Lưu ý nhiệm vụ nhóm</w:t>
      </w:r>
    </w:p>
    <w:p w:rsidR="00907A28" w:rsidRPr="00C3398B" w:rsidRDefault="00907A28" w:rsidP="00ED7D4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>+ Trong nhiệm vụ 1, HS thảo luận với các bạ</w:t>
      </w:r>
      <w:r w:rsidR="00334043" w:rsidRPr="00C3398B">
        <w:rPr>
          <w:rFonts w:ascii="Times New Roman" w:hAnsi="Times New Roman" w:cs="Times New Roman"/>
          <w:sz w:val="28"/>
          <w:szCs w:val="28"/>
        </w:rPr>
        <w:t>n trong nhóm</w:t>
      </w:r>
      <w:r w:rsidR="00022B22">
        <w:rPr>
          <w:rFonts w:ascii="Times New Roman" w:hAnsi="Times New Roman" w:cs="Times New Roman"/>
          <w:sz w:val="28"/>
          <w:szCs w:val="28"/>
        </w:rPr>
        <w:t>, thống nhất câu trả lời</w:t>
      </w:r>
      <w:r w:rsidR="00334043" w:rsidRPr="00C3398B">
        <w:rPr>
          <w:rFonts w:ascii="Times New Roman" w:hAnsi="Times New Roman" w:cs="Times New Roman"/>
          <w:sz w:val="28"/>
          <w:szCs w:val="28"/>
        </w:rPr>
        <w:t>. (</w:t>
      </w:r>
      <w:r w:rsidRPr="00C3398B">
        <w:rPr>
          <w:rFonts w:ascii="Times New Roman" w:hAnsi="Times New Roman" w:cs="Times New Roman"/>
          <w:sz w:val="28"/>
          <w:szCs w:val="28"/>
        </w:rPr>
        <w:t>Thời gian: 2p</w:t>
      </w:r>
      <w:r w:rsidR="00334043" w:rsidRPr="00C3398B">
        <w:rPr>
          <w:rFonts w:ascii="Times New Roman" w:hAnsi="Times New Roman" w:cs="Times New Roman"/>
          <w:sz w:val="28"/>
          <w:szCs w:val="28"/>
        </w:rPr>
        <w:t>)</w:t>
      </w:r>
    </w:p>
    <w:p w:rsidR="00907A28" w:rsidRPr="00C3398B" w:rsidRDefault="00334043" w:rsidP="00907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 xml:space="preserve">- </w:t>
      </w:r>
      <w:r w:rsidR="00907A28" w:rsidRPr="00C3398B">
        <w:rPr>
          <w:rFonts w:ascii="Times New Roman" w:hAnsi="Times New Roman" w:cs="Times New Roman"/>
          <w:sz w:val="28"/>
          <w:szCs w:val="28"/>
        </w:rPr>
        <w:t>GV bao quát, đến từng nhóm để hỗ trợ, định hướng hs trong thời gian các nhóm thảo luận =&gt; Nhận xét</w:t>
      </w:r>
    </w:p>
    <w:p w:rsidR="00907A28" w:rsidRPr="00C3398B" w:rsidRDefault="000F45DC" w:rsidP="00907A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98B">
        <w:rPr>
          <w:rFonts w:ascii="Times New Roman" w:hAnsi="Times New Roman" w:cs="Times New Roman"/>
          <w:b/>
          <w:sz w:val="28"/>
          <w:szCs w:val="28"/>
        </w:rPr>
        <w:t>VÒNG 2</w:t>
      </w:r>
      <w:r w:rsidR="00E2143F">
        <w:rPr>
          <w:rFonts w:ascii="Times New Roman" w:hAnsi="Times New Roman" w:cs="Times New Roman"/>
          <w:b/>
          <w:sz w:val="28"/>
          <w:szCs w:val="28"/>
        </w:rPr>
        <w:t>: nhóm mảnh ghép</w:t>
      </w:r>
    </w:p>
    <w:p w:rsidR="004E327D" w:rsidRPr="00C3398B" w:rsidRDefault="00907A28" w:rsidP="00E21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>-</w:t>
      </w:r>
      <w:r w:rsidR="00E2143F">
        <w:rPr>
          <w:rFonts w:ascii="Times New Roman" w:hAnsi="Times New Roman" w:cs="Times New Roman"/>
          <w:sz w:val="28"/>
          <w:szCs w:val="28"/>
        </w:rPr>
        <w:t xml:space="preserve"> HS chia sẻ kết quả thảo luận ở vòng 1</w:t>
      </w:r>
    </w:p>
    <w:p w:rsidR="003A2819" w:rsidRPr="00C3398B" w:rsidRDefault="00907A28" w:rsidP="00907A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>- Tổ chứ</w:t>
      </w:r>
      <w:r w:rsidR="00B27821">
        <w:rPr>
          <w:rFonts w:ascii="Times New Roman" w:hAnsi="Times New Roman" w:cs="Times New Roman"/>
          <w:sz w:val="28"/>
          <w:szCs w:val="28"/>
        </w:rPr>
        <w:t>c báo cáo, giao lưu =&gt; GV nhận xét</w:t>
      </w:r>
    </w:p>
    <w:p w:rsidR="00E31BDE" w:rsidRDefault="00E31BDE" w:rsidP="00E31B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98B">
        <w:rPr>
          <w:rFonts w:ascii="Times New Roman" w:hAnsi="Times New Roman" w:cs="Times New Roman"/>
          <w:sz w:val="28"/>
          <w:szCs w:val="28"/>
        </w:rPr>
        <w:t>- GV khen các nhóm, nhận xét kết quả làm việc</w:t>
      </w:r>
    </w:p>
    <w:p w:rsidR="00C218E2" w:rsidRDefault="00C218E2" w:rsidP="00E31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 hỏi:</w:t>
      </w:r>
    </w:p>
    <w:p w:rsidR="00C218E2" w:rsidRDefault="009D02BE" w:rsidP="00E31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C218E2" w:rsidRPr="009D02BE">
        <w:rPr>
          <w:rFonts w:ascii="Times New Roman" w:hAnsi="Times New Roman" w:cs="Times New Roman"/>
          <w:b/>
          <w:i/>
          <w:sz w:val="28"/>
          <w:szCs w:val="28"/>
        </w:rPr>
        <w:t xml:space="preserve">Con có nhận xét gì về </w:t>
      </w:r>
      <w:r w:rsidR="00F7016D" w:rsidRPr="009D02BE">
        <w:rPr>
          <w:rFonts w:ascii="Times New Roman" w:hAnsi="Times New Roman" w:cs="Times New Roman"/>
          <w:b/>
          <w:i/>
          <w:sz w:val="28"/>
          <w:szCs w:val="28"/>
        </w:rPr>
        <w:t>mạng lưới sông ngòi, kênh rạch ở ĐBBB?</w:t>
      </w:r>
    </w:p>
    <w:p w:rsidR="00085747" w:rsidRDefault="00085747" w:rsidP="00E31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D02BE">
        <w:rPr>
          <w:rFonts w:ascii="Times New Roman" w:hAnsi="Times New Roman" w:cs="Times New Roman"/>
          <w:sz w:val="28"/>
          <w:szCs w:val="28"/>
        </w:rPr>
        <w:t>mạng lưới sông ngòi, kênh rạch chằng chịt)</w:t>
      </w:r>
    </w:p>
    <w:p w:rsidR="00F7016D" w:rsidRPr="009D02BE" w:rsidRDefault="009D02BE" w:rsidP="00E31BD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D02BE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="00F7016D" w:rsidRPr="009D02BE">
        <w:rPr>
          <w:rFonts w:ascii="Times New Roman" w:hAnsi="Times New Roman" w:cs="Times New Roman"/>
          <w:b/>
          <w:i/>
          <w:sz w:val="28"/>
          <w:szCs w:val="28"/>
        </w:rPr>
        <w:t xml:space="preserve">Hệ thống sông ở ĐB Nam Bộ có </w:t>
      </w:r>
      <w:r w:rsidR="00085747" w:rsidRPr="009D02BE">
        <w:rPr>
          <w:rFonts w:ascii="Times New Roman" w:hAnsi="Times New Roman" w:cs="Times New Roman"/>
          <w:b/>
          <w:i/>
          <w:sz w:val="28"/>
          <w:szCs w:val="28"/>
        </w:rPr>
        <w:t>khác biệt với ĐB Bắc Bộ?</w:t>
      </w:r>
    </w:p>
    <w:p w:rsidR="00085747" w:rsidRDefault="00085747" w:rsidP="00E31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ĐBBB có đê ven sông)</w:t>
      </w:r>
    </w:p>
    <w:p w:rsidR="00085747" w:rsidRDefault="00085747" w:rsidP="00E31BD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D02BE">
        <w:rPr>
          <w:rFonts w:ascii="Times New Roman" w:hAnsi="Times New Roman" w:cs="Times New Roman"/>
          <w:b/>
          <w:i/>
          <w:sz w:val="28"/>
          <w:szCs w:val="28"/>
        </w:rPr>
        <w:t>+ Vì sao ĐBNB không đắp đê?</w:t>
      </w:r>
    </w:p>
    <w:p w:rsidR="009D02BE" w:rsidRPr="008D7E28" w:rsidRDefault="009D02BE" w:rsidP="00E31B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E28">
        <w:rPr>
          <w:rFonts w:ascii="Times New Roman" w:hAnsi="Times New Roman" w:cs="Times New Roman"/>
          <w:sz w:val="28"/>
          <w:szCs w:val="28"/>
        </w:rPr>
        <w:t>(</w:t>
      </w:r>
      <w:r w:rsidR="00D27C2A" w:rsidRPr="008D7E28">
        <w:rPr>
          <w:rFonts w:ascii="Times New Roman" w:hAnsi="Times New Roman" w:cs="Times New Roman"/>
          <w:sz w:val="28"/>
          <w:szCs w:val="28"/>
        </w:rPr>
        <w:t>mùa lũ đồng bằng được bồi đắp phù sa màu mỡ</w:t>
      </w:r>
      <w:r w:rsidR="008D7E28" w:rsidRPr="008D7E28">
        <w:rPr>
          <w:rFonts w:ascii="Times New Roman" w:hAnsi="Times New Roman" w:cs="Times New Roman"/>
          <w:sz w:val="28"/>
          <w:szCs w:val="28"/>
        </w:rPr>
        <w:t>,</w:t>
      </w:r>
      <w:r w:rsidR="00D27C2A" w:rsidRPr="008D7E28">
        <w:rPr>
          <w:rFonts w:ascii="Times New Roman" w:hAnsi="Times New Roman" w:cs="Times New Roman"/>
          <w:sz w:val="28"/>
          <w:szCs w:val="28"/>
        </w:rPr>
        <w:t xml:space="preserve"> </w:t>
      </w:r>
      <w:r w:rsidR="008D7E28" w:rsidRPr="008D7E28">
        <w:rPr>
          <w:rFonts w:ascii="Times New Roman" w:hAnsi="Times New Roman" w:cs="Times New Roman"/>
          <w:sz w:val="28"/>
          <w:szCs w:val="28"/>
        </w:rPr>
        <w:t>nguồn thuỷ sản dồi dào)</w:t>
      </w:r>
    </w:p>
    <w:p w:rsidR="00F46E40" w:rsidRPr="00287DBC" w:rsidRDefault="00907A28" w:rsidP="0028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398B">
        <w:rPr>
          <w:rFonts w:ascii="Times New Roman" w:hAnsi="Times New Roman" w:cs="Times New Roman"/>
          <w:b/>
          <w:sz w:val="28"/>
          <w:szCs w:val="28"/>
        </w:rPr>
        <w:t>GV chốt:</w:t>
      </w:r>
      <w:r w:rsidRPr="00C3398B">
        <w:rPr>
          <w:rFonts w:ascii="Times New Roman" w:hAnsi="Times New Roman" w:cs="Times New Roman"/>
          <w:sz w:val="28"/>
          <w:szCs w:val="28"/>
        </w:rPr>
        <w:t xml:space="preserve"> </w:t>
      </w:r>
      <w:r w:rsidR="006F3D93">
        <w:rPr>
          <w:rFonts w:ascii="Times New Roman" w:hAnsi="Times New Roman" w:cs="Times New Roman"/>
          <w:sz w:val="28"/>
          <w:szCs w:val="28"/>
        </w:rPr>
        <w:t>ĐB Nam Bộ có mạng lưới sông ngòi, kênh rạch chằng chịt. Ngoài đất phù sa màu mỡ, đồng bằng còn nhiều đất phèn, đất mặn cần cải tạ</w:t>
      </w:r>
      <w:r w:rsidR="001F2BA0">
        <w:rPr>
          <w:rFonts w:ascii="Times New Roman" w:hAnsi="Times New Roman" w:cs="Times New Roman"/>
          <w:sz w:val="28"/>
          <w:szCs w:val="28"/>
        </w:rPr>
        <w:t>o.</w:t>
      </w:r>
      <w:r w:rsidR="0003156E" w:rsidRPr="0003156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SGK Scan] ✓ Luyện từ và câu: Dấu hai chấm - Sách Giáo Khoa - Học Online  Cùng Sachgiaibaitap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77CC951" id="Rectangle 2" o:spid="_x0000_s1026" alt="SGK Scan] ✓ Luyện từ và câu: Dấu hai chấm - Sách Giáo Khoa - Học Online  Cùng Sachgiaibaitap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G3e8ay4DAAAx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46E40" w:rsidRPr="00287DBC" w:rsidSect="006C110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184"/>
    <w:multiLevelType w:val="hybridMultilevel"/>
    <w:tmpl w:val="5928EDDE"/>
    <w:lvl w:ilvl="0" w:tplc="9250A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D590B"/>
    <w:multiLevelType w:val="hybridMultilevel"/>
    <w:tmpl w:val="AFCA8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D2CDF"/>
    <w:multiLevelType w:val="hybridMultilevel"/>
    <w:tmpl w:val="4EF80BB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4514B"/>
    <w:multiLevelType w:val="hybridMultilevel"/>
    <w:tmpl w:val="F75E8ECE"/>
    <w:lvl w:ilvl="0" w:tplc="1F7E9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61962"/>
    <w:multiLevelType w:val="hybridMultilevel"/>
    <w:tmpl w:val="B688F408"/>
    <w:lvl w:ilvl="0" w:tplc="565A4CC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F4D4B"/>
    <w:multiLevelType w:val="hybridMultilevel"/>
    <w:tmpl w:val="9CE6BE72"/>
    <w:lvl w:ilvl="0" w:tplc="E13073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12790"/>
    <w:multiLevelType w:val="hybridMultilevel"/>
    <w:tmpl w:val="9B28C764"/>
    <w:lvl w:ilvl="0" w:tplc="FE361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7774D"/>
    <w:multiLevelType w:val="hybridMultilevel"/>
    <w:tmpl w:val="0D5CE61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08"/>
    <w:rsid w:val="00005FD2"/>
    <w:rsid w:val="0000700D"/>
    <w:rsid w:val="00022B22"/>
    <w:rsid w:val="00023393"/>
    <w:rsid w:val="0003156E"/>
    <w:rsid w:val="000848D0"/>
    <w:rsid w:val="00085747"/>
    <w:rsid w:val="000E5957"/>
    <w:rsid w:val="000F1696"/>
    <w:rsid w:val="000F45DC"/>
    <w:rsid w:val="00111C70"/>
    <w:rsid w:val="001F2BA0"/>
    <w:rsid w:val="00234D85"/>
    <w:rsid w:val="00251233"/>
    <w:rsid w:val="00256DAA"/>
    <w:rsid w:val="00287DBC"/>
    <w:rsid w:val="002A7EE6"/>
    <w:rsid w:val="002E0ADF"/>
    <w:rsid w:val="00334043"/>
    <w:rsid w:val="003A05E5"/>
    <w:rsid w:val="003A2819"/>
    <w:rsid w:val="003A32F4"/>
    <w:rsid w:val="003D7E0D"/>
    <w:rsid w:val="0041693F"/>
    <w:rsid w:val="00450006"/>
    <w:rsid w:val="004A2983"/>
    <w:rsid w:val="004C744A"/>
    <w:rsid w:val="004E327D"/>
    <w:rsid w:val="005514E1"/>
    <w:rsid w:val="005D703C"/>
    <w:rsid w:val="00614E47"/>
    <w:rsid w:val="0062518B"/>
    <w:rsid w:val="006433D6"/>
    <w:rsid w:val="00652929"/>
    <w:rsid w:val="006C1108"/>
    <w:rsid w:val="006F3D93"/>
    <w:rsid w:val="006F6195"/>
    <w:rsid w:val="007302FE"/>
    <w:rsid w:val="00773FDC"/>
    <w:rsid w:val="008702B1"/>
    <w:rsid w:val="00883D8D"/>
    <w:rsid w:val="0089751F"/>
    <w:rsid w:val="008D7E28"/>
    <w:rsid w:val="00907A28"/>
    <w:rsid w:val="00915A4F"/>
    <w:rsid w:val="009C7875"/>
    <w:rsid w:val="009D02BE"/>
    <w:rsid w:val="009E653F"/>
    <w:rsid w:val="00A672B3"/>
    <w:rsid w:val="00B057B2"/>
    <w:rsid w:val="00B27821"/>
    <w:rsid w:val="00B31B70"/>
    <w:rsid w:val="00BB485D"/>
    <w:rsid w:val="00C15CD0"/>
    <w:rsid w:val="00C218E2"/>
    <w:rsid w:val="00C222C5"/>
    <w:rsid w:val="00C3398B"/>
    <w:rsid w:val="00CE2DCC"/>
    <w:rsid w:val="00D0337E"/>
    <w:rsid w:val="00D1600E"/>
    <w:rsid w:val="00D27C2A"/>
    <w:rsid w:val="00D65AFD"/>
    <w:rsid w:val="00D80CA7"/>
    <w:rsid w:val="00D90A84"/>
    <w:rsid w:val="00DC3D12"/>
    <w:rsid w:val="00DD3F3B"/>
    <w:rsid w:val="00E2143F"/>
    <w:rsid w:val="00E31BDE"/>
    <w:rsid w:val="00EA04F0"/>
    <w:rsid w:val="00EA7997"/>
    <w:rsid w:val="00ED7D4F"/>
    <w:rsid w:val="00F46E40"/>
    <w:rsid w:val="00F7016D"/>
    <w:rsid w:val="00F92F5F"/>
    <w:rsid w:val="00F97B8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40"/>
    <w:pPr>
      <w:ind w:left="720"/>
      <w:contextualSpacing/>
    </w:pPr>
  </w:style>
  <w:style w:type="table" w:styleId="TableGrid">
    <w:name w:val="Table Grid"/>
    <w:basedOn w:val="TableNormal"/>
    <w:uiPriority w:val="39"/>
    <w:rsid w:val="00C2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40"/>
    <w:pPr>
      <w:ind w:left="720"/>
      <w:contextualSpacing/>
    </w:pPr>
  </w:style>
  <w:style w:type="table" w:styleId="TableGrid">
    <w:name w:val="Table Grid"/>
    <w:basedOn w:val="TableNormal"/>
    <w:uiPriority w:val="39"/>
    <w:rsid w:val="00C2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ASUS</cp:lastModifiedBy>
  <cp:revision>5</cp:revision>
  <dcterms:created xsi:type="dcterms:W3CDTF">2021-08-27T07:38:00Z</dcterms:created>
  <dcterms:modified xsi:type="dcterms:W3CDTF">2021-08-30T10:25:00Z</dcterms:modified>
</cp:coreProperties>
</file>