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D5" w:rsidRDefault="001C61D5" w:rsidP="001C61D5">
      <w:pPr>
        <w:spacing w:line="240" w:lineRule="auto"/>
        <w:jc w:val="center"/>
        <w:rPr>
          <w:rFonts w:cs="Times New Roman"/>
          <w:szCs w:val="28"/>
        </w:rPr>
      </w:pPr>
      <w:r>
        <w:rPr>
          <w:rFonts w:cs="Times New Roman"/>
          <w:szCs w:val="28"/>
        </w:rPr>
        <w:t>PHIẾU THU HOẠCH</w:t>
      </w:r>
    </w:p>
    <w:p w:rsidR="001C61D5" w:rsidRPr="00E5663A" w:rsidRDefault="001C61D5" w:rsidP="001C61D5">
      <w:pPr>
        <w:spacing w:line="240" w:lineRule="auto"/>
        <w:jc w:val="center"/>
        <w:rPr>
          <w:rFonts w:cs="Times New Roman"/>
          <w:b/>
          <w:szCs w:val="28"/>
        </w:rPr>
      </w:pPr>
      <w:r w:rsidRPr="00E5663A">
        <w:rPr>
          <w:rFonts w:cs="Times New Roman"/>
          <w:b/>
          <w:i/>
          <w:szCs w:val="28"/>
        </w:rPr>
        <w:t>Chuyên đề:</w:t>
      </w:r>
      <w:r>
        <w:rPr>
          <w:rFonts w:cs="Times New Roman"/>
          <w:szCs w:val="28"/>
        </w:rPr>
        <w:t xml:space="preserve"> </w:t>
      </w:r>
      <w:r w:rsidRPr="00E5663A">
        <w:rPr>
          <w:rFonts w:cs="Times New Roman"/>
          <w:b/>
          <w:szCs w:val="28"/>
        </w:rPr>
        <w:t>“Vận dụng các kĩ thuật dạy học tích cực trong giảng dạy”</w:t>
      </w:r>
    </w:p>
    <w:p w:rsidR="001C61D5" w:rsidRDefault="001C61D5" w:rsidP="001C61D5">
      <w:pPr>
        <w:spacing w:line="240" w:lineRule="auto"/>
        <w:rPr>
          <w:rFonts w:cs="Times New Roman"/>
          <w:szCs w:val="28"/>
        </w:rPr>
      </w:pPr>
      <w:r>
        <w:rPr>
          <w:rFonts w:cs="Times New Roman"/>
          <w:szCs w:val="28"/>
        </w:rPr>
        <w:t>Họ và tên GV:</w:t>
      </w:r>
      <w:r w:rsidRPr="001C61D5">
        <w:rPr>
          <w:b/>
        </w:rPr>
        <w:t xml:space="preserve"> </w:t>
      </w:r>
      <w:r w:rsidRPr="00EB1D26">
        <w:rPr>
          <w:b/>
        </w:rPr>
        <w:t>NGUYỄN THỊ HỒNG YẾN</w:t>
      </w:r>
    </w:p>
    <w:p w:rsidR="001C61D5" w:rsidRPr="00621110" w:rsidRDefault="001C61D5" w:rsidP="001C61D5">
      <w:pPr>
        <w:spacing w:line="240" w:lineRule="auto"/>
        <w:rPr>
          <w:rFonts w:cs="Times New Roman"/>
          <w:b/>
          <w:szCs w:val="28"/>
        </w:rPr>
      </w:pPr>
      <w:r>
        <w:rPr>
          <w:rFonts w:cs="Times New Roman"/>
          <w:szCs w:val="28"/>
        </w:rPr>
        <w:t>Kĩ thuật dạy học:</w:t>
      </w:r>
      <w:r w:rsidRPr="00621110">
        <w:rPr>
          <w:rFonts w:cs="Times New Roman"/>
          <w:szCs w:val="28"/>
        </w:rPr>
        <w:t xml:space="preserve"> </w:t>
      </w:r>
      <w:r w:rsidRPr="001C61D5">
        <w:rPr>
          <w:b/>
        </w:rPr>
        <w:t>K</w:t>
      </w:r>
      <w:r w:rsidRPr="001C61D5">
        <w:rPr>
          <w:b/>
        </w:rPr>
        <w:t>ĩ thuật KWL</w:t>
      </w:r>
    </w:p>
    <w:p w:rsidR="001C61D5" w:rsidRDefault="001C61D5" w:rsidP="001C61D5">
      <w:pPr>
        <w:spacing w:line="240" w:lineRule="auto"/>
        <w:rPr>
          <w:rFonts w:cs="Times New Roman"/>
          <w:szCs w:val="28"/>
        </w:rPr>
      </w:pPr>
      <w:r>
        <w:rPr>
          <w:rFonts w:cs="Times New Roman"/>
          <w:szCs w:val="28"/>
        </w:rPr>
        <w:t xml:space="preserve">Môn: </w:t>
      </w:r>
      <w:r>
        <w:rPr>
          <w:rFonts w:cs="Times New Roman"/>
          <w:szCs w:val="28"/>
        </w:rPr>
        <w:t xml:space="preserve"> Khoa học</w:t>
      </w:r>
    </w:p>
    <w:p w:rsidR="001C61D5" w:rsidRDefault="001C61D5" w:rsidP="001C61D5">
      <w:pPr>
        <w:spacing w:line="240" w:lineRule="auto"/>
        <w:rPr>
          <w:rFonts w:cs="Times New Roman"/>
          <w:szCs w:val="28"/>
        </w:rPr>
      </w:pPr>
      <w:r>
        <w:rPr>
          <w:rFonts w:cs="Times New Roman"/>
          <w:szCs w:val="28"/>
        </w:rPr>
        <w:t>Tên bài dạy:</w:t>
      </w:r>
      <w:r>
        <w:rPr>
          <w:b/>
          <w:i/>
        </w:rPr>
        <w:t xml:space="preserve"> </w:t>
      </w:r>
      <w:r w:rsidRPr="00814222">
        <w:rPr>
          <w:b/>
          <w:i/>
        </w:rPr>
        <w:t>Nước bị ô nhiễm.</w:t>
      </w:r>
    </w:p>
    <w:p w:rsidR="001C61D5" w:rsidRDefault="001C61D5" w:rsidP="001C61D5">
      <w:pPr>
        <w:spacing w:line="240" w:lineRule="auto"/>
        <w:rPr>
          <w:rFonts w:cs="Times New Roman"/>
          <w:szCs w:val="28"/>
        </w:rPr>
      </w:pPr>
      <w:bookmarkStart w:id="0" w:name="_GoBack"/>
      <w:bookmarkEnd w:id="0"/>
      <w:r>
        <w:rPr>
          <w:rFonts w:cs="Times New Roman"/>
          <w:szCs w:val="28"/>
        </w:rPr>
        <w:t>Lớp:</w:t>
      </w:r>
      <w:r>
        <w:rPr>
          <w:rFonts w:cs="Times New Roman"/>
          <w:szCs w:val="28"/>
        </w:rPr>
        <w:t xml:space="preserve"> 4</w:t>
      </w:r>
    </w:p>
    <w:p w:rsidR="00814222" w:rsidRPr="001C61D5" w:rsidRDefault="001C61D5" w:rsidP="001C61D5">
      <w:pPr>
        <w:spacing w:line="240" w:lineRule="auto"/>
        <w:jc w:val="center"/>
        <w:rPr>
          <w:rFonts w:cs="Times New Roman"/>
          <w:b/>
          <w:szCs w:val="28"/>
        </w:rPr>
      </w:pPr>
      <w:r>
        <w:rPr>
          <w:rFonts w:cs="Times New Roman"/>
          <w:b/>
          <w:szCs w:val="28"/>
        </w:rPr>
        <w:t>BÀI LÀM</w:t>
      </w:r>
    </w:p>
    <w:p w:rsidR="00814222" w:rsidRDefault="00C32210" w:rsidP="003309D1">
      <w:pPr>
        <w:jc w:val="both"/>
        <w:outlineLvl w:val="0"/>
        <w:rPr>
          <w:b/>
          <w:szCs w:val="28"/>
        </w:rPr>
      </w:pPr>
      <w:r>
        <w:rPr>
          <w:b/>
          <w:szCs w:val="28"/>
        </w:rPr>
        <w:t xml:space="preserve">A. </w:t>
      </w:r>
      <w:r w:rsidR="00814222" w:rsidRPr="00407B61">
        <w:rPr>
          <w:b/>
          <w:szCs w:val="28"/>
        </w:rPr>
        <w:t>Mục tiêu</w:t>
      </w:r>
      <w:r>
        <w:rPr>
          <w:b/>
          <w:szCs w:val="28"/>
        </w:rPr>
        <w:t>:</w:t>
      </w:r>
    </w:p>
    <w:p w:rsidR="00814222" w:rsidRPr="00D87CE7" w:rsidRDefault="00814222" w:rsidP="003309D1">
      <w:pPr>
        <w:jc w:val="both"/>
        <w:outlineLvl w:val="0"/>
        <w:rPr>
          <w:b/>
          <w:szCs w:val="28"/>
        </w:rPr>
      </w:pPr>
      <w:r w:rsidRPr="00407B61">
        <w:rPr>
          <w:szCs w:val="28"/>
        </w:rPr>
        <w:t>- Kiến thức: H</w:t>
      </w:r>
      <w:r w:rsidR="00C32210">
        <w:rPr>
          <w:szCs w:val="28"/>
        </w:rPr>
        <w:t>S</w:t>
      </w:r>
      <w:r w:rsidRPr="00407B61">
        <w:rPr>
          <w:szCs w:val="28"/>
        </w:rPr>
        <w:t xml:space="preserve"> biết đặc điểm chính của nước sạch và nước bị ô nhiễm</w:t>
      </w:r>
      <w:r w:rsidR="00C32210">
        <w:rPr>
          <w:szCs w:val="28"/>
        </w:rPr>
        <w:t>.</w:t>
      </w:r>
      <w:r w:rsidRPr="00407B61">
        <w:rPr>
          <w:szCs w:val="28"/>
        </w:rPr>
        <w:t xml:space="preserve"> </w:t>
      </w:r>
    </w:p>
    <w:p w:rsidR="00814222" w:rsidRPr="00407B61" w:rsidRDefault="00C32210" w:rsidP="003309D1">
      <w:pPr>
        <w:jc w:val="both"/>
        <w:rPr>
          <w:szCs w:val="28"/>
        </w:rPr>
      </w:pPr>
      <w:r>
        <w:rPr>
          <w:szCs w:val="28"/>
        </w:rPr>
        <w:t>- Kĩ năng: P</w:t>
      </w:r>
      <w:r w:rsidR="00814222" w:rsidRPr="00407B61">
        <w:rPr>
          <w:szCs w:val="28"/>
        </w:rPr>
        <w:t>hân biệt nước trong và nước đục bằng cách quan sát và thí nghiệ</w:t>
      </w:r>
      <w:r>
        <w:rPr>
          <w:szCs w:val="28"/>
        </w:rPr>
        <w:t>m.</w:t>
      </w:r>
    </w:p>
    <w:p w:rsidR="00814222" w:rsidRDefault="00814222" w:rsidP="003309D1">
      <w:pPr>
        <w:jc w:val="both"/>
        <w:rPr>
          <w:szCs w:val="28"/>
        </w:rPr>
      </w:pPr>
      <w:r w:rsidRPr="00407B61">
        <w:rPr>
          <w:szCs w:val="28"/>
        </w:rPr>
        <w:t>- Thái độ</w:t>
      </w:r>
      <w:r w:rsidR="00C32210">
        <w:rPr>
          <w:szCs w:val="28"/>
        </w:rPr>
        <w:t>: R</w:t>
      </w:r>
      <w:r w:rsidRPr="00407B61">
        <w:rPr>
          <w:szCs w:val="28"/>
        </w:rPr>
        <w:t>èn ý thức bảo vệ nguồn nước.</w:t>
      </w:r>
      <w:r>
        <w:rPr>
          <w:szCs w:val="28"/>
        </w:rPr>
        <w:t xml:space="preserve"> </w:t>
      </w:r>
    </w:p>
    <w:p w:rsidR="00C32210" w:rsidRDefault="00C32210" w:rsidP="003309D1">
      <w:pPr>
        <w:jc w:val="both"/>
        <w:rPr>
          <w:b/>
          <w:szCs w:val="28"/>
        </w:rPr>
      </w:pPr>
      <w:r>
        <w:rPr>
          <w:b/>
          <w:szCs w:val="28"/>
        </w:rPr>
        <w:t>B.</w:t>
      </w:r>
      <w:r w:rsidRPr="00C32210">
        <w:rPr>
          <w:b/>
          <w:szCs w:val="28"/>
        </w:rPr>
        <w:t xml:space="preserve"> Các hoạt động</w:t>
      </w:r>
      <w:r>
        <w:rPr>
          <w:b/>
          <w:szCs w:val="28"/>
        </w:rPr>
        <w:t>:</w:t>
      </w:r>
    </w:p>
    <w:p w:rsidR="00C32210" w:rsidRDefault="00C32210" w:rsidP="003309D1">
      <w:pPr>
        <w:jc w:val="both"/>
        <w:rPr>
          <w:b/>
          <w:szCs w:val="28"/>
        </w:rPr>
      </w:pPr>
      <w:r>
        <w:rPr>
          <w:b/>
          <w:szCs w:val="28"/>
        </w:rPr>
        <w:t>1. GV giao nhiệm vụ cho HS:</w:t>
      </w:r>
    </w:p>
    <w:p w:rsidR="00C32210" w:rsidRDefault="00C32210" w:rsidP="003309D1">
      <w:pPr>
        <w:jc w:val="both"/>
        <w:rPr>
          <w:szCs w:val="28"/>
        </w:rPr>
      </w:pPr>
      <w:r>
        <w:rPr>
          <w:szCs w:val="28"/>
        </w:rPr>
        <w:t xml:space="preserve">- Yêu cầu HS đọc các bài đã học: “Nước có tính chất gì?”, “Nước cần cho sự sống” kết hợp quan sát nước máy ở nhà, nước ở các ao, hồ gần nơi em ở và đọc bài mới “Nước bị ô nhiễm”. </w:t>
      </w:r>
    </w:p>
    <w:p w:rsidR="00C32210" w:rsidRDefault="00C32210" w:rsidP="003309D1">
      <w:pPr>
        <w:jc w:val="both"/>
        <w:rPr>
          <w:szCs w:val="28"/>
        </w:rPr>
      </w:pPr>
      <w:r>
        <w:rPr>
          <w:szCs w:val="28"/>
        </w:rPr>
        <w:t>- Nêu những điều em đã biết về chủ đề Nước, ghi vào cột K.</w:t>
      </w:r>
    </w:p>
    <w:p w:rsidR="00C32210" w:rsidRDefault="00C32210" w:rsidP="003309D1">
      <w:pPr>
        <w:jc w:val="both"/>
        <w:rPr>
          <w:szCs w:val="28"/>
        </w:rPr>
      </w:pPr>
      <w:r>
        <w:rPr>
          <w:szCs w:val="28"/>
        </w:rPr>
        <w:t>- Từ những điều em đã biết, hãy đặt câu hỏi em cần biết thêm về chủ đề “Nước bị ô nhiễm” vào cột W.</w:t>
      </w:r>
    </w:p>
    <w:p w:rsidR="00C32210" w:rsidRDefault="00C32210" w:rsidP="003309D1">
      <w:pPr>
        <w:jc w:val="both"/>
        <w:rPr>
          <w:szCs w:val="28"/>
        </w:rPr>
      </w:pPr>
      <w:r>
        <w:rPr>
          <w:szCs w:val="28"/>
        </w:rPr>
        <w:t>=&gt; HS làm việc cá nhân tại nhà.</w:t>
      </w:r>
    </w:p>
    <w:p w:rsidR="00C32210" w:rsidRPr="00C32210" w:rsidRDefault="00C32210" w:rsidP="003309D1">
      <w:pPr>
        <w:jc w:val="both"/>
        <w:rPr>
          <w:b/>
          <w:szCs w:val="28"/>
        </w:rPr>
      </w:pPr>
      <w:r w:rsidRPr="00C32210">
        <w:rPr>
          <w:b/>
          <w:szCs w:val="28"/>
        </w:rPr>
        <w:t>2. HS chia sẻ:</w:t>
      </w:r>
    </w:p>
    <w:p w:rsidR="00C32210" w:rsidRDefault="00C32210" w:rsidP="003309D1">
      <w:pPr>
        <w:jc w:val="both"/>
        <w:rPr>
          <w:szCs w:val="28"/>
        </w:rPr>
      </w:pPr>
      <w:r>
        <w:rPr>
          <w:szCs w:val="28"/>
        </w:rPr>
        <w:t>- Đến lớp, GV cho HS thảo luận nhóm, chia sẻ những điều em đã biết, những câu hỏi muốn biết thêm về chủ đề “Nước bị ô nhiễm”.</w:t>
      </w:r>
    </w:p>
    <w:p w:rsidR="00C32210" w:rsidRDefault="00C32210" w:rsidP="003309D1">
      <w:pPr>
        <w:jc w:val="both"/>
        <w:rPr>
          <w:szCs w:val="28"/>
        </w:rPr>
      </w:pPr>
      <w:r>
        <w:rPr>
          <w:szCs w:val="28"/>
        </w:rPr>
        <w:t>- GV ghi tóm tắt những ý HS nêu ở cột K, W lên bảng lớp.</w:t>
      </w:r>
    </w:p>
    <w:p w:rsidR="00C32210" w:rsidRPr="00D47167" w:rsidRDefault="00C32210" w:rsidP="003309D1">
      <w:pPr>
        <w:jc w:val="both"/>
        <w:rPr>
          <w:b/>
          <w:szCs w:val="28"/>
        </w:rPr>
      </w:pPr>
      <w:r w:rsidRPr="00D47167">
        <w:rPr>
          <w:b/>
          <w:szCs w:val="28"/>
        </w:rPr>
        <w:t>3. Tổ chức cho HS tìm câu trả lời cho các câu hỏi ở cột W:</w:t>
      </w:r>
    </w:p>
    <w:p w:rsidR="00C32210" w:rsidRDefault="00C32210" w:rsidP="003309D1">
      <w:pPr>
        <w:jc w:val="both"/>
        <w:rPr>
          <w:szCs w:val="28"/>
        </w:rPr>
      </w:pPr>
      <w:r>
        <w:rPr>
          <w:szCs w:val="28"/>
        </w:rPr>
        <w:lastRenderedPageBreak/>
        <w:t>- GV tổ chức cho HS làm thí nghiệm lọc nước hồ và nước máy bằng bông. Yêu cầu HS quan sát từng miếng bông và nêu nhận xét về màu sắc, mùi, các chất bẩn trong miếng bông.</w:t>
      </w:r>
    </w:p>
    <w:p w:rsidR="00C32210" w:rsidRDefault="00C32210" w:rsidP="003309D1">
      <w:pPr>
        <w:jc w:val="both"/>
        <w:rPr>
          <w:szCs w:val="28"/>
        </w:rPr>
      </w:pPr>
      <w:r>
        <w:rPr>
          <w:szCs w:val="28"/>
        </w:rPr>
        <w:t xml:space="preserve">- </w:t>
      </w:r>
      <w:r w:rsidR="00D47167">
        <w:rPr>
          <w:szCs w:val="28"/>
        </w:rPr>
        <w:t>GV tiếp tục tổ chức cho HS quan sát một cốc nước ao qua kính lúp, nói lại những gì em nhìn thấy trong cốc nước.</w:t>
      </w:r>
    </w:p>
    <w:p w:rsidR="00113DDD" w:rsidRPr="00113DDD" w:rsidRDefault="00113DDD" w:rsidP="003309D1">
      <w:pPr>
        <w:jc w:val="both"/>
        <w:rPr>
          <w:i/>
          <w:szCs w:val="28"/>
        </w:rPr>
      </w:pPr>
      <w:r>
        <w:rPr>
          <w:szCs w:val="28"/>
        </w:rPr>
        <w:t xml:space="preserve">=&gt; </w:t>
      </w:r>
      <w:r w:rsidRPr="00113DDD">
        <w:rPr>
          <w:i/>
          <w:szCs w:val="28"/>
        </w:rPr>
        <w:t>Nước hồ, ao, hoặc nước đã dùng rồi thường bị lẫn nhiều đất, cát nên chúng thường bị vẩn đục. Nước máy thường không bị lẫn nhiều đất cát bụi nên thường trong.</w:t>
      </w:r>
    </w:p>
    <w:p w:rsidR="00D47167" w:rsidRDefault="00D47167" w:rsidP="003309D1">
      <w:pPr>
        <w:jc w:val="both"/>
        <w:rPr>
          <w:szCs w:val="28"/>
        </w:rPr>
      </w:pPr>
      <w:r>
        <w:rPr>
          <w:szCs w:val="28"/>
        </w:rPr>
        <w:t>- Ngoài ra, GV cho HS xem video để thấy được các vi sinh vật, các chất hòa tan trong một giọt nước đã qua sử dụng.</w:t>
      </w:r>
      <w:r w:rsidR="003309D1">
        <w:rPr>
          <w:szCs w:val="28"/>
        </w:rPr>
        <w:t xml:space="preserve"> Thực trạng về nước bị ô nhiễm hiện nay.</w:t>
      </w:r>
    </w:p>
    <w:p w:rsidR="00D47167" w:rsidRDefault="00D47167" w:rsidP="003309D1">
      <w:pPr>
        <w:jc w:val="both"/>
        <w:rPr>
          <w:szCs w:val="28"/>
        </w:rPr>
      </w:pPr>
      <w:r>
        <w:rPr>
          <w:szCs w:val="28"/>
        </w:rPr>
        <w:t>Từ đó, HS rút ra được kết luận về nước sạch và nước bị ô nhiễm.</w:t>
      </w:r>
    </w:p>
    <w:p w:rsidR="00D47167" w:rsidRDefault="00D47167" w:rsidP="003309D1">
      <w:pPr>
        <w:jc w:val="both"/>
        <w:rPr>
          <w:b/>
          <w:szCs w:val="28"/>
        </w:rPr>
      </w:pPr>
      <w:r w:rsidRPr="00D47167">
        <w:rPr>
          <w:b/>
          <w:szCs w:val="28"/>
        </w:rPr>
        <w:t>4. Tổ chức cho HS ghi lại những điều em đã học được vào cột L:</w:t>
      </w:r>
    </w:p>
    <w:p w:rsidR="00D47167" w:rsidRPr="00D47167" w:rsidRDefault="00D47167" w:rsidP="003309D1">
      <w:pPr>
        <w:jc w:val="both"/>
        <w:rPr>
          <w:szCs w:val="28"/>
        </w:rPr>
      </w:pPr>
      <w:r w:rsidRPr="00D47167">
        <w:rPr>
          <w:szCs w:val="28"/>
        </w:rPr>
        <w:t>- GV dành thời gian khoảng 5 phút để HS ghi lại những điều em học được về chủ đề “Nước bị ô nhiễm” vào cột L.</w:t>
      </w:r>
    </w:p>
    <w:p w:rsidR="003309D1" w:rsidRDefault="00D47167" w:rsidP="003309D1">
      <w:pPr>
        <w:jc w:val="both"/>
        <w:rPr>
          <w:szCs w:val="28"/>
        </w:rPr>
      </w:pPr>
      <w:r w:rsidRPr="00D47167">
        <w:rPr>
          <w:szCs w:val="28"/>
        </w:rPr>
        <w:t xml:space="preserve">- Sau khi HS </w:t>
      </w:r>
      <w:r>
        <w:rPr>
          <w:szCs w:val="28"/>
        </w:rPr>
        <w:t>hoàn thành nội dung ở cột L, GV khuyến khích HS muốn tìm hiểu thêm về chủ đề nước, các em sẽ nêu biện pháp để tìm các thông tin mở rộng vào cột H.</w:t>
      </w:r>
    </w:p>
    <w:p w:rsidR="00D47167" w:rsidRDefault="00D47167" w:rsidP="003309D1">
      <w:pPr>
        <w:jc w:val="center"/>
        <w:rPr>
          <w:rFonts w:cs="Times New Roman"/>
          <w:b/>
          <w:sz w:val="36"/>
          <w:szCs w:val="36"/>
        </w:rPr>
      </w:pPr>
      <w:r w:rsidRPr="00FD3D52">
        <w:rPr>
          <w:rFonts w:cs="Times New Roman"/>
          <w:b/>
          <w:sz w:val="36"/>
          <w:szCs w:val="36"/>
        </w:rPr>
        <w:t>Bảng KWL</w:t>
      </w:r>
    </w:p>
    <w:p w:rsidR="003309D1" w:rsidRPr="00D47167" w:rsidRDefault="003309D1" w:rsidP="003309D1">
      <w:pPr>
        <w:jc w:val="center"/>
        <w:rPr>
          <w:rFonts w:cs="Times New Roman"/>
          <w:b/>
          <w:sz w:val="36"/>
          <w:szCs w:val="36"/>
        </w:rPr>
      </w:pPr>
      <w:r>
        <w:rPr>
          <w:rFonts w:cs="Times New Roman"/>
          <w:b/>
          <w:sz w:val="36"/>
          <w:szCs w:val="36"/>
        </w:rPr>
        <w:t>KHOA HỌC - Bài 25: Nước bị ô nhiễm</w:t>
      </w:r>
    </w:p>
    <w:tbl>
      <w:tblPr>
        <w:tblStyle w:val="TableGrid"/>
        <w:tblW w:w="10206" w:type="dxa"/>
        <w:tblInd w:w="-34" w:type="dxa"/>
        <w:tblLayout w:type="fixed"/>
        <w:tblLook w:val="04A0" w:firstRow="1" w:lastRow="0" w:firstColumn="1" w:lastColumn="0" w:noHBand="0" w:noVBand="1"/>
      </w:tblPr>
      <w:tblGrid>
        <w:gridCol w:w="2410"/>
        <w:gridCol w:w="2410"/>
        <w:gridCol w:w="2693"/>
        <w:gridCol w:w="2693"/>
      </w:tblGrid>
      <w:tr w:rsidR="003309D1" w:rsidTr="003309D1">
        <w:trPr>
          <w:trHeight w:val="433"/>
        </w:trPr>
        <w:tc>
          <w:tcPr>
            <w:tcW w:w="2410" w:type="dxa"/>
          </w:tcPr>
          <w:p w:rsidR="003309D1" w:rsidRPr="00FD3D52" w:rsidRDefault="003309D1" w:rsidP="003309D1">
            <w:pPr>
              <w:jc w:val="center"/>
              <w:rPr>
                <w:rFonts w:ascii="Times New Roman" w:hAnsi="Times New Roman" w:cs="Times New Roman"/>
                <w:b/>
                <w:sz w:val="28"/>
                <w:szCs w:val="28"/>
              </w:rPr>
            </w:pPr>
            <w:r w:rsidRPr="00FD3D52">
              <w:rPr>
                <w:rFonts w:ascii="Times New Roman" w:hAnsi="Times New Roman" w:cs="Times New Roman"/>
                <w:b/>
                <w:sz w:val="28"/>
                <w:szCs w:val="28"/>
              </w:rPr>
              <w:t>K</w:t>
            </w:r>
          </w:p>
        </w:tc>
        <w:tc>
          <w:tcPr>
            <w:tcW w:w="2410" w:type="dxa"/>
          </w:tcPr>
          <w:p w:rsidR="003309D1" w:rsidRPr="00FD3D52" w:rsidRDefault="003309D1" w:rsidP="003309D1">
            <w:pPr>
              <w:jc w:val="center"/>
              <w:rPr>
                <w:rFonts w:ascii="Times New Roman" w:hAnsi="Times New Roman" w:cs="Times New Roman"/>
                <w:b/>
                <w:sz w:val="28"/>
                <w:szCs w:val="28"/>
              </w:rPr>
            </w:pPr>
            <w:r w:rsidRPr="00FD3D52">
              <w:rPr>
                <w:rFonts w:ascii="Times New Roman" w:hAnsi="Times New Roman" w:cs="Times New Roman"/>
                <w:b/>
                <w:sz w:val="28"/>
                <w:szCs w:val="28"/>
              </w:rPr>
              <w:t>W</w:t>
            </w:r>
          </w:p>
        </w:tc>
        <w:tc>
          <w:tcPr>
            <w:tcW w:w="2693" w:type="dxa"/>
          </w:tcPr>
          <w:p w:rsidR="003309D1" w:rsidRDefault="003309D1" w:rsidP="003309D1">
            <w:pPr>
              <w:jc w:val="center"/>
              <w:rPr>
                <w:rFonts w:ascii="Times New Roman" w:hAnsi="Times New Roman" w:cs="Times New Roman"/>
                <w:b/>
                <w:sz w:val="28"/>
                <w:szCs w:val="28"/>
              </w:rPr>
            </w:pPr>
            <w:r w:rsidRPr="00FD3D52">
              <w:rPr>
                <w:rFonts w:ascii="Times New Roman" w:hAnsi="Times New Roman" w:cs="Times New Roman"/>
                <w:b/>
                <w:sz w:val="28"/>
                <w:szCs w:val="28"/>
              </w:rPr>
              <w:t>L</w:t>
            </w:r>
          </w:p>
          <w:p w:rsidR="003309D1" w:rsidRPr="00FD3D52" w:rsidRDefault="003309D1" w:rsidP="003309D1">
            <w:pPr>
              <w:jc w:val="center"/>
              <w:rPr>
                <w:rFonts w:ascii="Times New Roman" w:hAnsi="Times New Roman" w:cs="Times New Roman"/>
                <w:b/>
                <w:sz w:val="28"/>
                <w:szCs w:val="28"/>
              </w:rPr>
            </w:pPr>
          </w:p>
        </w:tc>
        <w:tc>
          <w:tcPr>
            <w:tcW w:w="2693" w:type="dxa"/>
          </w:tcPr>
          <w:p w:rsidR="003309D1" w:rsidRPr="003309D1" w:rsidRDefault="003309D1" w:rsidP="003309D1">
            <w:pPr>
              <w:jc w:val="center"/>
              <w:rPr>
                <w:rFonts w:ascii="Times New Roman" w:hAnsi="Times New Roman" w:cs="Times New Roman"/>
                <w:b/>
                <w:sz w:val="28"/>
                <w:szCs w:val="28"/>
              </w:rPr>
            </w:pPr>
            <w:r w:rsidRPr="003309D1">
              <w:rPr>
                <w:rFonts w:ascii="Times New Roman" w:hAnsi="Times New Roman" w:cs="Times New Roman"/>
                <w:b/>
                <w:sz w:val="28"/>
                <w:szCs w:val="28"/>
              </w:rPr>
              <w:t>H</w:t>
            </w:r>
          </w:p>
        </w:tc>
      </w:tr>
      <w:tr w:rsidR="003309D1" w:rsidTr="003309D1">
        <w:tc>
          <w:tcPr>
            <w:tcW w:w="2410" w:type="dxa"/>
          </w:tcPr>
          <w:p w:rsidR="003309D1" w:rsidRDefault="003309D1" w:rsidP="003309D1">
            <w:pPr>
              <w:spacing w:line="360" w:lineRule="auto"/>
              <w:jc w:val="both"/>
              <w:rPr>
                <w:rFonts w:ascii="Times New Roman" w:hAnsi="Times New Roman" w:cs="Times New Roman"/>
                <w:sz w:val="28"/>
                <w:szCs w:val="28"/>
              </w:rPr>
            </w:pPr>
            <w:r w:rsidRPr="00113DDD">
              <w:rPr>
                <w:rFonts w:ascii="Times New Roman" w:hAnsi="Times New Roman" w:cs="Times New Roman"/>
                <w:sz w:val="28"/>
                <w:szCs w:val="28"/>
              </w:rPr>
              <w:t>- Nước là chất lỏng trong suố</w:t>
            </w:r>
            <w:r>
              <w:rPr>
                <w:rFonts w:ascii="Times New Roman" w:hAnsi="Times New Roman" w:cs="Times New Roman"/>
                <w:sz w:val="28"/>
                <w:szCs w:val="28"/>
              </w:rPr>
              <w:t xml:space="preserve">t, không màu, </w:t>
            </w:r>
            <w:r w:rsidRPr="00113DDD">
              <w:rPr>
                <w:rFonts w:ascii="Times New Roman" w:hAnsi="Times New Roman" w:cs="Times New Roman"/>
                <w:sz w:val="28"/>
                <w:szCs w:val="28"/>
              </w:rPr>
              <w:t>không mùi, không vị, không có hình dạng nhất định.</w:t>
            </w:r>
          </w:p>
          <w:p w:rsidR="003309D1" w:rsidRDefault="003309D1" w:rsidP="003309D1">
            <w:pPr>
              <w:spacing w:line="360" w:lineRule="auto"/>
              <w:jc w:val="both"/>
              <w:rPr>
                <w:rFonts w:ascii="Times New Roman" w:hAnsi="Times New Roman" w:cs="Times New Roman"/>
                <w:sz w:val="28"/>
                <w:szCs w:val="28"/>
              </w:rPr>
            </w:pPr>
          </w:p>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Nước chảy từ cao xuống thấp, lan ra mọi phía, thấm qua một số vật, có thể hòa tan một số chất.</w:t>
            </w:r>
          </w:p>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3DDD">
              <w:rPr>
                <w:rFonts w:ascii="Times New Roman" w:hAnsi="Times New Roman" w:cs="Times New Roman"/>
                <w:sz w:val="28"/>
                <w:szCs w:val="28"/>
              </w:rPr>
              <w:t xml:space="preserve"> </w:t>
            </w:r>
            <w:r>
              <w:rPr>
                <w:rFonts w:ascii="Times New Roman" w:hAnsi="Times New Roman" w:cs="Times New Roman"/>
                <w:sz w:val="28"/>
                <w:szCs w:val="28"/>
              </w:rPr>
              <w:t>Nước là môi trường sống của nhiều loại động vật, thực vật.</w:t>
            </w:r>
          </w:p>
          <w:p w:rsidR="003309D1" w:rsidRPr="00113DDD"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Nước rất cần cho sự sống.</w:t>
            </w:r>
          </w:p>
        </w:tc>
        <w:tc>
          <w:tcPr>
            <w:tcW w:w="2410" w:type="dxa"/>
          </w:tcPr>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13DDD">
              <w:rPr>
                <w:rFonts w:ascii="Times New Roman" w:hAnsi="Times New Roman" w:cs="Times New Roman"/>
                <w:sz w:val="28"/>
                <w:szCs w:val="28"/>
              </w:rPr>
              <w:t>Nước trong suốt, không màu, không mùi, không vị</w:t>
            </w:r>
            <w:r>
              <w:rPr>
                <w:rFonts w:ascii="Times New Roman" w:hAnsi="Times New Roman" w:cs="Times New Roman"/>
                <w:sz w:val="28"/>
                <w:szCs w:val="28"/>
              </w:rPr>
              <w:t xml:space="preserve"> có hoàn toàn là nước sạch không?</w:t>
            </w:r>
          </w:p>
          <w:p w:rsidR="003309D1" w:rsidRDefault="003309D1" w:rsidP="003309D1">
            <w:pPr>
              <w:spacing w:line="360" w:lineRule="auto"/>
              <w:jc w:val="both"/>
              <w:rPr>
                <w:rFonts w:ascii="Times New Roman" w:hAnsi="Times New Roman" w:cs="Times New Roman"/>
                <w:sz w:val="28"/>
                <w:szCs w:val="28"/>
              </w:rPr>
            </w:pPr>
          </w:p>
          <w:p w:rsidR="003309D1" w:rsidRDefault="003309D1" w:rsidP="003309D1">
            <w:pPr>
              <w:spacing w:line="360" w:lineRule="auto"/>
              <w:jc w:val="both"/>
              <w:rPr>
                <w:rFonts w:ascii="Times New Roman" w:hAnsi="Times New Roman" w:cs="Times New Roman"/>
                <w:sz w:val="28"/>
                <w:szCs w:val="28"/>
              </w:rPr>
            </w:pPr>
          </w:p>
          <w:p w:rsidR="003309D1" w:rsidRDefault="003309D1" w:rsidP="003309D1">
            <w:pPr>
              <w:spacing w:line="360" w:lineRule="auto"/>
              <w:jc w:val="both"/>
              <w:rPr>
                <w:rFonts w:ascii="Times New Roman" w:hAnsi="Times New Roman" w:cs="Times New Roman"/>
                <w:sz w:val="28"/>
                <w:szCs w:val="28"/>
              </w:rPr>
            </w:pPr>
          </w:p>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Nước bị ô nhiễm có chứa những gì?</w:t>
            </w:r>
          </w:p>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Nước bị ô nhiễm gây tác hại gì đến con người?</w:t>
            </w:r>
          </w:p>
          <w:p w:rsidR="003309D1" w:rsidRPr="00113DDD" w:rsidRDefault="003309D1" w:rsidP="003309D1">
            <w:pPr>
              <w:spacing w:line="360" w:lineRule="auto"/>
              <w:jc w:val="both"/>
              <w:rPr>
                <w:rFonts w:ascii="Times New Roman" w:hAnsi="Times New Roman" w:cs="Times New Roman"/>
                <w:sz w:val="28"/>
                <w:szCs w:val="28"/>
              </w:rPr>
            </w:pPr>
          </w:p>
        </w:tc>
        <w:tc>
          <w:tcPr>
            <w:tcW w:w="2693" w:type="dxa"/>
          </w:tcPr>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Nước sạch là nước trong suốt, không màu, không mùi, không vị, không chứa các vi sinh vật hoặc các chất hòa tan có hại cho sức khỏe con </w:t>
            </w:r>
            <w:r>
              <w:rPr>
                <w:rFonts w:ascii="Times New Roman" w:hAnsi="Times New Roman" w:cs="Times New Roman"/>
                <w:sz w:val="28"/>
                <w:szCs w:val="28"/>
              </w:rPr>
              <w:lastRenderedPageBreak/>
              <w:t>người.</w:t>
            </w:r>
          </w:p>
          <w:p w:rsidR="003309D1" w:rsidRPr="00113DDD"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Nước bị ô nhiễm là nước có một trong các dấu hiệu sau: có màu, có chất bẩn, có mùi hôi, có chứa các vi sinh vật gây bệnh, chứa các chất hòa tan có hại cho sức khỏe.</w:t>
            </w:r>
          </w:p>
        </w:tc>
        <w:tc>
          <w:tcPr>
            <w:tcW w:w="2693" w:type="dxa"/>
          </w:tcPr>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Đọc sách, tham khảo các thông tin trên internet để tìm hiểu nguyên nhân làm nước bị ô nhiễm.</w:t>
            </w:r>
          </w:p>
          <w:p w:rsidR="003309D1" w:rsidRDefault="003309D1" w:rsidP="003309D1">
            <w:pPr>
              <w:spacing w:line="360" w:lineRule="auto"/>
              <w:jc w:val="both"/>
              <w:rPr>
                <w:rFonts w:ascii="Times New Roman" w:hAnsi="Times New Roman" w:cs="Times New Roman"/>
                <w:sz w:val="28"/>
                <w:szCs w:val="28"/>
              </w:rPr>
            </w:pPr>
          </w:p>
          <w:p w:rsidR="003309D1" w:rsidRDefault="003309D1" w:rsidP="003309D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Hỏi người thân, tìm </w:t>
            </w:r>
            <w:r>
              <w:rPr>
                <w:rFonts w:ascii="Times New Roman" w:hAnsi="Times New Roman" w:cs="Times New Roman"/>
                <w:sz w:val="28"/>
                <w:szCs w:val="28"/>
              </w:rPr>
              <w:lastRenderedPageBreak/>
              <w:t>các thông tin khác để biết có những cách nào làm sạch nước bị ô nhiễm.</w:t>
            </w:r>
          </w:p>
          <w:p w:rsidR="003309D1" w:rsidRPr="003309D1" w:rsidRDefault="003309D1" w:rsidP="003309D1">
            <w:pPr>
              <w:spacing w:line="360" w:lineRule="auto"/>
              <w:jc w:val="both"/>
              <w:rPr>
                <w:rFonts w:ascii="Times New Roman" w:hAnsi="Times New Roman" w:cs="Times New Roman"/>
                <w:sz w:val="28"/>
                <w:szCs w:val="28"/>
              </w:rPr>
            </w:pPr>
          </w:p>
        </w:tc>
      </w:tr>
    </w:tbl>
    <w:p w:rsidR="00D47167" w:rsidRPr="00D47167" w:rsidRDefault="00D47167" w:rsidP="003309D1">
      <w:pPr>
        <w:jc w:val="both"/>
        <w:rPr>
          <w:szCs w:val="28"/>
        </w:rPr>
      </w:pPr>
    </w:p>
    <w:p w:rsidR="00C32210" w:rsidRDefault="00C32210" w:rsidP="003309D1">
      <w:pPr>
        <w:jc w:val="both"/>
        <w:rPr>
          <w:szCs w:val="28"/>
        </w:rPr>
      </w:pPr>
    </w:p>
    <w:p w:rsidR="00C32210" w:rsidRPr="00C32210" w:rsidRDefault="00C32210" w:rsidP="003309D1">
      <w:pPr>
        <w:jc w:val="both"/>
        <w:rPr>
          <w:szCs w:val="28"/>
        </w:rPr>
      </w:pPr>
    </w:p>
    <w:p w:rsidR="00C32210" w:rsidRPr="00C32210" w:rsidRDefault="00C32210" w:rsidP="003309D1">
      <w:pPr>
        <w:jc w:val="both"/>
        <w:rPr>
          <w:b/>
          <w:szCs w:val="28"/>
        </w:rPr>
      </w:pPr>
    </w:p>
    <w:p w:rsidR="00C32210" w:rsidRPr="00C32210" w:rsidRDefault="00C32210" w:rsidP="003309D1">
      <w:pPr>
        <w:jc w:val="both"/>
        <w:rPr>
          <w:szCs w:val="28"/>
        </w:rPr>
      </w:pPr>
    </w:p>
    <w:p w:rsidR="00814222" w:rsidRPr="00814222" w:rsidRDefault="00814222" w:rsidP="003309D1">
      <w:pPr>
        <w:tabs>
          <w:tab w:val="left" w:leader="dot" w:pos="9072"/>
        </w:tabs>
        <w:jc w:val="both"/>
      </w:pPr>
    </w:p>
    <w:sectPr w:rsidR="00814222" w:rsidRPr="00814222" w:rsidSect="003309D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20B3"/>
    <w:multiLevelType w:val="hybridMultilevel"/>
    <w:tmpl w:val="F7A2A97E"/>
    <w:lvl w:ilvl="0" w:tplc="24948C4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22"/>
    <w:rsid w:val="00113DDD"/>
    <w:rsid w:val="001C61D5"/>
    <w:rsid w:val="003309D1"/>
    <w:rsid w:val="0054488E"/>
    <w:rsid w:val="00814222"/>
    <w:rsid w:val="00C32210"/>
    <w:rsid w:val="00D47167"/>
    <w:rsid w:val="00F8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14222"/>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4222"/>
    <w:rPr>
      <w:rFonts w:ascii="Cambria" w:eastAsia="Times New Roman" w:hAnsi="Cambria" w:cs="Times New Roman"/>
      <w:b/>
      <w:bCs/>
      <w:i/>
      <w:iCs/>
      <w:color w:val="4F81BD"/>
      <w:sz w:val="24"/>
      <w:szCs w:val="24"/>
    </w:rPr>
  </w:style>
  <w:style w:type="table" w:styleId="TableGrid">
    <w:name w:val="Table Grid"/>
    <w:basedOn w:val="TableNormal"/>
    <w:uiPriority w:val="59"/>
    <w:rsid w:val="00D471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6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14222"/>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4222"/>
    <w:rPr>
      <w:rFonts w:ascii="Cambria" w:eastAsia="Times New Roman" w:hAnsi="Cambria" w:cs="Times New Roman"/>
      <w:b/>
      <w:bCs/>
      <w:i/>
      <w:iCs/>
      <w:color w:val="4F81BD"/>
      <w:sz w:val="24"/>
      <w:szCs w:val="24"/>
    </w:rPr>
  </w:style>
  <w:style w:type="table" w:styleId="TableGrid">
    <w:name w:val="Table Grid"/>
    <w:basedOn w:val="TableNormal"/>
    <w:uiPriority w:val="59"/>
    <w:rsid w:val="00D4716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6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2021-08-28T13:40:00Z</dcterms:created>
  <dcterms:modified xsi:type="dcterms:W3CDTF">2021-08-30T07:58:00Z</dcterms:modified>
</cp:coreProperties>
</file>