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176" w:type="dxa"/>
        <w:jc w:val="center"/>
        <w:tblLook w:val="01E0" w:firstRow="1" w:lastRow="1" w:firstColumn="1" w:lastColumn="1" w:noHBand="0" w:noVBand="0"/>
      </w:tblPr>
      <w:tblGrid>
        <w:gridCol w:w="4508"/>
        <w:gridCol w:w="7668"/>
      </w:tblGrid>
      <w:tr w:rsidR="000A4084" w:rsidRPr="00423FF3" w14:paraId="73065D24" w14:textId="77777777">
        <w:trPr>
          <w:trHeight w:val="1621"/>
          <w:jc w:val="center"/>
        </w:trPr>
        <w:tc>
          <w:tcPr>
            <w:tcW w:w="4508" w:type="dxa"/>
          </w:tcPr>
          <w:p w14:paraId="0458D65C" w14:textId="77777777" w:rsidR="000A4084" w:rsidRPr="00423FF3" w:rsidRDefault="000A4084" w:rsidP="000A4084">
            <w:pPr>
              <w:jc w:val="center"/>
            </w:pPr>
            <w:r w:rsidRPr="00423FF3">
              <w:t>UBND QUẬN LONG BIÊN</w:t>
            </w:r>
          </w:p>
          <w:p w14:paraId="5F243B92" w14:textId="77777777" w:rsidR="000A4084" w:rsidRPr="00423FF3" w:rsidRDefault="000A4084" w:rsidP="000A4084">
            <w:pPr>
              <w:jc w:val="center"/>
              <w:rPr>
                <w:b/>
                <w:bCs/>
              </w:rPr>
            </w:pPr>
            <w:r w:rsidRPr="00423FF3">
              <w:rPr>
                <w:b/>
                <w:bCs/>
              </w:rPr>
              <w:t>TRƯỜNG THCS VIỆT HƯNG</w:t>
            </w:r>
          </w:p>
          <w:p w14:paraId="0C0E3A11" w14:textId="77777777" w:rsidR="000A4084" w:rsidRPr="00423FF3" w:rsidRDefault="00690355" w:rsidP="000A4084">
            <w:pPr>
              <w:jc w:val="center"/>
            </w:pPr>
            <w:r>
              <w:rPr>
                <w:noProof/>
              </w:rPr>
              <w:pict w14:anchorId="63589F3D">
                <v:line id="Straight Connector 2" o:spid="_x0000_s1026" style="position:absolute;left:0;text-align:left;z-index:2;visibility:visible;mso-wrap-distance-top:-8e-5mm;mso-wrap-distance-bottom:-8e-5mm" from="39.75pt,3.65pt" to="165.75pt,3.65pt"/>
              </w:pict>
            </w:r>
          </w:p>
          <w:p w14:paraId="18D6527A" w14:textId="77777777" w:rsidR="000A4084" w:rsidRPr="00423FF3" w:rsidRDefault="000A4084" w:rsidP="000A4084">
            <w:pPr>
              <w:jc w:val="center"/>
            </w:pPr>
            <w:r w:rsidRPr="00423FF3">
              <w:t xml:space="preserve">Số: </w:t>
            </w:r>
            <w:r w:rsidR="00EC617A">
              <w:t xml:space="preserve"> </w:t>
            </w:r>
            <w:r w:rsidR="000A39F6">
              <w:t>41</w:t>
            </w:r>
            <w:r w:rsidRPr="00423FF3">
              <w:t xml:space="preserve"> /KH-THCSVH</w:t>
            </w:r>
          </w:p>
          <w:p w14:paraId="7126E3EA" w14:textId="77777777" w:rsidR="000A4084" w:rsidRPr="00423FF3" w:rsidRDefault="000A4084" w:rsidP="000A4084">
            <w:pPr>
              <w:jc w:val="center"/>
              <w:rPr>
                <w:i/>
                <w:iCs/>
              </w:rPr>
            </w:pPr>
          </w:p>
        </w:tc>
        <w:tc>
          <w:tcPr>
            <w:tcW w:w="7668" w:type="dxa"/>
          </w:tcPr>
          <w:p w14:paraId="7C0280CA" w14:textId="77777777" w:rsidR="000A4084" w:rsidRPr="00423FF3" w:rsidRDefault="000A4084" w:rsidP="000A4084">
            <w:pPr>
              <w:jc w:val="center"/>
              <w:rPr>
                <w:b/>
                <w:bCs/>
              </w:rPr>
            </w:pPr>
            <w:r w:rsidRPr="00423FF3">
              <w:rPr>
                <w:b/>
                <w:bCs/>
              </w:rPr>
              <w:t>CỘNG HOÀ XÃ HỘI CHỦ NGHĨA VIỆT NAM</w:t>
            </w:r>
          </w:p>
          <w:p w14:paraId="0713BE19" w14:textId="77777777" w:rsidR="000A4084" w:rsidRPr="00423FF3" w:rsidRDefault="000A4084" w:rsidP="000A4084">
            <w:pPr>
              <w:jc w:val="center"/>
              <w:rPr>
                <w:b/>
                <w:bCs/>
              </w:rPr>
            </w:pPr>
            <w:r w:rsidRPr="00423FF3">
              <w:rPr>
                <w:b/>
                <w:bCs/>
              </w:rPr>
              <w:t>Độc lập - Tự do - Hạnh phúc</w:t>
            </w:r>
          </w:p>
          <w:p w14:paraId="1B706A2D" w14:textId="77777777" w:rsidR="000A4084" w:rsidRPr="00423FF3" w:rsidRDefault="00690355" w:rsidP="000A4084">
            <w:pPr>
              <w:jc w:val="center"/>
            </w:pPr>
            <w:r>
              <w:rPr>
                <w:noProof/>
              </w:rPr>
              <w:pict w14:anchorId="59E1CAAA">
                <v:line id="Straight Connector 1" o:spid="_x0000_s1027" style="position:absolute;left:0;text-align:left;z-index:1;visibility:visible;mso-wrap-distance-top:-8e-5mm;mso-wrap-distance-bottom:-8e-5mm" from="114.6pt,2.95pt" to="258.4pt,2.95pt"/>
              </w:pict>
            </w:r>
          </w:p>
          <w:p w14:paraId="42A5F074" w14:textId="77777777" w:rsidR="000A4084" w:rsidRPr="00423FF3" w:rsidRDefault="000A4084" w:rsidP="000A39F6">
            <w:pPr>
              <w:rPr>
                <w:i/>
                <w:iCs/>
              </w:rPr>
            </w:pPr>
            <w:r w:rsidRPr="00423FF3">
              <w:rPr>
                <w:i/>
                <w:iCs/>
              </w:rPr>
              <w:t xml:space="preserve">                                Long Biên, ngày </w:t>
            </w:r>
            <w:r w:rsidR="000A39F6">
              <w:rPr>
                <w:i/>
                <w:iCs/>
              </w:rPr>
              <w:t xml:space="preserve">07 </w:t>
            </w:r>
            <w:r w:rsidRPr="00423FF3">
              <w:rPr>
                <w:i/>
                <w:iCs/>
              </w:rPr>
              <w:t xml:space="preserve">tháng </w:t>
            </w:r>
            <w:r w:rsidR="00A2052F">
              <w:rPr>
                <w:i/>
                <w:iCs/>
              </w:rPr>
              <w:t>4</w:t>
            </w:r>
            <w:r w:rsidR="00CF59B5">
              <w:rPr>
                <w:i/>
                <w:iCs/>
              </w:rPr>
              <w:t xml:space="preserve"> </w:t>
            </w:r>
            <w:r w:rsidR="00F95936">
              <w:rPr>
                <w:i/>
                <w:iCs/>
              </w:rPr>
              <w:t>năm 2020</w:t>
            </w:r>
          </w:p>
        </w:tc>
      </w:tr>
    </w:tbl>
    <w:p w14:paraId="56302776" w14:textId="77777777" w:rsidR="000A4084" w:rsidRPr="00423FF3" w:rsidRDefault="000A4084" w:rsidP="000A4084">
      <w:pPr>
        <w:jc w:val="center"/>
        <w:rPr>
          <w:b/>
          <w:bCs/>
        </w:rPr>
      </w:pPr>
      <w:r w:rsidRPr="00423FF3">
        <w:rPr>
          <w:b/>
          <w:bCs/>
        </w:rPr>
        <w:t xml:space="preserve"> KẾ HOẠCH  CÔNG TÁC THÁNG </w:t>
      </w:r>
      <w:r w:rsidR="00A2052F">
        <w:rPr>
          <w:b/>
          <w:bCs/>
        </w:rPr>
        <w:t>4</w:t>
      </w:r>
      <w:r w:rsidR="00F95936">
        <w:rPr>
          <w:b/>
          <w:bCs/>
        </w:rPr>
        <w:t>/2020</w:t>
      </w:r>
    </w:p>
    <w:p w14:paraId="1066BD9A" w14:textId="77777777" w:rsidR="000A4084" w:rsidRPr="00423FF3" w:rsidRDefault="000A4084" w:rsidP="000A4084">
      <w:pPr>
        <w:rPr>
          <w:b/>
          <w:bCs/>
        </w:rPr>
      </w:pPr>
    </w:p>
    <w:tbl>
      <w:tblPr>
        <w:tblW w:w="1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6996"/>
        <w:gridCol w:w="1971"/>
        <w:gridCol w:w="1984"/>
        <w:gridCol w:w="2103"/>
        <w:gridCol w:w="1080"/>
      </w:tblGrid>
      <w:tr w:rsidR="000A4084" w:rsidRPr="00423FF3" w14:paraId="68B64117" w14:textId="77777777" w:rsidTr="00B8655C">
        <w:trPr>
          <w:tblHeader/>
          <w:jc w:val="center"/>
        </w:trPr>
        <w:tc>
          <w:tcPr>
            <w:tcW w:w="746" w:type="dxa"/>
            <w:vAlign w:val="center"/>
          </w:tcPr>
          <w:p w14:paraId="5084675B" w14:textId="77777777" w:rsidR="000A4084" w:rsidRPr="00423FF3" w:rsidRDefault="000A4084" w:rsidP="000A4084">
            <w:pPr>
              <w:jc w:val="center"/>
              <w:rPr>
                <w:b/>
                <w:bCs/>
              </w:rPr>
            </w:pPr>
            <w:r w:rsidRPr="00423FF3">
              <w:rPr>
                <w:b/>
                <w:bCs/>
              </w:rPr>
              <w:t>STT</w:t>
            </w:r>
          </w:p>
        </w:tc>
        <w:tc>
          <w:tcPr>
            <w:tcW w:w="6996" w:type="dxa"/>
            <w:vAlign w:val="center"/>
          </w:tcPr>
          <w:p w14:paraId="027DE08F" w14:textId="77777777" w:rsidR="000A4084" w:rsidRPr="00423FF3" w:rsidRDefault="000A4084" w:rsidP="000A4084">
            <w:pPr>
              <w:jc w:val="center"/>
              <w:rPr>
                <w:b/>
                <w:bCs/>
              </w:rPr>
            </w:pPr>
            <w:r w:rsidRPr="00423FF3">
              <w:rPr>
                <w:b/>
                <w:bCs/>
              </w:rPr>
              <w:t>NỘI DUNG CÔNG VIỆC</w:t>
            </w:r>
          </w:p>
        </w:tc>
        <w:tc>
          <w:tcPr>
            <w:tcW w:w="1971" w:type="dxa"/>
            <w:vAlign w:val="center"/>
          </w:tcPr>
          <w:p w14:paraId="321C80E7" w14:textId="77777777" w:rsidR="000A4084" w:rsidRPr="00423FF3" w:rsidRDefault="000A4084" w:rsidP="000A4084">
            <w:pPr>
              <w:jc w:val="center"/>
              <w:rPr>
                <w:b/>
                <w:bCs/>
              </w:rPr>
            </w:pPr>
            <w:r w:rsidRPr="00423FF3">
              <w:rPr>
                <w:b/>
                <w:bCs/>
              </w:rPr>
              <w:t xml:space="preserve">THỜI GIAN </w:t>
            </w:r>
          </w:p>
          <w:p w14:paraId="0A89E52E" w14:textId="77777777" w:rsidR="000A4084" w:rsidRPr="00423FF3" w:rsidRDefault="000A4084" w:rsidP="000A4084">
            <w:pPr>
              <w:jc w:val="center"/>
              <w:rPr>
                <w:b/>
                <w:bCs/>
              </w:rPr>
            </w:pPr>
            <w:r w:rsidRPr="00423FF3">
              <w:rPr>
                <w:b/>
                <w:bCs/>
              </w:rPr>
              <w:t>THỰC HIỆN</w:t>
            </w:r>
          </w:p>
        </w:tc>
        <w:tc>
          <w:tcPr>
            <w:tcW w:w="1984" w:type="dxa"/>
            <w:vAlign w:val="center"/>
          </w:tcPr>
          <w:p w14:paraId="6729D639" w14:textId="77777777" w:rsidR="000A4084" w:rsidRPr="00423FF3" w:rsidRDefault="000A4084" w:rsidP="000A4084">
            <w:pPr>
              <w:jc w:val="center"/>
              <w:rPr>
                <w:b/>
                <w:bCs/>
              </w:rPr>
            </w:pPr>
            <w:r w:rsidRPr="00423FF3">
              <w:rPr>
                <w:b/>
                <w:bCs/>
              </w:rPr>
              <w:t>Cá nhân/bộ phận thực hiện</w:t>
            </w:r>
          </w:p>
        </w:tc>
        <w:tc>
          <w:tcPr>
            <w:tcW w:w="2103" w:type="dxa"/>
            <w:vAlign w:val="center"/>
          </w:tcPr>
          <w:p w14:paraId="4B0C319B" w14:textId="77777777" w:rsidR="000A4084" w:rsidRPr="00423FF3" w:rsidRDefault="000A4084" w:rsidP="000A4084">
            <w:pPr>
              <w:jc w:val="center"/>
              <w:rPr>
                <w:b/>
                <w:bCs/>
              </w:rPr>
            </w:pPr>
            <w:r w:rsidRPr="00423FF3">
              <w:rPr>
                <w:b/>
                <w:bCs/>
              </w:rPr>
              <w:t>Lãnh đạo</w:t>
            </w:r>
          </w:p>
          <w:p w14:paraId="2DD7EC8A" w14:textId="77777777" w:rsidR="000A4084" w:rsidRPr="00423FF3" w:rsidRDefault="000A4084" w:rsidP="000A4084">
            <w:pPr>
              <w:jc w:val="center"/>
              <w:rPr>
                <w:b/>
                <w:bCs/>
              </w:rPr>
            </w:pPr>
            <w:r w:rsidRPr="00423FF3">
              <w:rPr>
                <w:b/>
                <w:bCs/>
              </w:rPr>
              <w:t xml:space="preserve"> phụ trách</w:t>
            </w:r>
          </w:p>
        </w:tc>
        <w:tc>
          <w:tcPr>
            <w:tcW w:w="1080" w:type="dxa"/>
            <w:vAlign w:val="center"/>
          </w:tcPr>
          <w:p w14:paraId="4F9A2CD2" w14:textId="77777777" w:rsidR="000A4084" w:rsidRPr="00423FF3" w:rsidRDefault="000A4084" w:rsidP="000A4084">
            <w:pPr>
              <w:jc w:val="center"/>
              <w:rPr>
                <w:b/>
                <w:bCs/>
              </w:rPr>
            </w:pPr>
            <w:r w:rsidRPr="00423FF3">
              <w:rPr>
                <w:b/>
                <w:bCs/>
              </w:rPr>
              <w:t>Ghi chú</w:t>
            </w:r>
          </w:p>
        </w:tc>
      </w:tr>
      <w:tr w:rsidR="000A4084" w:rsidRPr="00423FF3" w14:paraId="0B4BB4F1" w14:textId="77777777" w:rsidTr="00B8655C">
        <w:trPr>
          <w:jc w:val="center"/>
        </w:trPr>
        <w:tc>
          <w:tcPr>
            <w:tcW w:w="746" w:type="dxa"/>
            <w:vAlign w:val="center"/>
          </w:tcPr>
          <w:p w14:paraId="32EBF02A" w14:textId="77777777" w:rsidR="000A4084" w:rsidRPr="00423FF3" w:rsidRDefault="000A4084" w:rsidP="000A4084">
            <w:pPr>
              <w:rPr>
                <w:b/>
                <w:bCs/>
              </w:rPr>
            </w:pPr>
            <w:r w:rsidRPr="00423FF3">
              <w:rPr>
                <w:b/>
                <w:bCs/>
              </w:rPr>
              <w:t>I</w:t>
            </w:r>
          </w:p>
        </w:tc>
        <w:tc>
          <w:tcPr>
            <w:tcW w:w="6996" w:type="dxa"/>
            <w:vAlign w:val="center"/>
          </w:tcPr>
          <w:p w14:paraId="206948D0" w14:textId="77777777" w:rsidR="000A4084" w:rsidRPr="00423FF3" w:rsidRDefault="000A4084" w:rsidP="000A4084">
            <w:pPr>
              <w:rPr>
                <w:b/>
                <w:bCs/>
              </w:rPr>
            </w:pPr>
            <w:r w:rsidRPr="00423FF3">
              <w:rPr>
                <w:b/>
                <w:bCs/>
              </w:rPr>
              <w:t>CÔNG TÁC TUYÊN TRUYỀN</w:t>
            </w:r>
          </w:p>
        </w:tc>
        <w:tc>
          <w:tcPr>
            <w:tcW w:w="1971" w:type="dxa"/>
            <w:vAlign w:val="center"/>
          </w:tcPr>
          <w:p w14:paraId="021B06F8" w14:textId="77777777" w:rsidR="000A4084" w:rsidRPr="00423FF3" w:rsidRDefault="000A4084" w:rsidP="000A4084">
            <w:pPr>
              <w:jc w:val="center"/>
              <w:rPr>
                <w:b/>
                <w:bCs/>
              </w:rPr>
            </w:pPr>
          </w:p>
        </w:tc>
        <w:tc>
          <w:tcPr>
            <w:tcW w:w="1984" w:type="dxa"/>
            <w:vAlign w:val="center"/>
          </w:tcPr>
          <w:p w14:paraId="61E6FC6F" w14:textId="77777777" w:rsidR="000A4084" w:rsidRPr="00423FF3" w:rsidRDefault="000A4084" w:rsidP="000A4084">
            <w:pPr>
              <w:jc w:val="center"/>
              <w:rPr>
                <w:b/>
                <w:bCs/>
              </w:rPr>
            </w:pPr>
          </w:p>
        </w:tc>
        <w:tc>
          <w:tcPr>
            <w:tcW w:w="2103" w:type="dxa"/>
            <w:vAlign w:val="center"/>
          </w:tcPr>
          <w:p w14:paraId="756F0BD6" w14:textId="77777777" w:rsidR="000A4084" w:rsidRPr="00423FF3" w:rsidRDefault="000A4084" w:rsidP="000A4084">
            <w:pPr>
              <w:jc w:val="center"/>
              <w:rPr>
                <w:b/>
                <w:bCs/>
              </w:rPr>
            </w:pPr>
          </w:p>
        </w:tc>
        <w:tc>
          <w:tcPr>
            <w:tcW w:w="1080" w:type="dxa"/>
            <w:vAlign w:val="center"/>
          </w:tcPr>
          <w:p w14:paraId="4025F599" w14:textId="77777777" w:rsidR="000A4084" w:rsidRPr="00423FF3" w:rsidRDefault="000A4084" w:rsidP="000A4084">
            <w:pPr>
              <w:rPr>
                <w:b/>
                <w:bCs/>
              </w:rPr>
            </w:pPr>
          </w:p>
        </w:tc>
      </w:tr>
      <w:tr w:rsidR="000A4084" w:rsidRPr="00423FF3" w14:paraId="76B9097F" w14:textId="77777777" w:rsidTr="00B8655C">
        <w:trPr>
          <w:jc w:val="center"/>
        </w:trPr>
        <w:tc>
          <w:tcPr>
            <w:tcW w:w="746" w:type="dxa"/>
            <w:vAlign w:val="center"/>
          </w:tcPr>
          <w:p w14:paraId="72694A87" w14:textId="77777777" w:rsidR="000A4084" w:rsidRPr="00423FF3" w:rsidRDefault="000A4084" w:rsidP="000A4084">
            <w:r w:rsidRPr="00423FF3">
              <w:t xml:space="preserve">1. </w:t>
            </w:r>
          </w:p>
        </w:tc>
        <w:tc>
          <w:tcPr>
            <w:tcW w:w="6996" w:type="dxa"/>
            <w:vAlign w:val="center"/>
          </w:tcPr>
          <w:p w14:paraId="4C5D1A19" w14:textId="77777777" w:rsidR="000A4084" w:rsidRPr="00D44A42" w:rsidRDefault="00F95936" w:rsidP="00DC2210">
            <w:pPr>
              <w:spacing w:after="120"/>
              <w:jc w:val="both"/>
              <w:rPr>
                <w:sz w:val="28"/>
                <w:szCs w:val="28"/>
              </w:rPr>
            </w:pPr>
            <w:r>
              <w:rPr>
                <w:sz w:val="28"/>
                <w:szCs w:val="28"/>
              </w:rPr>
              <w:t xml:space="preserve">Tuyên truyền kỷ niệm </w:t>
            </w:r>
            <w:r w:rsidR="00396163">
              <w:rPr>
                <w:sz w:val="28"/>
                <w:szCs w:val="28"/>
              </w:rPr>
              <w:t xml:space="preserve">ngày </w:t>
            </w:r>
            <w:r w:rsidR="00DC2210">
              <w:rPr>
                <w:sz w:val="28"/>
                <w:szCs w:val="28"/>
              </w:rPr>
              <w:t>Giỗ Tổ Hùng Vương; Ngày giải phóng Miền Nam thống nhất đất nước 30/4; Ngày quốc tế Lao động 01/5</w:t>
            </w:r>
          </w:p>
        </w:tc>
        <w:tc>
          <w:tcPr>
            <w:tcW w:w="1971" w:type="dxa"/>
            <w:vAlign w:val="center"/>
          </w:tcPr>
          <w:p w14:paraId="2ABF1111" w14:textId="77777777" w:rsidR="000A4084" w:rsidRPr="00423FF3" w:rsidRDefault="00DC2210" w:rsidP="000A4084">
            <w:pPr>
              <w:jc w:val="center"/>
            </w:pPr>
            <w:r>
              <w:t>Trong tháng</w:t>
            </w:r>
          </w:p>
        </w:tc>
        <w:tc>
          <w:tcPr>
            <w:tcW w:w="1984" w:type="dxa"/>
            <w:vAlign w:val="center"/>
          </w:tcPr>
          <w:p w14:paraId="7EFE86CC" w14:textId="77777777" w:rsidR="000A4084" w:rsidRPr="00423FF3" w:rsidRDefault="00396163" w:rsidP="000A4084">
            <w:pPr>
              <w:jc w:val="center"/>
            </w:pPr>
            <w:r>
              <w:t>CĐ</w:t>
            </w:r>
          </w:p>
        </w:tc>
        <w:tc>
          <w:tcPr>
            <w:tcW w:w="2103" w:type="dxa"/>
            <w:vAlign w:val="center"/>
          </w:tcPr>
          <w:p w14:paraId="05864735" w14:textId="77777777" w:rsidR="000A4084" w:rsidRPr="00423FF3" w:rsidRDefault="000A4084" w:rsidP="009228A2">
            <w:pPr>
              <w:jc w:val="center"/>
            </w:pPr>
            <w:r w:rsidRPr="00423FF3">
              <w:t xml:space="preserve">Hiệu </w:t>
            </w:r>
            <w:r w:rsidR="009228A2">
              <w:t>trưởng</w:t>
            </w:r>
          </w:p>
        </w:tc>
        <w:tc>
          <w:tcPr>
            <w:tcW w:w="1080" w:type="dxa"/>
            <w:vAlign w:val="center"/>
          </w:tcPr>
          <w:p w14:paraId="0B6682EA" w14:textId="77777777" w:rsidR="000A4084" w:rsidRPr="00423FF3" w:rsidRDefault="000A4084" w:rsidP="000A4084">
            <w:pPr>
              <w:rPr>
                <w:b/>
                <w:bCs/>
              </w:rPr>
            </w:pPr>
          </w:p>
        </w:tc>
      </w:tr>
      <w:tr w:rsidR="000A4084" w:rsidRPr="00423FF3" w14:paraId="2A0BE02F" w14:textId="77777777" w:rsidTr="00B8655C">
        <w:trPr>
          <w:jc w:val="center"/>
        </w:trPr>
        <w:tc>
          <w:tcPr>
            <w:tcW w:w="746" w:type="dxa"/>
            <w:vAlign w:val="center"/>
          </w:tcPr>
          <w:p w14:paraId="33AE39B5" w14:textId="77777777" w:rsidR="000A4084" w:rsidRPr="00423FF3" w:rsidRDefault="000A4084" w:rsidP="000A4084">
            <w:r w:rsidRPr="00423FF3">
              <w:t>2.</w:t>
            </w:r>
          </w:p>
        </w:tc>
        <w:tc>
          <w:tcPr>
            <w:tcW w:w="6996" w:type="dxa"/>
            <w:vAlign w:val="center"/>
          </w:tcPr>
          <w:p w14:paraId="3DE8B63C" w14:textId="77777777" w:rsidR="000A4084" w:rsidRPr="00D44A42" w:rsidRDefault="00F95936" w:rsidP="000C2DD3">
            <w:pPr>
              <w:spacing w:line="276" w:lineRule="auto"/>
              <w:jc w:val="both"/>
              <w:rPr>
                <w:sz w:val="28"/>
                <w:szCs w:val="28"/>
              </w:rPr>
            </w:pPr>
            <w:r>
              <w:rPr>
                <w:sz w:val="28"/>
                <w:szCs w:val="28"/>
              </w:rPr>
              <w:t>Tuyên truyền thực hiện chủ đề của Thành phố “Năm nâng cao hiệu lực hiệu quả hoạt động của hệ thống chính trị”, chủ đề của quận Long Biên “Hành động vì một quận Long Biên Xanh - Sạch - Đẹp - Văn minh”; thực hiện “Năm trật tự văn minh đô thị, An toàn thực phẩm”</w:t>
            </w:r>
          </w:p>
        </w:tc>
        <w:tc>
          <w:tcPr>
            <w:tcW w:w="1971" w:type="dxa"/>
            <w:vAlign w:val="center"/>
          </w:tcPr>
          <w:p w14:paraId="23A401B4" w14:textId="77777777" w:rsidR="000A4084" w:rsidRPr="00423FF3" w:rsidRDefault="00DD7215" w:rsidP="000A4084">
            <w:pPr>
              <w:jc w:val="center"/>
            </w:pPr>
            <w:r>
              <w:t>Trong tháng</w:t>
            </w:r>
          </w:p>
        </w:tc>
        <w:tc>
          <w:tcPr>
            <w:tcW w:w="1984" w:type="dxa"/>
            <w:vAlign w:val="center"/>
          </w:tcPr>
          <w:p w14:paraId="65E20B10" w14:textId="77777777" w:rsidR="000A4084" w:rsidRPr="00423FF3" w:rsidRDefault="009228A2" w:rsidP="000A4084">
            <w:pPr>
              <w:jc w:val="center"/>
            </w:pPr>
            <w:r>
              <w:t>Công đoàn</w:t>
            </w:r>
            <w:r w:rsidR="004C2688">
              <w:t>, TPT, YT</w:t>
            </w:r>
          </w:p>
        </w:tc>
        <w:tc>
          <w:tcPr>
            <w:tcW w:w="2103" w:type="dxa"/>
            <w:vAlign w:val="center"/>
          </w:tcPr>
          <w:p w14:paraId="2BCF5941" w14:textId="77777777" w:rsidR="000A4084" w:rsidRPr="00423FF3" w:rsidRDefault="000A4084" w:rsidP="00F95936">
            <w:pPr>
              <w:jc w:val="center"/>
            </w:pPr>
            <w:r w:rsidRPr="00423FF3">
              <w:t xml:space="preserve">Hiệu </w:t>
            </w:r>
            <w:r w:rsidR="00F95936">
              <w:t>trưởng</w:t>
            </w:r>
          </w:p>
        </w:tc>
        <w:tc>
          <w:tcPr>
            <w:tcW w:w="1080" w:type="dxa"/>
            <w:vAlign w:val="center"/>
          </w:tcPr>
          <w:p w14:paraId="4C9FD06E" w14:textId="77777777" w:rsidR="000A4084" w:rsidRPr="00423FF3" w:rsidRDefault="000A4084" w:rsidP="000A4084"/>
        </w:tc>
      </w:tr>
      <w:tr w:rsidR="000A4084" w:rsidRPr="00423FF3" w14:paraId="3875DD24" w14:textId="77777777" w:rsidTr="00B8655C">
        <w:trPr>
          <w:jc w:val="center"/>
        </w:trPr>
        <w:tc>
          <w:tcPr>
            <w:tcW w:w="746" w:type="dxa"/>
            <w:vAlign w:val="center"/>
          </w:tcPr>
          <w:p w14:paraId="24A424D9" w14:textId="77777777" w:rsidR="000A4084" w:rsidRPr="00423FF3" w:rsidRDefault="000A4084" w:rsidP="000A4084">
            <w:r w:rsidRPr="00423FF3">
              <w:t>3.</w:t>
            </w:r>
          </w:p>
        </w:tc>
        <w:tc>
          <w:tcPr>
            <w:tcW w:w="6996" w:type="dxa"/>
            <w:vAlign w:val="center"/>
          </w:tcPr>
          <w:p w14:paraId="48264E08" w14:textId="77777777" w:rsidR="000A4084" w:rsidRPr="00D44A42" w:rsidRDefault="00F95936" w:rsidP="00EC617A">
            <w:pPr>
              <w:spacing w:line="276" w:lineRule="auto"/>
              <w:jc w:val="both"/>
              <w:rPr>
                <w:sz w:val="28"/>
                <w:szCs w:val="28"/>
              </w:rPr>
            </w:pPr>
            <w:r>
              <w:rPr>
                <w:sz w:val="28"/>
                <w:szCs w:val="28"/>
              </w:rPr>
              <w:t>Tuyên truyền phổ biến giáo dục pháp luật, luật ATGT. Tuyên truyền, phổ biến và yêu cầu học sinh ký cam kết theo Nghị định 36/2009/NĐCP về  quản lý và sử dụng pháo của Thủ tướng chính phủ. Và HD tại công văn 2143/UBND-CA ngày 05/12/2019 về việc tăng cường các biên pháp quản lý sử dụng vũ khí, vật liệu nổ, công cụ hỗ trợ, pháo nổ. Tuyên truyền phòng chống cháy nổ trong trường học; an toàn, an ninh trường học.</w:t>
            </w:r>
          </w:p>
        </w:tc>
        <w:tc>
          <w:tcPr>
            <w:tcW w:w="1971" w:type="dxa"/>
            <w:vAlign w:val="center"/>
          </w:tcPr>
          <w:p w14:paraId="008C6167" w14:textId="77777777" w:rsidR="000A4084" w:rsidRPr="00423FF3" w:rsidRDefault="0034066C" w:rsidP="000A4084">
            <w:pPr>
              <w:jc w:val="center"/>
            </w:pPr>
            <w:r>
              <w:t>Trong tháng</w:t>
            </w:r>
          </w:p>
        </w:tc>
        <w:tc>
          <w:tcPr>
            <w:tcW w:w="1984" w:type="dxa"/>
            <w:vAlign w:val="center"/>
          </w:tcPr>
          <w:p w14:paraId="24814D63" w14:textId="77777777" w:rsidR="000A4084" w:rsidRPr="00423FF3" w:rsidRDefault="009228A2" w:rsidP="000A4084">
            <w:pPr>
              <w:jc w:val="center"/>
            </w:pPr>
            <w:r>
              <w:t>TPT, GVCN</w:t>
            </w:r>
          </w:p>
        </w:tc>
        <w:tc>
          <w:tcPr>
            <w:tcW w:w="2103" w:type="dxa"/>
            <w:vAlign w:val="center"/>
          </w:tcPr>
          <w:p w14:paraId="0F82A5D0" w14:textId="77777777" w:rsidR="000A4084" w:rsidRPr="00423FF3" w:rsidRDefault="000A4084" w:rsidP="002201D8">
            <w:pPr>
              <w:jc w:val="center"/>
            </w:pPr>
            <w:r w:rsidRPr="00423FF3">
              <w:t>Hiệu</w:t>
            </w:r>
            <w:r w:rsidR="002201D8">
              <w:t xml:space="preserve"> phó</w:t>
            </w:r>
          </w:p>
        </w:tc>
        <w:tc>
          <w:tcPr>
            <w:tcW w:w="1080" w:type="dxa"/>
            <w:vAlign w:val="center"/>
          </w:tcPr>
          <w:p w14:paraId="221FC92F" w14:textId="77777777" w:rsidR="000A4084" w:rsidRPr="00423FF3" w:rsidRDefault="000A4084" w:rsidP="000A4084"/>
        </w:tc>
      </w:tr>
      <w:tr w:rsidR="00DC2210" w:rsidRPr="00396163" w14:paraId="6BA7C6C2" w14:textId="77777777" w:rsidTr="00B8655C">
        <w:trPr>
          <w:jc w:val="center"/>
        </w:trPr>
        <w:tc>
          <w:tcPr>
            <w:tcW w:w="746" w:type="dxa"/>
            <w:vAlign w:val="center"/>
          </w:tcPr>
          <w:p w14:paraId="1CB16DBB" w14:textId="77777777" w:rsidR="00DC2210" w:rsidRPr="00396163" w:rsidRDefault="00DC2210" w:rsidP="00DC2210">
            <w:r w:rsidRPr="00396163">
              <w:t>4.</w:t>
            </w:r>
          </w:p>
        </w:tc>
        <w:tc>
          <w:tcPr>
            <w:tcW w:w="6996" w:type="dxa"/>
            <w:vAlign w:val="center"/>
          </w:tcPr>
          <w:p w14:paraId="5DCB7134" w14:textId="77777777" w:rsidR="00DC2210" w:rsidRPr="00D44A42" w:rsidRDefault="00DC2210" w:rsidP="00DC2210">
            <w:pPr>
              <w:spacing w:line="276" w:lineRule="auto"/>
              <w:jc w:val="both"/>
              <w:rPr>
                <w:sz w:val="28"/>
                <w:szCs w:val="28"/>
              </w:rPr>
            </w:pPr>
            <w:r w:rsidRPr="00AF210A">
              <w:rPr>
                <w:sz w:val="28"/>
                <w:szCs w:val="28"/>
              </w:rPr>
              <w:t>Tuyên truyền phòng chống dịch bệnh, vệ s</w:t>
            </w:r>
            <w:r>
              <w:rPr>
                <w:sz w:val="28"/>
                <w:szCs w:val="28"/>
              </w:rPr>
              <w:t>inh an toàn thực phẩm và PCTNTT</w:t>
            </w:r>
            <w:r w:rsidRPr="00AF210A">
              <w:rPr>
                <w:sz w:val="28"/>
                <w:szCs w:val="28"/>
              </w:rPr>
              <w:t>.</w:t>
            </w:r>
          </w:p>
        </w:tc>
        <w:tc>
          <w:tcPr>
            <w:tcW w:w="1971" w:type="dxa"/>
            <w:vAlign w:val="center"/>
          </w:tcPr>
          <w:p w14:paraId="60C2C2A9" w14:textId="77777777" w:rsidR="00DC2210" w:rsidRPr="00423FF3" w:rsidRDefault="00DC2210" w:rsidP="00DC2210">
            <w:pPr>
              <w:jc w:val="center"/>
            </w:pPr>
            <w:r>
              <w:t>Trong tháng</w:t>
            </w:r>
          </w:p>
        </w:tc>
        <w:tc>
          <w:tcPr>
            <w:tcW w:w="1984" w:type="dxa"/>
            <w:vAlign w:val="center"/>
          </w:tcPr>
          <w:p w14:paraId="2AB2C761" w14:textId="77777777" w:rsidR="00DC2210" w:rsidRPr="00423FF3" w:rsidRDefault="00DC2210" w:rsidP="00DC2210">
            <w:pPr>
              <w:jc w:val="center"/>
            </w:pPr>
            <w:r>
              <w:t>TPT, GVCN, YT</w:t>
            </w:r>
          </w:p>
        </w:tc>
        <w:tc>
          <w:tcPr>
            <w:tcW w:w="2103" w:type="dxa"/>
            <w:vAlign w:val="center"/>
          </w:tcPr>
          <w:p w14:paraId="2797A2FD" w14:textId="77777777" w:rsidR="00DC2210" w:rsidRPr="00423FF3" w:rsidRDefault="00DC2210" w:rsidP="00DC2210">
            <w:pPr>
              <w:jc w:val="center"/>
            </w:pPr>
            <w:r w:rsidRPr="00423FF3">
              <w:t xml:space="preserve">Hiệu </w:t>
            </w:r>
            <w:r>
              <w:t>phó</w:t>
            </w:r>
          </w:p>
        </w:tc>
        <w:tc>
          <w:tcPr>
            <w:tcW w:w="1080" w:type="dxa"/>
            <w:vAlign w:val="center"/>
          </w:tcPr>
          <w:p w14:paraId="7F549A13" w14:textId="77777777" w:rsidR="00DC2210" w:rsidRPr="00396163" w:rsidRDefault="00DC2210" w:rsidP="00DC2210"/>
        </w:tc>
      </w:tr>
      <w:tr w:rsidR="00DC2210" w:rsidRPr="00423FF3" w14:paraId="18D4C0E3" w14:textId="77777777" w:rsidTr="00B8655C">
        <w:trPr>
          <w:jc w:val="center"/>
        </w:trPr>
        <w:tc>
          <w:tcPr>
            <w:tcW w:w="746" w:type="dxa"/>
            <w:vAlign w:val="center"/>
          </w:tcPr>
          <w:p w14:paraId="1E80E40F" w14:textId="77777777" w:rsidR="00DC2210" w:rsidRPr="00423FF3" w:rsidRDefault="00DC2210" w:rsidP="00DC2210">
            <w:r w:rsidRPr="00423FF3">
              <w:t>5.</w:t>
            </w:r>
          </w:p>
        </w:tc>
        <w:tc>
          <w:tcPr>
            <w:tcW w:w="6996" w:type="dxa"/>
            <w:vAlign w:val="center"/>
          </w:tcPr>
          <w:p w14:paraId="51B9D65C" w14:textId="77777777" w:rsidR="00DC2210" w:rsidRDefault="00DC2210" w:rsidP="00DC2210">
            <w:pPr>
              <w:spacing w:line="288" w:lineRule="auto"/>
              <w:jc w:val="both"/>
            </w:pPr>
            <w:r>
              <w:rPr>
                <w:sz w:val="28"/>
                <w:szCs w:val="28"/>
              </w:rPr>
              <w:t xml:space="preserve">Phối hợp với phòng Y tế và TT y tế quận thực hiện nghiêm </w:t>
            </w:r>
            <w:r>
              <w:rPr>
                <w:sz w:val="28"/>
                <w:szCs w:val="28"/>
              </w:rPr>
              <w:lastRenderedPageBreak/>
              <w:t>túc vệ sinh, khử khuẩn trường, lớp theo các văn bản chỉ đạo của cấp trên về công tác phòng dịch Covid-19</w:t>
            </w:r>
          </w:p>
        </w:tc>
        <w:tc>
          <w:tcPr>
            <w:tcW w:w="1971" w:type="dxa"/>
            <w:vAlign w:val="center"/>
          </w:tcPr>
          <w:p w14:paraId="61616920" w14:textId="77777777" w:rsidR="00DC2210" w:rsidRDefault="00DC2210" w:rsidP="00DC2210">
            <w:pPr>
              <w:jc w:val="center"/>
            </w:pPr>
            <w:r>
              <w:lastRenderedPageBreak/>
              <w:t>Trong tháng</w:t>
            </w:r>
          </w:p>
        </w:tc>
        <w:tc>
          <w:tcPr>
            <w:tcW w:w="1984" w:type="dxa"/>
            <w:vAlign w:val="center"/>
          </w:tcPr>
          <w:p w14:paraId="710AEB6E" w14:textId="77777777" w:rsidR="00DC2210" w:rsidRPr="00423FF3" w:rsidRDefault="00DC2210" w:rsidP="00DC2210">
            <w:pPr>
              <w:jc w:val="center"/>
            </w:pPr>
            <w:r>
              <w:t xml:space="preserve">BGH, Công </w:t>
            </w:r>
            <w:r>
              <w:lastRenderedPageBreak/>
              <w:t>đoàn</w:t>
            </w:r>
          </w:p>
        </w:tc>
        <w:tc>
          <w:tcPr>
            <w:tcW w:w="2103" w:type="dxa"/>
            <w:vAlign w:val="center"/>
          </w:tcPr>
          <w:p w14:paraId="4AF6D000" w14:textId="77777777" w:rsidR="00DC2210" w:rsidRDefault="00DC2210" w:rsidP="00DC2210">
            <w:pPr>
              <w:jc w:val="center"/>
            </w:pPr>
            <w:r>
              <w:lastRenderedPageBreak/>
              <w:t>Hiệu trưởng</w:t>
            </w:r>
          </w:p>
        </w:tc>
        <w:tc>
          <w:tcPr>
            <w:tcW w:w="1080" w:type="dxa"/>
            <w:vAlign w:val="center"/>
          </w:tcPr>
          <w:p w14:paraId="79965F59" w14:textId="77777777" w:rsidR="00DC2210" w:rsidRPr="00423FF3" w:rsidRDefault="00DC2210" w:rsidP="00DC2210"/>
        </w:tc>
      </w:tr>
      <w:tr w:rsidR="00DC2210" w:rsidRPr="00423FF3" w14:paraId="470B9140" w14:textId="77777777" w:rsidTr="00B8655C">
        <w:trPr>
          <w:jc w:val="center"/>
        </w:trPr>
        <w:tc>
          <w:tcPr>
            <w:tcW w:w="746" w:type="dxa"/>
            <w:vAlign w:val="center"/>
          </w:tcPr>
          <w:p w14:paraId="34F87924" w14:textId="77777777" w:rsidR="00DC2210" w:rsidRPr="00423FF3" w:rsidRDefault="00DC2210" w:rsidP="00DC2210">
            <w:pPr>
              <w:rPr>
                <w:b/>
                <w:bCs/>
              </w:rPr>
            </w:pPr>
            <w:r>
              <w:rPr>
                <w:b/>
                <w:bCs/>
              </w:rPr>
              <w:t>II</w:t>
            </w:r>
          </w:p>
        </w:tc>
        <w:tc>
          <w:tcPr>
            <w:tcW w:w="6996" w:type="dxa"/>
            <w:vAlign w:val="center"/>
          </w:tcPr>
          <w:p w14:paraId="3B4C2827" w14:textId="77777777" w:rsidR="00DC2210" w:rsidRPr="00423FF3" w:rsidRDefault="00DC2210" w:rsidP="00DC2210">
            <w:pPr>
              <w:jc w:val="both"/>
              <w:rPr>
                <w:b/>
                <w:bCs/>
              </w:rPr>
            </w:pPr>
            <w:r w:rsidRPr="00423FF3">
              <w:rPr>
                <w:b/>
                <w:bCs/>
              </w:rPr>
              <w:t>CÔNG TÁC CHUYÊN MÔN</w:t>
            </w:r>
          </w:p>
        </w:tc>
        <w:tc>
          <w:tcPr>
            <w:tcW w:w="1971" w:type="dxa"/>
            <w:vAlign w:val="center"/>
          </w:tcPr>
          <w:p w14:paraId="73AD4458" w14:textId="77777777" w:rsidR="00DC2210" w:rsidRPr="00423FF3" w:rsidRDefault="00DC2210" w:rsidP="00DC2210">
            <w:pPr>
              <w:jc w:val="center"/>
              <w:rPr>
                <w:b/>
                <w:bCs/>
              </w:rPr>
            </w:pPr>
          </w:p>
        </w:tc>
        <w:tc>
          <w:tcPr>
            <w:tcW w:w="1984" w:type="dxa"/>
            <w:vAlign w:val="center"/>
          </w:tcPr>
          <w:p w14:paraId="5923DE8D" w14:textId="77777777" w:rsidR="00DC2210" w:rsidRPr="00423FF3" w:rsidRDefault="00DC2210" w:rsidP="00DC2210">
            <w:pPr>
              <w:jc w:val="center"/>
              <w:rPr>
                <w:b/>
                <w:bCs/>
              </w:rPr>
            </w:pPr>
          </w:p>
        </w:tc>
        <w:tc>
          <w:tcPr>
            <w:tcW w:w="2103" w:type="dxa"/>
            <w:vAlign w:val="center"/>
          </w:tcPr>
          <w:p w14:paraId="501DA75B" w14:textId="77777777" w:rsidR="00DC2210" w:rsidRPr="00423FF3" w:rsidRDefault="00DC2210" w:rsidP="00DC2210">
            <w:pPr>
              <w:jc w:val="center"/>
              <w:rPr>
                <w:b/>
                <w:bCs/>
              </w:rPr>
            </w:pPr>
          </w:p>
        </w:tc>
        <w:tc>
          <w:tcPr>
            <w:tcW w:w="1080" w:type="dxa"/>
            <w:vAlign w:val="center"/>
          </w:tcPr>
          <w:p w14:paraId="1CAA29A0" w14:textId="77777777" w:rsidR="00DC2210" w:rsidRPr="00423FF3" w:rsidRDefault="00DC2210" w:rsidP="00DC2210">
            <w:pPr>
              <w:rPr>
                <w:b/>
                <w:bCs/>
              </w:rPr>
            </w:pPr>
          </w:p>
        </w:tc>
      </w:tr>
      <w:tr w:rsidR="00DC2210" w:rsidRPr="00423FF3" w14:paraId="7006916C" w14:textId="77777777" w:rsidTr="00B8655C">
        <w:trPr>
          <w:jc w:val="center"/>
        </w:trPr>
        <w:tc>
          <w:tcPr>
            <w:tcW w:w="746" w:type="dxa"/>
            <w:vAlign w:val="center"/>
          </w:tcPr>
          <w:p w14:paraId="21D031F2" w14:textId="77777777" w:rsidR="00DC2210" w:rsidRPr="00423FF3" w:rsidRDefault="00DC2210" w:rsidP="00DC2210">
            <w:pPr>
              <w:numPr>
                <w:ilvl w:val="0"/>
                <w:numId w:val="1"/>
              </w:numPr>
              <w:rPr>
                <w:b/>
                <w:bCs/>
              </w:rPr>
            </w:pPr>
          </w:p>
        </w:tc>
        <w:tc>
          <w:tcPr>
            <w:tcW w:w="6996" w:type="dxa"/>
            <w:vAlign w:val="center"/>
          </w:tcPr>
          <w:p w14:paraId="4B18E7C1" w14:textId="77777777" w:rsidR="00DC2210" w:rsidRPr="004C2688" w:rsidRDefault="00DC2210" w:rsidP="00DC2210">
            <w:pPr>
              <w:spacing w:line="276" w:lineRule="auto"/>
              <w:jc w:val="both"/>
              <w:rPr>
                <w:sz w:val="28"/>
                <w:szCs w:val="28"/>
              </w:rPr>
            </w:pPr>
            <w:r>
              <w:rPr>
                <w:sz w:val="28"/>
                <w:szCs w:val="28"/>
              </w:rPr>
              <w:t>Phối hợp với địa phương điều tra trẻ trong độ tuổi phục vụ công tác tuyển sinh đầu cấp năm học 2020-2021 và hoàn thiện hồ sơ PCGD 2019 để đón đoàn kiểm tra của Bộ</w:t>
            </w:r>
          </w:p>
        </w:tc>
        <w:tc>
          <w:tcPr>
            <w:tcW w:w="1971" w:type="dxa"/>
            <w:vAlign w:val="center"/>
          </w:tcPr>
          <w:p w14:paraId="157FC4F6" w14:textId="77777777" w:rsidR="00DC2210" w:rsidRPr="00423FF3" w:rsidRDefault="00DC2210" w:rsidP="00DC2210">
            <w:pPr>
              <w:jc w:val="center"/>
            </w:pPr>
            <w:r>
              <w:t>Trong tháng</w:t>
            </w:r>
          </w:p>
        </w:tc>
        <w:tc>
          <w:tcPr>
            <w:tcW w:w="1984" w:type="dxa"/>
            <w:vAlign w:val="center"/>
          </w:tcPr>
          <w:p w14:paraId="61B3CFC8" w14:textId="77777777" w:rsidR="00DC2210" w:rsidRPr="00423FF3" w:rsidRDefault="00DC2210" w:rsidP="00DC2210">
            <w:pPr>
              <w:jc w:val="center"/>
            </w:pPr>
            <w:r>
              <w:t>Ban tuyển sinh, PCGD</w:t>
            </w:r>
          </w:p>
        </w:tc>
        <w:tc>
          <w:tcPr>
            <w:tcW w:w="2103" w:type="dxa"/>
            <w:vAlign w:val="center"/>
          </w:tcPr>
          <w:p w14:paraId="4A371142" w14:textId="77777777" w:rsidR="00DC2210" w:rsidRPr="00423FF3" w:rsidRDefault="00DC2210" w:rsidP="00DC2210">
            <w:pPr>
              <w:jc w:val="center"/>
            </w:pPr>
            <w:r w:rsidRPr="00423FF3">
              <w:t>Hiệ</w:t>
            </w:r>
            <w:r>
              <w:t>u trưởng</w:t>
            </w:r>
          </w:p>
        </w:tc>
        <w:tc>
          <w:tcPr>
            <w:tcW w:w="1080" w:type="dxa"/>
            <w:vAlign w:val="center"/>
          </w:tcPr>
          <w:p w14:paraId="3D9DF681" w14:textId="77777777" w:rsidR="00DC2210" w:rsidRPr="00423FF3" w:rsidRDefault="00DC2210" w:rsidP="00DC2210">
            <w:pPr>
              <w:rPr>
                <w:b/>
                <w:bCs/>
              </w:rPr>
            </w:pPr>
          </w:p>
        </w:tc>
      </w:tr>
      <w:tr w:rsidR="00DC2210" w:rsidRPr="00423FF3" w14:paraId="7F27153B" w14:textId="77777777" w:rsidTr="00B8655C">
        <w:trPr>
          <w:jc w:val="center"/>
        </w:trPr>
        <w:tc>
          <w:tcPr>
            <w:tcW w:w="746" w:type="dxa"/>
            <w:vAlign w:val="center"/>
          </w:tcPr>
          <w:p w14:paraId="4705BEEA" w14:textId="77777777" w:rsidR="00DC2210" w:rsidRPr="00423FF3" w:rsidRDefault="00DC2210" w:rsidP="00DC2210">
            <w:pPr>
              <w:numPr>
                <w:ilvl w:val="0"/>
                <w:numId w:val="1"/>
              </w:numPr>
              <w:rPr>
                <w:b/>
                <w:bCs/>
              </w:rPr>
            </w:pPr>
          </w:p>
        </w:tc>
        <w:tc>
          <w:tcPr>
            <w:tcW w:w="6996" w:type="dxa"/>
            <w:vAlign w:val="center"/>
          </w:tcPr>
          <w:p w14:paraId="4279F964" w14:textId="77777777" w:rsidR="00DC2210" w:rsidRPr="00D44A42" w:rsidRDefault="00DC2210" w:rsidP="00DC2210">
            <w:pPr>
              <w:spacing w:line="276" w:lineRule="auto"/>
              <w:jc w:val="both"/>
              <w:rPr>
                <w:sz w:val="28"/>
                <w:szCs w:val="28"/>
              </w:rPr>
            </w:pPr>
            <w:r>
              <w:rPr>
                <w:sz w:val="28"/>
                <w:szCs w:val="28"/>
              </w:rPr>
              <w:t>Cập nhật sổ đăng bộ, sổ theo dõi học sinh chuyển đi chuyển đến</w:t>
            </w:r>
          </w:p>
        </w:tc>
        <w:tc>
          <w:tcPr>
            <w:tcW w:w="1971" w:type="dxa"/>
            <w:vAlign w:val="center"/>
          </w:tcPr>
          <w:p w14:paraId="5C6137C2" w14:textId="77777777" w:rsidR="00DC2210" w:rsidRPr="00423FF3" w:rsidRDefault="00DC2210" w:rsidP="00DC2210">
            <w:pPr>
              <w:jc w:val="center"/>
            </w:pPr>
            <w:r>
              <w:t>Trong tháng</w:t>
            </w:r>
          </w:p>
        </w:tc>
        <w:tc>
          <w:tcPr>
            <w:tcW w:w="1984" w:type="dxa"/>
            <w:vAlign w:val="center"/>
          </w:tcPr>
          <w:p w14:paraId="18A503CB" w14:textId="77777777" w:rsidR="00DC2210" w:rsidRPr="00423FF3" w:rsidRDefault="00DC2210" w:rsidP="00DC2210">
            <w:pPr>
              <w:jc w:val="center"/>
            </w:pPr>
            <w:r>
              <w:t>Đ/c Uyên</w:t>
            </w:r>
          </w:p>
        </w:tc>
        <w:tc>
          <w:tcPr>
            <w:tcW w:w="2103" w:type="dxa"/>
            <w:vAlign w:val="center"/>
          </w:tcPr>
          <w:p w14:paraId="0D8F2EF5" w14:textId="77777777" w:rsidR="00DC2210" w:rsidRPr="00423FF3" w:rsidRDefault="00DC2210" w:rsidP="00DC2210">
            <w:pPr>
              <w:jc w:val="center"/>
            </w:pPr>
            <w:r w:rsidRPr="00423FF3">
              <w:t>Hiệ</w:t>
            </w:r>
            <w:r>
              <w:t>u trưởng</w:t>
            </w:r>
          </w:p>
        </w:tc>
        <w:tc>
          <w:tcPr>
            <w:tcW w:w="1080" w:type="dxa"/>
            <w:vAlign w:val="center"/>
          </w:tcPr>
          <w:p w14:paraId="490926EC" w14:textId="77777777" w:rsidR="00DC2210" w:rsidRPr="00423FF3" w:rsidRDefault="00DC2210" w:rsidP="00DC2210">
            <w:pPr>
              <w:rPr>
                <w:b/>
                <w:bCs/>
              </w:rPr>
            </w:pPr>
          </w:p>
        </w:tc>
      </w:tr>
      <w:tr w:rsidR="00DC2210" w:rsidRPr="00423FF3" w14:paraId="25D4D931" w14:textId="77777777" w:rsidTr="00B8655C">
        <w:trPr>
          <w:jc w:val="center"/>
        </w:trPr>
        <w:tc>
          <w:tcPr>
            <w:tcW w:w="746" w:type="dxa"/>
            <w:vAlign w:val="center"/>
          </w:tcPr>
          <w:p w14:paraId="19666F0C" w14:textId="77777777" w:rsidR="00DC2210" w:rsidRPr="00423FF3" w:rsidRDefault="00DC2210" w:rsidP="00DC2210">
            <w:pPr>
              <w:numPr>
                <w:ilvl w:val="0"/>
                <w:numId w:val="1"/>
              </w:numPr>
              <w:rPr>
                <w:b/>
                <w:bCs/>
              </w:rPr>
            </w:pPr>
          </w:p>
        </w:tc>
        <w:tc>
          <w:tcPr>
            <w:tcW w:w="6996" w:type="dxa"/>
            <w:vAlign w:val="center"/>
          </w:tcPr>
          <w:p w14:paraId="09BEE785" w14:textId="77777777" w:rsidR="00DC2210" w:rsidRPr="00D44A42" w:rsidRDefault="00DC2210" w:rsidP="00DC2210">
            <w:pPr>
              <w:spacing w:line="276" w:lineRule="auto"/>
              <w:jc w:val="both"/>
              <w:rPr>
                <w:sz w:val="28"/>
                <w:szCs w:val="28"/>
              </w:rPr>
            </w:pPr>
            <w:r>
              <w:rPr>
                <w:sz w:val="28"/>
                <w:szCs w:val="28"/>
              </w:rPr>
              <w:t>Xây dựng kế hoạch dạy học trực tuyến; rà soát chương trình, đầu điểm tối thiểu</w:t>
            </w:r>
          </w:p>
        </w:tc>
        <w:tc>
          <w:tcPr>
            <w:tcW w:w="1971" w:type="dxa"/>
            <w:vAlign w:val="center"/>
          </w:tcPr>
          <w:p w14:paraId="7BC489B7" w14:textId="77777777" w:rsidR="00DC2210" w:rsidRPr="00423FF3" w:rsidRDefault="00DC2210" w:rsidP="00DC2210">
            <w:pPr>
              <w:jc w:val="center"/>
            </w:pPr>
            <w:r>
              <w:t>Theo lịch</w:t>
            </w:r>
          </w:p>
        </w:tc>
        <w:tc>
          <w:tcPr>
            <w:tcW w:w="1984" w:type="dxa"/>
            <w:vAlign w:val="center"/>
          </w:tcPr>
          <w:p w14:paraId="3DE43EB9" w14:textId="77777777" w:rsidR="00DC2210" w:rsidRPr="00423FF3" w:rsidRDefault="00DC2210" w:rsidP="00DC2210">
            <w:pPr>
              <w:jc w:val="center"/>
            </w:pPr>
            <w:r>
              <w:t>GVBM</w:t>
            </w:r>
          </w:p>
        </w:tc>
        <w:tc>
          <w:tcPr>
            <w:tcW w:w="2103" w:type="dxa"/>
            <w:vAlign w:val="center"/>
          </w:tcPr>
          <w:p w14:paraId="784701D1" w14:textId="77777777" w:rsidR="00DC2210" w:rsidRPr="00423FF3" w:rsidRDefault="00DC2210" w:rsidP="00DC2210">
            <w:pPr>
              <w:jc w:val="center"/>
            </w:pPr>
            <w:r>
              <w:t>Hiệu phó</w:t>
            </w:r>
          </w:p>
        </w:tc>
        <w:tc>
          <w:tcPr>
            <w:tcW w:w="1080" w:type="dxa"/>
            <w:vAlign w:val="center"/>
          </w:tcPr>
          <w:p w14:paraId="571D9B1F" w14:textId="77777777" w:rsidR="00DC2210" w:rsidRPr="00423FF3" w:rsidRDefault="00DC2210" w:rsidP="00DC2210">
            <w:pPr>
              <w:rPr>
                <w:b/>
                <w:bCs/>
              </w:rPr>
            </w:pPr>
          </w:p>
        </w:tc>
      </w:tr>
      <w:tr w:rsidR="00DC2210" w:rsidRPr="00423FF3" w14:paraId="42AFEB87" w14:textId="77777777" w:rsidTr="00B8655C">
        <w:trPr>
          <w:jc w:val="center"/>
        </w:trPr>
        <w:tc>
          <w:tcPr>
            <w:tcW w:w="746" w:type="dxa"/>
            <w:vAlign w:val="center"/>
          </w:tcPr>
          <w:p w14:paraId="719CF9F9" w14:textId="77777777" w:rsidR="00DC2210" w:rsidRPr="00423FF3" w:rsidRDefault="00DC2210" w:rsidP="00DC2210">
            <w:pPr>
              <w:numPr>
                <w:ilvl w:val="0"/>
                <w:numId w:val="1"/>
              </w:numPr>
              <w:rPr>
                <w:b/>
                <w:bCs/>
              </w:rPr>
            </w:pPr>
          </w:p>
        </w:tc>
        <w:tc>
          <w:tcPr>
            <w:tcW w:w="6996" w:type="dxa"/>
            <w:vAlign w:val="center"/>
          </w:tcPr>
          <w:p w14:paraId="2E2EC91C" w14:textId="77777777" w:rsidR="00DC2210" w:rsidRPr="00D44A42" w:rsidRDefault="00DC2210" w:rsidP="00DC2210">
            <w:pPr>
              <w:spacing w:line="276" w:lineRule="auto"/>
              <w:jc w:val="both"/>
              <w:rPr>
                <w:sz w:val="28"/>
                <w:szCs w:val="28"/>
              </w:rPr>
            </w:pPr>
            <w:r>
              <w:rPr>
                <w:sz w:val="28"/>
                <w:szCs w:val="28"/>
              </w:rPr>
              <w:t>Triển khai ôn tập trực tuyến cho học sinh khối 8,9 theo chỉ đạo của Sở, phòng GD&amp;ĐT</w:t>
            </w:r>
          </w:p>
        </w:tc>
        <w:tc>
          <w:tcPr>
            <w:tcW w:w="1971" w:type="dxa"/>
            <w:vAlign w:val="center"/>
          </w:tcPr>
          <w:p w14:paraId="53E5F031" w14:textId="77777777" w:rsidR="00DC2210" w:rsidRPr="00423FF3" w:rsidRDefault="00DC2210" w:rsidP="00DC2210">
            <w:pPr>
              <w:jc w:val="center"/>
            </w:pPr>
            <w:r>
              <w:t>Theo lịch</w:t>
            </w:r>
          </w:p>
        </w:tc>
        <w:tc>
          <w:tcPr>
            <w:tcW w:w="1984" w:type="dxa"/>
            <w:vAlign w:val="center"/>
          </w:tcPr>
          <w:p w14:paraId="373C6A68" w14:textId="77777777" w:rsidR="00DC2210" w:rsidRPr="00423FF3" w:rsidRDefault="00DC2210" w:rsidP="00DC2210">
            <w:pPr>
              <w:jc w:val="center"/>
            </w:pPr>
            <w:r>
              <w:t>GVCN, GVBM</w:t>
            </w:r>
          </w:p>
        </w:tc>
        <w:tc>
          <w:tcPr>
            <w:tcW w:w="2103" w:type="dxa"/>
            <w:vAlign w:val="center"/>
          </w:tcPr>
          <w:p w14:paraId="23CAF31F" w14:textId="77777777" w:rsidR="00DC2210" w:rsidRPr="00423FF3" w:rsidRDefault="00DC2210" w:rsidP="00DC2210">
            <w:pPr>
              <w:jc w:val="center"/>
            </w:pPr>
            <w:r>
              <w:t>Hiệu phó</w:t>
            </w:r>
          </w:p>
        </w:tc>
        <w:tc>
          <w:tcPr>
            <w:tcW w:w="1080" w:type="dxa"/>
            <w:vAlign w:val="center"/>
          </w:tcPr>
          <w:p w14:paraId="3BDDAFD9" w14:textId="77777777" w:rsidR="00DC2210" w:rsidRPr="00423FF3" w:rsidRDefault="00DC2210" w:rsidP="00DC2210">
            <w:pPr>
              <w:rPr>
                <w:b/>
                <w:bCs/>
              </w:rPr>
            </w:pPr>
          </w:p>
        </w:tc>
      </w:tr>
      <w:tr w:rsidR="00DC2210" w:rsidRPr="00423FF3" w14:paraId="7EDAD877" w14:textId="77777777" w:rsidTr="00B8655C">
        <w:trPr>
          <w:jc w:val="center"/>
        </w:trPr>
        <w:tc>
          <w:tcPr>
            <w:tcW w:w="746" w:type="dxa"/>
            <w:vAlign w:val="center"/>
          </w:tcPr>
          <w:p w14:paraId="71EB6FC2" w14:textId="77777777" w:rsidR="00DC2210" w:rsidRPr="00423FF3" w:rsidRDefault="00DC2210" w:rsidP="00DC2210">
            <w:pPr>
              <w:numPr>
                <w:ilvl w:val="0"/>
                <w:numId w:val="1"/>
              </w:numPr>
              <w:rPr>
                <w:b/>
                <w:bCs/>
              </w:rPr>
            </w:pPr>
          </w:p>
        </w:tc>
        <w:tc>
          <w:tcPr>
            <w:tcW w:w="6996" w:type="dxa"/>
            <w:vAlign w:val="center"/>
          </w:tcPr>
          <w:p w14:paraId="702B5DE2" w14:textId="77777777" w:rsidR="00DC2210" w:rsidRPr="0034066C" w:rsidRDefault="00DC2210" w:rsidP="00DC2210">
            <w:pPr>
              <w:spacing w:line="288" w:lineRule="auto"/>
              <w:jc w:val="both"/>
              <w:rPr>
                <w:sz w:val="28"/>
                <w:szCs w:val="28"/>
              </w:rPr>
            </w:pPr>
            <w:r>
              <w:rPr>
                <w:sz w:val="28"/>
                <w:szCs w:val="28"/>
              </w:rPr>
              <w:t>Thực hiện công tác tự kiểm định theo Thông tư 18/2018/TT-BGDĐT ngày 10/10/2018.</w:t>
            </w:r>
          </w:p>
        </w:tc>
        <w:tc>
          <w:tcPr>
            <w:tcW w:w="1971" w:type="dxa"/>
            <w:vAlign w:val="center"/>
          </w:tcPr>
          <w:p w14:paraId="4ABDA368" w14:textId="77777777" w:rsidR="00DC2210" w:rsidRPr="00423FF3" w:rsidRDefault="00DC2210" w:rsidP="00DC2210">
            <w:pPr>
              <w:jc w:val="center"/>
            </w:pPr>
            <w:r>
              <w:t>Trong tháng</w:t>
            </w:r>
          </w:p>
        </w:tc>
        <w:tc>
          <w:tcPr>
            <w:tcW w:w="1984" w:type="dxa"/>
            <w:vAlign w:val="center"/>
          </w:tcPr>
          <w:p w14:paraId="6832B3CE" w14:textId="77777777" w:rsidR="00DC2210" w:rsidRPr="00423FF3" w:rsidRDefault="00DC2210" w:rsidP="00DC2210">
            <w:pPr>
              <w:jc w:val="center"/>
            </w:pPr>
            <w:r>
              <w:t>Tổ KĐ</w:t>
            </w:r>
          </w:p>
        </w:tc>
        <w:tc>
          <w:tcPr>
            <w:tcW w:w="2103" w:type="dxa"/>
            <w:vAlign w:val="center"/>
          </w:tcPr>
          <w:p w14:paraId="7C28DCAB" w14:textId="77777777" w:rsidR="00DC2210" w:rsidRPr="00423FF3" w:rsidRDefault="00DC2210" w:rsidP="00DC2210">
            <w:pPr>
              <w:jc w:val="center"/>
            </w:pPr>
            <w:r>
              <w:t>Hiệu trưởng</w:t>
            </w:r>
          </w:p>
        </w:tc>
        <w:tc>
          <w:tcPr>
            <w:tcW w:w="1080" w:type="dxa"/>
            <w:vAlign w:val="center"/>
          </w:tcPr>
          <w:p w14:paraId="46A68F78" w14:textId="77777777" w:rsidR="00DC2210" w:rsidRPr="00423FF3" w:rsidRDefault="00DC2210" w:rsidP="00DC2210">
            <w:pPr>
              <w:rPr>
                <w:b/>
                <w:bCs/>
              </w:rPr>
            </w:pPr>
          </w:p>
        </w:tc>
      </w:tr>
      <w:tr w:rsidR="00DC2210" w:rsidRPr="00423FF3" w14:paraId="03576D0F" w14:textId="77777777" w:rsidTr="00B8655C">
        <w:trPr>
          <w:jc w:val="center"/>
        </w:trPr>
        <w:tc>
          <w:tcPr>
            <w:tcW w:w="746" w:type="dxa"/>
            <w:vAlign w:val="center"/>
          </w:tcPr>
          <w:p w14:paraId="2CAF4052" w14:textId="77777777" w:rsidR="00DC2210" w:rsidRPr="007D61F0" w:rsidRDefault="00DC2210" w:rsidP="00DC2210">
            <w:pPr>
              <w:numPr>
                <w:ilvl w:val="0"/>
                <w:numId w:val="1"/>
              </w:numPr>
              <w:rPr>
                <w:b/>
                <w:bCs/>
                <w:sz w:val="28"/>
                <w:szCs w:val="28"/>
              </w:rPr>
            </w:pPr>
          </w:p>
        </w:tc>
        <w:tc>
          <w:tcPr>
            <w:tcW w:w="6996" w:type="dxa"/>
            <w:vAlign w:val="center"/>
          </w:tcPr>
          <w:p w14:paraId="5A4363A0" w14:textId="77777777" w:rsidR="00DC2210" w:rsidRPr="007D61F0" w:rsidRDefault="00DC2210" w:rsidP="00DC2210">
            <w:pPr>
              <w:spacing w:line="276" w:lineRule="auto"/>
              <w:jc w:val="both"/>
              <w:rPr>
                <w:sz w:val="28"/>
                <w:szCs w:val="28"/>
              </w:rPr>
            </w:pPr>
            <w:r>
              <w:rPr>
                <w:sz w:val="28"/>
                <w:szCs w:val="28"/>
              </w:rPr>
              <w:t>Tiếp tục triển khai thực hiện hiệu quả đổi mới sinh hoạt tổ nhóm chuyên môn theo hướng nghiên cứu bài học và dạy học theo chủ đề, tham gia diễn đàn mạng trên trang trường học kết nối và Ngày chuyên môn theo kế hoạch nhà trường đã xây dựng.</w:t>
            </w:r>
          </w:p>
        </w:tc>
        <w:tc>
          <w:tcPr>
            <w:tcW w:w="1971" w:type="dxa"/>
            <w:vAlign w:val="center"/>
          </w:tcPr>
          <w:p w14:paraId="6651E928" w14:textId="77777777" w:rsidR="00DC2210" w:rsidRPr="00423FF3" w:rsidRDefault="00DC2210" w:rsidP="00DC2210">
            <w:pPr>
              <w:jc w:val="center"/>
            </w:pPr>
            <w:r>
              <w:t>Trong tháng</w:t>
            </w:r>
          </w:p>
        </w:tc>
        <w:tc>
          <w:tcPr>
            <w:tcW w:w="1984" w:type="dxa"/>
            <w:vAlign w:val="center"/>
          </w:tcPr>
          <w:p w14:paraId="6F6AA348" w14:textId="77777777" w:rsidR="00DC2210" w:rsidRPr="00423FF3" w:rsidRDefault="00DC2210" w:rsidP="00DC2210">
            <w:pPr>
              <w:jc w:val="center"/>
            </w:pPr>
            <w:r>
              <w:t>GVBM</w:t>
            </w:r>
          </w:p>
        </w:tc>
        <w:tc>
          <w:tcPr>
            <w:tcW w:w="2103" w:type="dxa"/>
            <w:vAlign w:val="center"/>
          </w:tcPr>
          <w:p w14:paraId="6906F5BE" w14:textId="77777777" w:rsidR="00DC2210" w:rsidRPr="00423FF3" w:rsidRDefault="00DC2210" w:rsidP="00DC2210">
            <w:pPr>
              <w:jc w:val="center"/>
            </w:pPr>
            <w:r>
              <w:t>Hiệu phó</w:t>
            </w:r>
          </w:p>
        </w:tc>
        <w:tc>
          <w:tcPr>
            <w:tcW w:w="1080" w:type="dxa"/>
            <w:vAlign w:val="center"/>
          </w:tcPr>
          <w:p w14:paraId="4B0E6C24" w14:textId="77777777" w:rsidR="00DC2210" w:rsidRPr="00423FF3" w:rsidRDefault="00DC2210" w:rsidP="00DC2210">
            <w:pPr>
              <w:rPr>
                <w:b/>
                <w:bCs/>
              </w:rPr>
            </w:pPr>
          </w:p>
        </w:tc>
      </w:tr>
      <w:tr w:rsidR="00DC2210" w:rsidRPr="00423FF3" w14:paraId="7937D0E8" w14:textId="77777777" w:rsidTr="00B8655C">
        <w:trPr>
          <w:jc w:val="center"/>
        </w:trPr>
        <w:tc>
          <w:tcPr>
            <w:tcW w:w="746" w:type="dxa"/>
            <w:vAlign w:val="center"/>
          </w:tcPr>
          <w:p w14:paraId="4BFF92F8" w14:textId="77777777" w:rsidR="00DC2210" w:rsidRPr="00423FF3" w:rsidRDefault="00DC2210" w:rsidP="00DC2210">
            <w:pPr>
              <w:ind w:left="142"/>
              <w:rPr>
                <w:b/>
                <w:bCs/>
              </w:rPr>
            </w:pPr>
            <w:r w:rsidRPr="00423FF3">
              <w:rPr>
                <w:b/>
                <w:bCs/>
              </w:rPr>
              <w:t xml:space="preserve">IV. </w:t>
            </w:r>
          </w:p>
        </w:tc>
        <w:tc>
          <w:tcPr>
            <w:tcW w:w="6996" w:type="dxa"/>
            <w:vAlign w:val="center"/>
          </w:tcPr>
          <w:p w14:paraId="26B6089D" w14:textId="77777777" w:rsidR="00DC2210" w:rsidRPr="00423FF3" w:rsidRDefault="00DC2210" w:rsidP="00DC2210">
            <w:pPr>
              <w:spacing w:before="120"/>
              <w:jc w:val="both"/>
              <w:rPr>
                <w:b/>
                <w:bCs/>
                <w:lang w:val="fr-FR"/>
              </w:rPr>
            </w:pPr>
            <w:r w:rsidRPr="00423FF3">
              <w:rPr>
                <w:b/>
                <w:bCs/>
                <w:lang w:val="fr-FR"/>
              </w:rPr>
              <w:t>CÔNG TÁC QUẢN LÝ</w:t>
            </w:r>
          </w:p>
        </w:tc>
        <w:tc>
          <w:tcPr>
            <w:tcW w:w="1971" w:type="dxa"/>
            <w:vAlign w:val="center"/>
          </w:tcPr>
          <w:p w14:paraId="307544AE" w14:textId="77777777" w:rsidR="00DC2210" w:rsidRPr="00423FF3" w:rsidRDefault="00DC2210" w:rsidP="00DC2210">
            <w:pPr>
              <w:jc w:val="center"/>
            </w:pPr>
          </w:p>
        </w:tc>
        <w:tc>
          <w:tcPr>
            <w:tcW w:w="1984" w:type="dxa"/>
            <w:vAlign w:val="center"/>
          </w:tcPr>
          <w:p w14:paraId="1DD8924B" w14:textId="77777777" w:rsidR="00DC2210" w:rsidRPr="00423FF3" w:rsidRDefault="00DC2210" w:rsidP="00DC2210">
            <w:pPr>
              <w:jc w:val="center"/>
            </w:pPr>
          </w:p>
        </w:tc>
        <w:tc>
          <w:tcPr>
            <w:tcW w:w="2103" w:type="dxa"/>
            <w:vAlign w:val="center"/>
          </w:tcPr>
          <w:p w14:paraId="1870FAE0" w14:textId="77777777" w:rsidR="00DC2210" w:rsidRPr="00423FF3" w:rsidRDefault="00DC2210" w:rsidP="00DC2210">
            <w:pPr>
              <w:jc w:val="center"/>
            </w:pPr>
          </w:p>
        </w:tc>
        <w:tc>
          <w:tcPr>
            <w:tcW w:w="1080" w:type="dxa"/>
            <w:vAlign w:val="center"/>
          </w:tcPr>
          <w:p w14:paraId="41551C9F" w14:textId="77777777" w:rsidR="00DC2210" w:rsidRPr="00423FF3" w:rsidRDefault="00DC2210" w:rsidP="00DC2210">
            <w:pPr>
              <w:rPr>
                <w:b/>
                <w:bCs/>
              </w:rPr>
            </w:pPr>
          </w:p>
        </w:tc>
      </w:tr>
      <w:tr w:rsidR="00DC2210" w:rsidRPr="00423FF3" w14:paraId="12FE8F25" w14:textId="77777777" w:rsidTr="00B8655C">
        <w:trPr>
          <w:jc w:val="center"/>
        </w:trPr>
        <w:tc>
          <w:tcPr>
            <w:tcW w:w="746" w:type="dxa"/>
            <w:vAlign w:val="center"/>
          </w:tcPr>
          <w:p w14:paraId="6D56499E" w14:textId="77777777" w:rsidR="00DC2210" w:rsidRPr="009B1BAE" w:rsidRDefault="00DC2210" w:rsidP="00DC2210">
            <w:pPr>
              <w:ind w:left="142"/>
              <w:rPr>
                <w:bCs/>
              </w:rPr>
            </w:pPr>
            <w:r w:rsidRPr="009B1BAE">
              <w:rPr>
                <w:bCs/>
              </w:rPr>
              <w:t>1.</w:t>
            </w:r>
          </w:p>
        </w:tc>
        <w:tc>
          <w:tcPr>
            <w:tcW w:w="6996" w:type="dxa"/>
            <w:vAlign w:val="center"/>
          </w:tcPr>
          <w:p w14:paraId="22531D9F" w14:textId="77777777" w:rsidR="00DC2210" w:rsidRPr="00D44A42" w:rsidRDefault="00DC2210" w:rsidP="00DC2210">
            <w:pPr>
              <w:spacing w:line="288" w:lineRule="auto"/>
              <w:jc w:val="both"/>
              <w:rPr>
                <w:sz w:val="28"/>
                <w:szCs w:val="28"/>
              </w:rPr>
            </w:pPr>
            <w:r>
              <w:rPr>
                <w:sz w:val="28"/>
                <w:szCs w:val="28"/>
              </w:rPr>
              <w:t>Tăng cường quản lý kỉ cương, nề nếp học sinh và giáo viên,</w:t>
            </w:r>
            <w:r w:rsidR="00FB171F">
              <w:rPr>
                <w:sz w:val="28"/>
                <w:szCs w:val="28"/>
              </w:rPr>
              <w:t xml:space="preserve"> chỉ đạo GV Toán, Văn, Anh theo dõi các tiết dạy trên truyền hình để có kế hoạch bồi dưỡng, giao bài cho HS; Chỉ đạo GV</w:t>
            </w:r>
            <w:r>
              <w:rPr>
                <w:sz w:val="28"/>
                <w:szCs w:val="28"/>
              </w:rPr>
              <w:t xml:space="preserve"> thực hiện nghiêm túc việc dạy học trực tuyến trong đượt nghỉ dài phòng chống dịch Covid-19. Thực hiện công </w:t>
            </w:r>
            <w:r>
              <w:rPr>
                <w:sz w:val="28"/>
                <w:szCs w:val="28"/>
              </w:rPr>
              <w:lastRenderedPageBreak/>
              <w:t>tác vệ sinh, khử khuẩn trường học theo đúng tinh thần chỉ đạo của UBND quận.</w:t>
            </w:r>
          </w:p>
        </w:tc>
        <w:tc>
          <w:tcPr>
            <w:tcW w:w="1971" w:type="dxa"/>
            <w:vAlign w:val="center"/>
          </w:tcPr>
          <w:p w14:paraId="69A433E7" w14:textId="77777777" w:rsidR="00DC2210" w:rsidRPr="00423FF3" w:rsidRDefault="00DC2210" w:rsidP="00DC2210">
            <w:pPr>
              <w:jc w:val="center"/>
            </w:pPr>
            <w:r>
              <w:lastRenderedPageBreak/>
              <w:t>Trong tháng</w:t>
            </w:r>
          </w:p>
        </w:tc>
        <w:tc>
          <w:tcPr>
            <w:tcW w:w="1984" w:type="dxa"/>
            <w:vAlign w:val="center"/>
          </w:tcPr>
          <w:p w14:paraId="5B680846" w14:textId="77777777" w:rsidR="00DC2210" w:rsidRPr="00423FF3" w:rsidRDefault="00DC2210" w:rsidP="00DC2210">
            <w:pPr>
              <w:jc w:val="center"/>
            </w:pPr>
            <w:r>
              <w:t>Theo phân công</w:t>
            </w:r>
          </w:p>
        </w:tc>
        <w:tc>
          <w:tcPr>
            <w:tcW w:w="2103" w:type="dxa"/>
            <w:vAlign w:val="center"/>
          </w:tcPr>
          <w:p w14:paraId="411239B9" w14:textId="77777777" w:rsidR="00DC2210" w:rsidRPr="00423FF3" w:rsidRDefault="00DC2210" w:rsidP="00DC2210">
            <w:pPr>
              <w:jc w:val="center"/>
            </w:pPr>
            <w:r w:rsidRPr="00423FF3">
              <w:t>Hiệu trưởng</w:t>
            </w:r>
          </w:p>
        </w:tc>
        <w:tc>
          <w:tcPr>
            <w:tcW w:w="1080" w:type="dxa"/>
            <w:vAlign w:val="center"/>
          </w:tcPr>
          <w:p w14:paraId="733D554E" w14:textId="77777777" w:rsidR="00DC2210" w:rsidRPr="00423FF3" w:rsidRDefault="00DC2210" w:rsidP="00DC2210">
            <w:pPr>
              <w:rPr>
                <w:b/>
                <w:bCs/>
              </w:rPr>
            </w:pPr>
          </w:p>
        </w:tc>
      </w:tr>
      <w:tr w:rsidR="00DC2210" w:rsidRPr="00DC2210" w14:paraId="6FDAD657" w14:textId="77777777" w:rsidTr="00B8655C">
        <w:trPr>
          <w:jc w:val="center"/>
        </w:trPr>
        <w:tc>
          <w:tcPr>
            <w:tcW w:w="746" w:type="dxa"/>
            <w:vAlign w:val="center"/>
          </w:tcPr>
          <w:p w14:paraId="4AC63105" w14:textId="77777777" w:rsidR="00DC2210" w:rsidRPr="00DC2210" w:rsidRDefault="00DC2210" w:rsidP="00DC2210">
            <w:pPr>
              <w:ind w:left="142"/>
              <w:rPr>
                <w:bCs/>
                <w:sz w:val="28"/>
                <w:szCs w:val="28"/>
              </w:rPr>
            </w:pPr>
            <w:r w:rsidRPr="00DC2210">
              <w:rPr>
                <w:bCs/>
                <w:sz w:val="28"/>
                <w:szCs w:val="28"/>
              </w:rPr>
              <w:t>2.</w:t>
            </w:r>
          </w:p>
        </w:tc>
        <w:tc>
          <w:tcPr>
            <w:tcW w:w="6996" w:type="dxa"/>
            <w:vAlign w:val="center"/>
          </w:tcPr>
          <w:p w14:paraId="30535799" w14:textId="77777777" w:rsidR="00DC2210" w:rsidRPr="00DC2210" w:rsidRDefault="00DC2210" w:rsidP="00DC2210">
            <w:pPr>
              <w:jc w:val="both"/>
              <w:rPr>
                <w:sz w:val="28"/>
                <w:szCs w:val="28"/>
              </w:rPr>
            </w:pPr>
            <w:r w:rsidRPr="00DC2210">
              <w:rPr>
                <w:sz w:val="28"/>
                <w:szCs w:val="28"/>
              </w:rPr>
              <w:t>Xây dựng kế hoạch ôn tập cho học sinh đặc biệt chú trọng đến bồi dưỡng nâng cao chất lượng các môn thi vào 10 THPT năm học 2020-2021 đảm bảo hiệu quả.</w:t>
            </w:r>
          </w:p>
        </w:tc>
        <w:tc>
          <w:tcPr>
            <w:tcW w:w="1971" w:type="dxa"/>
            <w:vAlign w:val="center"/>
          </w:tcPr>
          <w:p w14:paraId="085446B4" w14:textId="77777777" w:rsidR="00DC2210" w:rsidRPr="00DC2210" w:rsidRDefault="00DC2210" w:rsidP="00DC2210">
            <w:pPr>
              <w:jc w:val="center"/>
              <w:rPr>
                <w:sz w:val="28"/>
                <w:szCs w:val="28"/>
              </w:rPr>
            </w:pPr>
            <w:r w:rsidRPr="00DC2210">
              <w:rPr>
                <w:sz w:val="28"/>
                <w:szCs w:val="28"/>
              </w:rPr>
              <w:t>Trong tháng</w:t>
            </w:r>
          </w:p>
        </w:tc>
        <w:tc>
          <w:tcPr>
            <w:tcW w:w="1984" w:type="dxa"/>
            <w:vAlign w:val="center"/>
          </w:tcPr>
          <w:p w14:paraId="24290AC2" w14:textId="77777777" w:rsidR="00DC2210" w:rsidRPr="00DC2210" w:rsidRDefault="00DC2210" w:rsidP="00DC2210">
            <w:pPr>
              <w:jc w:val="center"/>
              <w:rPr>
                <w:sz w:val="28"/>
                <w:szCs w:val="28"/>
              </w:rPr>
            </w:pPr>
            <w:r w:rsidRPr="00DC2210">
              <w:rPr>
                <w:sz w:val="28"/>
                <w:szCs w:val="28"/>
              </w:rPr>
              <w:t>BGH</w:t>
            </w:r>
          </w:p>
        </w:tc>
        <w:tc>
          <w:tcPr>
            <w:tcW w:w="2103" w:type="dxa"/>
            <w:vAlign w:val="center"/>
          </w:tcPr>
          <w:p w14:paraId="558E8420" w14:textId="77777777" w:rsidR="00DC2210" w:rsidRPr="00DC2210" w:rsidRDefault="00DC2210" w:rsidP="00DC2210">
            <w:pPr>
              <w:jc w:val="center"/>
              <w:rPr>
                <w:sz w:val="28"/>
                <w:szCs w:val="28"/>
              </w:rPr>
            </w:pPr>
            <w:r w:rsidRPr="00DC2210">
              <w:rPr>
                <w:sz w:val="28"/>
                <w:szCs w:val="28"/>
              </w:rPr>
              <w:t>Hiệu trưởng</w:t>
            </w:r>
          </w:p>
        </w:tc>
        <w:tc>
          <w:tcPr>
            <w:tcW w:w="1080" w:type="dxa"/>
            <w:vAlign w:val="center"/>
          </w:tcPr>
          <w:p w14:paraId="576F9CAF" w14:textId="77777777" w:rsidR="00DC2210" w:rsidRPr="00DC2210" w:rsidRDefault="00DC2210" w:rsidP="00DC2210">
            <w:pPr>
              <w:rPr>
                <w:b/>
                <w:bCs/>
                <w:sz w:val="28"/>
                <w:szCs w:val="28"/>
              </w:rPr>
            </w:pPr>
          </w:p>
        </w:tc>
      </w:tr>
      <w:tr w:rsidR="00DC2210" w:rsidRPr="00423FF3" w14:paraId="6FB04991" w14:textId="77777777" w:rsidTr="00B8655C">
        <w:trPr>
          <w:jc w:val="center"/>
        </w:trPr>
        <w:tc>
          <w:tcPr>
            <w:tcW w:w="746" w:type="dxa"/>
            <w:vAlign w:val="center"/>
          </w:tcPr>
          <w:p w14:paraId="395DAF9B" w14:textId="77777777" w:rsidR="00DC2210" w:rsidRPr="009B1BAE" w:rsidRDefault="00DC2210" w:rsidP="00DC2210">
            <w:pPr>
              <w:rPr>
                <w:bCs/>
              </w:rPr>
            </w:pPr>
            <w:r w:rsidRPr="009B1BAE">
              <w:rPr>
                <w:bCs/>
              </w:rPr>
              <w:t xml:space="preserve">  3.</w:t>
            </w:r>
          </w:p>
        </w:tc>
        <w:tc>
          <w:tcPr>
            <w:tcW w:w="6996" w:type="dxa"/>
            <w:vAlign w:val="center"/>
          </w:tcPr>
          <w:p w14:paraId="5A26ABA4" w14:textId="77777777" w:rsidR="00DC2210" w:rsidRPr="007D61F0" w:rsidRDefault="00DC2210" w:rsidP="00DC2210">
            <w:pPr>
              <w:spacing w:line="276" w:lineRule="auto"/>
              <w:jc w:val="both"/>
              <w:rPr>
                <w:sz w:val="28"/>
                <w:szCs w:val="28"/>
              </w:rPr>
            </w:pPr>
            <w:r>
              <w:rPr>
                <w:sz w:val="28"/>
                <w:szCs w:val="28"/>
              </w:rPr>
              <w:t>Tiếp tục tăng cường quản lý thu chi theo văn bản hướng dẫn. Quản lý việc dạy thêm - học thêm theo Thông tư 17 của Bộ GD&amp;ĐT và QĐ 22 của UBND thành phố Hà Nội; Xử lý kiên quyết các trường hợp vi phạm</w:t>
            </w:r>
          </w:p>
        </w:tc>
        <w:tc>
          <w:tcPr>
            <w:tcW w:w="1971" w:type="dxa"/>
            <w:vAlign w:val="center"/>
          </w:tcPr>
          <w:p w14:paraId="1893A6B8" w14:textId="77777777" w:rsidR="00DC2210" w:rsidRPr="00423FF3" w:rsidRDefault="00DC2210" w:rsidP="00DC2210">
            <w:pPr>
              <w:jc w:val="center"/>
            </w:pPr>
            <w:r>
              <w:t>Trong tháng</w:t>
            </w:r>
          </w:p>
        </w:tc>
        <w:tc>
          <w:tcPr>
            <w:tcW w:w="1984" w:type="dxa"/>
            <w:vAlign w:val="center"/>
          </w:tcPr>
          <w:p w14:paraId="736FA926" w14:textId="77777777" w:rsidR="00DC2210" w:rsidRPr="00423FF3" w:rsidRDefault="00DC2210" w:rsidP="00DC2210">
            <w:pPr>
              <w:jc w:val="center"/>
            </w:pPr>
            <w:r>
              <w:t>BGH</w:t>
            </w:r>
          </w:p>
        </w:tc>
        <w:tc>
          <w:tcPr>
            <w:tcW w:w="2103" w:type="dxa"/>
            <w:vAlign w:val="center"/>
          </w:tcPr>
          <w:p w14:paraId="1DB8FB83" w14:textId="77777777" w:rsidR="00DC2210" w:rsidRPr="00423FF3" w:rsidRDefault="00DC2210" w:rsidP="00DC2210">
            <w:pPr>
              <w:jc w:val="center"/>
            </w:pPr>
            <w:r>
              <w:t>Hiệu trưởng</w:t>
            </w:r>
          </w:p>
        </w:tc>
        <w:tc>
          <w:tcPr>
            <w:tcW w:w="1080" w:type="dxa"/>
            <w:vAlign w:val="center"/>
          </w:tcPr>
          <w:p w14:paraId="5C9588DC" w14:textId="77777777" w:rsidR="00DC2210" w:rsidRPr="00423FF3" w:rsidRDefault="00DC2210" w:rsidP="00DC2210">
            <w:pPr>
              <w:rPr>
                <w:b/>
                <w:bCs/>
              </w:rPr>
            </w:pPr>
          </w:p>
        </w:tc>
      </w:tr>
      <w:tr w:rsidR="00DC2210" w:rsidRPr="00423FF3" w14:paraId="280FA0D4" w14:textId="77777777" w:rsidTr="00B8655C">
        <w:trPr>
          <w:jc w:val="center"/>
        </w:trPr>
        <w:tc>
          <w:tcPr>
            <w:tcW w:w="746" w:type="dxa"/>
            <w:vAlign w:val="center"/>
          </w:tcPr>
          <w:p w14:paraId="59034439" w14:textId="77777777" w:rsidR="00DC2210" w:rsidRPr="009B1BAE" w:rsidRDefault="00DC2210" w:rsidP="00DC2210">
            <w:pPr>
              <w:ind w:left="142"/>
              <w:rPr>
                <w:bCs/>
              </w:rPr>
            </w:pPr>
            <w:r w:rsidRPr="009B1BAE">
              <w:rPr>
                <w:bCs/>
              </w:rPr>
              <w:t>4.</w:t>
            </w:r>
          </w:p>
        </w:tc>
        <w:tc>
          <w:tcPr>
            <w:tcW w:w="6996" w:type="dxa"/>
            <w:vAlign w:val="center"/>
          </w:tcPr>
          <w:p w14:paraId="6D5D24FB" w14:textId="77777777" w:rsidR="00DC2210" w:rsidRPr="007D61F0" w:rsidRDefault="00DC2210" w:rsidP="00DC2210">
            <w:pPr>
              <w:spacing w:line="276" w:lineRule="auto"/>
              <w:jc w:val="both"/>
              <w:rPr>
                <w:sz w:val="28"/>
                <w:szCs w:val="28"/>
              </w:rPr>
            </w:pPr>
            <w:r>
              <w:rPr>
                <w:sz w:val="28"/>
                <w:szCs w:val="28"/>
              </w:rPr>
              <w:t>Tiếp tục điều tra học sinh trong độ tuổi trên địa bàn phục vụ tuyển sinh trực tuyến đầu cấp năm học 2020-2021</w:t>
            </w:r>
          </w:p>
        </w:tc>
        <w:tc>
          <w:tcPr>
            <w:tcW w:w="1971" w:type="dxa"/>
            <w:vAlign w:val="center"/>
          </w:tcPr>
          <w:p w14:paraId="2960AF11" w14:textId="77777777" w:rsidR="00DC2210" w:rsidRPr="00423FF3" w:rsidRDefault="00DC2210" w:rsidP="00DC2210">
            <w:pPr>
              <w:jc w:val="center"/>
            </w:pPr>
            <w:r>
              <w:t>Theo lịch</w:t>
            </w:r>
          </w:p>
        </w:tc>
        <w:tc>
          <w:tcPr>
            <w:tcW w:w="1984" w:type="dxa"/>
            <w:vAlign w:val="center"/>
          </w:tcPr>
          <w:p w14:paraId="7D28D8A4" w14:textId="77777777" w:rsidR="00DC2210" w:rsidRPr="00423FF3" w:rsidRDefault="00DC2210" w:rsidP="00DC2210">
            <w:pPr>
              <w:jc w:val="center"/>
            </w:pPr>
            <w:r>
              <w:t>Theo phân công</w:t>
            </w:r>
          </w:p>
        </w:tc>
        <w:tc>
          <w:tcPr>
            <w:tcW w:w="2103" w:type="dxa"/>
            <w:vAlign w:val="center"/>
          </w:tcPr>
          <w:p w14:paraId="230C17FF" w14:textId="77777777" w:rsidR="00DC2210" w:rsidRPr="00423FF3" w:rsidRDefault="00DC2210" w:rsidP="00DC2210">
            <w:pPr>
              <w:jc w:val="center"/>
            </w:pPr>
            <w:r w:rsidRPr="00423FF3">
              <w:t xml:space="preserve">Hiệu </w:t>
            </w:r>
            <w:r>
              <w:t>trưởng</w:t>
            </w:r>
          </w:p>
        </w:tc>
        <w:tc>
          <w:tcPr>
            <w:tcW w:w="1080" w:type="dxa"/>
            <w:vAlign w:val="center"/>
          </w:tcPr>
          <w:p w14:paraId="22015466" w14:textId="77777777" w:rsidR="00DC2210" w:rsidRPr="00423FF3" w:rsidRDefault="00DC2210" w:rsidP="00DC2210">
            <w:pPr>
              <w:rPr>
                <w:b/>
                <w:bCs/>
              </w:rPr>
            </w:pPr>
          </w:p>
        </w:tc>
      </w:tr>
      <w:tr w:rsidR="00FB171F" w:rsidRPr="00423FF3" w14:paraId="5A90229F" w14:textId="77777777" w:rsidTr="00B8655C">
        <w:trPr>
          <w:jc w:val="center"/>
        </w:trPr>
        <w:tc>
          <w:tcPr>
            <w:tcW w:w="746" w:type="dxa"/>
            <w:vAlign w:val="center"/>
          </w:tcPr>
          <w:p w14:paraId="7A999B56" w14:textId="77777777" w:rsidR="00FB171F" w:rsidRPr="009B1BAE" w:rsidRDefault="00FB171F" w:rsidP="00FB171F">
            <w:pPr>
              <w:ind w:left="142"/>
              <w:rPr>
                <w:bCs/>
              </w:rPr>
            </w:pPr>
            <w:r w:rsidRPr="009B1BAE">
              <w:rPr>
                <w:bCs/>
              </w:rPr>
              <w:t>5.</w:t>
            </w:r>
          </w:p>
        </w:tc>
        <w:tc>
          <w:tcPr>
            <w:tcW w:w="6996" w:type="dxa"/>
            <w:vAlign w:val="center"/>
          </w:tcPr>
          <w:p w14:paraId="71E92687" w14:textId="77777777" w:rsidR="00FB171F" w:rsidRPr="007D61F0" w:rsidRDefault="00FB171F" w:rsidP="00FB171F">
            <w:pPr>
              <w:spacing w:before="120"/>
              <w:jc w:val="both"/>
              <w:rPr>
                <w:sz w:val="28"/>
                <w:szCs w:val="28"/>
              </w:rPr>
            </w:pPr>
            <w:r w:rsidRPr="00AF210A">
              <w:rPr>
                <w:sz w:val="28"/>
                <w:szCs w:val="28"/>
              </w:rPr>
              <w:t>Tiến hành đánh giá chất lượng đội ngũ giáo viên theo tiêu chuẩn vị trí việc làm và theo luật giáo dục 2019, xây dựng lộ trình đào tạo – bồi dưỡng để nâng chuẩn đáp ứng theo yêu cầu mới</w:t>
            </w:r>
          </w:p>
        </w:tc>
        <w:tc>
          <w:tcPr>
            <w:tcW w:w="1971" w:type="dxa"/>
            <w:vAlign w:val="center"/>
          </w:tcPr>
          <w:p w14:paraId="187805A7" w14:textId="77777777" w:rsidR="00FB171F" w:rsidRPr="00423FF3" w:rsidRDefault="00FB171F" w:rsidP="00FB171F">
            <w:pPr>
              <w:jc w:val="center"/>
            </w:pPr>
            <w:r>
              <w:t>Trong tháng</w:t>
            </w:r>
          </w:p>
        </w:tc>
        <w:tc>
          <w:tcPr>
            <w:tcW w:w="1984" w:type="dxa"/>
            <w:vAlign w:val="center"/>
          </w:tcPr>
          <w:p w14:paraId="4F7D8DD7" w14:textId="77777777" w:rsidR="00FB171F" w:rsidRPr="00423FF3" w:rsidRDefault="00FB171F" w:rsidP="00FB171F">
            <w:pPr>
              <w:jc w:val="center"/>
            </w:pPr>
            <w:r>
              <w:t>BGH</w:t>
            </w:r>
          </w:p>
        </w:tc>
        <w:tc>
          <w:tcPr>
            <w:tcW w:w="2103" w:type="dxa"/>
            <w:vAlign w:val="center"/>
          </w:tcPr>
          <w:p w14:paraId="1EB75776" w14:textId="77777777" w:rsidR="00FB171F" w:rsidRPr="00423FF3" w:rsidRDefault="00FB171F" w:rsidP="00FB171F">
            <w:pPr>
              <w:jc w:val="center"/>
            </w:pPr>
            <w:r>
              <w:t>Hiệu trưởng</w:t>
            </w:r>
          </w:p>
        </w:tc>
        <w:tc>
          <w:tcPr>
            <w:tcW w:w="1080" w:type="dxa"/>
            <w:vAlign w:val="center"/>
          </w:tcPr>
          <w:p w14:paraId="7AA301FC" w14:textId="77777777" w:rsidR="00FB171F" w:rsidRPr="00423FF3" w:rsidRDefault="00FB171F" w:rsidP="00FB171F">
            <w:pPr>
              <w:rPr>
                <w:b/>
                <w:bCs/>
              </w:rPr>
            </w:pPr>
          </w:p>
        </w:tc>
      </w:tr>
      <w:tr w:rsidR="00FB171F" w:rsidRPr="00423FF3" w14:paraId="3666003C" w14:textId="77777777" w:rsidTr="00B8655C">
        <w:trPr>
          <w:jc w:val="center"/>
        </w:trPr>
        <w:tc>
          <w:tcPr>
            <w:tcW w:w="746" w:type="dxa"/>
            <w:vAlign w:val="center"/>
          </w:tcPr>
          <w:p w14:paraId="668D1430" w14:textId="77777777" w:rsidR="00FB171F" w:rsidRPr="009B1BAE" w:rsidRDefault="00FB171F" w:rsidP="00FB171F">
            <w:pPr>
              <w:ind w:left="142"/>
              <w:rPr>
                <w:bCs/>
              </w:rPr>
            </w:pPr>
            <w:r w:rsidRPr="009B1BAE">
              <w:rPr>
                <w:bCs/>
              </w:rPr>
              <w:t xml:space="preserve">6. </w:t>
            </w:r>
          </w:p>
        </w:tc>
        <w:tc>
          <w:tcPr>
            <w:tcW w:w="6996" w:type="dxa"/>
            <w:vAlign w:val="center"/>
          </w:tcPr>
          <w:p w14:paraId="4D4C5AE4" w14:textId="77777777" w:rsidR="00FB171F" w:rsidRPr="007D61F0" w:rsidRDefault="00FB171F" w:rsidP="00FB171F">
            <w:pPr>
              <w:spacing w:line="276" w:lineRule="auto"/>
              <w:jc w:val="both"/>
              <w:rPr>
                <w:sz w:val="28"/>
                <w:szCs w:val="28"/>
              </w:rPr>
            </w:pPr>
            <w:r>
              <w:rPr>
                <w:sz w:val="28"/>
                <w:szCs w:val="28"/>
              </w:rPr>
              <w:t>Duy trì Mô hình trường học “Sáng- Xanh- Sạch- Đẹp- Nở hoa” và “Nhà vệ sinh thân thiện” trong trường học</w:t>
            </w:r>
          </w:p>
        </w:tc>
        <w:tc>
          <w:tcPr>
            <w:tcW w:w="1971" w:type="dxa"/>
            <w:vAlign w:val="center"/>
          </w:tcPr>
          <w:p w14:paraId="0547B46C" w14:textId="77777777" w:rsidR="00FB171F" w:rsidRPr="00423FF3" w:rsidRDefault="00FB171F" w:rsidP="00FB171F">
            <w:pPr>
              <w:jc w:val="center"/>
            </w:pPr>
            <w:r>
              <w:t>Trong tháng</w:t>
            </w:r>
          </w:p>
        </w:tc>
        <w:tc>
          <w:tcPr>
            <w:tcW w:w="1984" w:type="dxa"/>
            <w:vAlign w:val="center"/>
          </w:tcPr>
          <w:p w14:paraId="2AE153AD" w14:textId="77777777" w:rsidR="00FB171F" w:rsidRPr="00423FF3" w:rsidRDefault="00FB171F" w:rsidP="00FB171F">
            <w:pPr>
              <w:jc w:val="center"/>
            </w:pPr>
            <w:r>
              <w:t>CB,GV,NV,HS</w:t>
            </w:r>
          </w:p>
        </w:tc>
        <w:tc>
          <w:tcPr>
            <w:tcW w:w="2103" w:type="dxa"/>
            <w:vAlign w:val="center"/>
          </w:tcPr>
          <w:p w14:paraId="2153CF6B" w14:textId="77777777" w:rsidR="00FB171F" w:rsidRPr="00423FF3" w:rsidRDefault="00FB171F" w:rsidP="00FB171F">
            <w:pPr>
              <w:jc w:val="center"/>
            </w:pPr>
            <w:r>
              <w:t>Hiệu trưởng</w:t>
            </w:r>
          </w:p>
        </w:tc>
        <w:tc>
          <w:tcPr>
            <w:tcW w:w="1080" w:type="dxa"/>
            <w:vAlign w:val="center"/>
          </w:tcPr>
          <w:p w14:paraId="2748FEDC" w14:textId="77777777" w:rsidR="00FB171F" w:rsidRPr="00423FF3" w:rsidRDefault="00FB171F" w:rsidP="00FB171F">
            <w:pPr>
              <w:rPr>
                <w:b/>
                <w:bCs/>
              </w:rPr>
            </w:pPr>
          </w:p>
        </w:tc>
      </w:tr>
      <w:tr w:rsidR="00FB171F" w:rsidRPr="00423FF3" w14:paraId="516F61CC" w14:textId="77777777" w:rsidTr="00B8655C">
        <w:trPr>
          <w:jc w:val="center"/>
        </w:trPr>
        <w:tc>
          <w:tcPr>
            <w:tcW w:w="746" w:type="dxa"/>
            <w:vAlign w:val="center"/>
          </w:tcPr>
          <w:p w14:paraId="0223CE20" w14:textId="77777777" w:rsidR="00FB171F" w:rsidRPr="00423FF3" w:rsidRDefault="00FB171F" w:rsidP="00FB171F">
            <w:pPr>
              <w:rPr>
                <w:b/>
                <w:bCs/>
              </w:rPr>
            </w:pPr>
            <w:r w:rsidRPr="00423FF3">
              <w:rPr>
                <w:b/>
                <w:bCs/>
              </w:rPr>
              <w:t>V.</w:t>
            </w:r>
          </w:p>
        </w:tc>
        <w:tc>
          <w:tcPr>
            <w:tcW w:w="6996" w:type="dxa"/>
            <w:vAlign w:val="center"/>
          </w:tcPr>
          <w:p w14:paraId="32A74A50" w14:textId="77777777" w:rsidR="00FB171F" w:rsidRPr="007D61F0" w:rsidRDefault="00FB171F" w:rsidP="00FB171F">
            <w:pPr>
              <w:jc w:val="both"/>
              <w:rPr>
                <w:b/>
                <w:bCs/>
                <w:sz w:val="28"/>
                <w:szCs w:val="28"/>
              </w:rPr>
            </w:pPr>
            <w:r w:rsidRPr="007D61F0">
              <w:rPr>
                <w:b/>
                <w:bCs/>
                <w:sz w:val="28"/>
                <w:szCs w:val="28"/>
              </w:rPr>
              <w:t>CÔNG TÁC KIỂM TRA NỘI BỘ</w:t>
            </w:r>
          </w:p>
        </w:tc>
        <w:tc>
          <w:tcPr>
            <w:tcW w:w="1971" w:type="dxa"/>
            <w:vAlign w:val="center"/>
          </w:tcPr>
          <w:p w14:paraId="56DAAABE" w14:textId="77777777" w:rsidR="00FB171F" w:rsidRPr="00423FF3" w:rsidRDefault="00FB171F" w:rsidP="00FB171F">
            <w:pPr>
              <w:jc w:val="center"/>
              <w:rPr>
                <w:b/>
                <w:bCs/>
              </w:rPr>
            </w:pPr>
          </w:p>
        </w:tc>
        <w:tc>
          <w:tcPr>
            <w:tcW w:w="1984" w:type="dxa"/>
            <w:vAlign w:val="center"/>
          </w:tcPr>
          <w:p w14:paraId="1DD5170A" w14:textId="77777777" w:rsidR="00FB171F" w:rsidRPr="00423FF3" w:rsidRDefault="00FB171F" w:rsidP="00FB171F">
            <w:pPr>
              <w:jc w:val="center"/>
              <w:rPr>
                <w:b/>
                <w:bCs/>
              </w:rPr>
            </w:pPr>
          </w:p>
        </w:tc>
        <w:tc>
          <w:tcPr>
            <w:tcW w:w="2103" w:type="dxa"/>
            <w:vAlign w:val="center"/>
          </w:tcPr>
          <w:p w14:paraId="12E19036" w14:textId="77777777" w:rsidR="00FB171F" w:rsidRPr="00423FF3" w:rsidRDefault="00FB171F" w:rsidP="00FB171F">
            <w:pPr>
              <w:jc w:val="center"/>
              <w:rPr>
                <w:b/>
                <w:bCs/>
              </w:rPr>
            </w:pPr>
          </w:p>
        </w:tc>
        <w:tc>
          <w:tcPr>
            <w:tcW w:w="1080" w:type="dxa"/>
            <w:vAlign w:val="center"/>
          </w:tcPr>
          <w:p w14:paraId="72661638" w14:textId="77777777" w:rsidR="00FB171F" w:rsidRPr="00423FF3" w:rsidRDefault="00FB171F" w:rsidP="00FB171F">
            <w:pPr>
              <w:rPr>
                <w:b/>
                <w:bCs/>
              </w:rPr>
            </w:pPr>
          </w:p>
        </w:tc>
      </w:tr>
      <w:tr w:rsidR="00FB171F" w:rsidRPr="00423FF3" w14:paraId="2940C605" w14:textId="77777777" w:rsidTr="00B8655C">
        <w:trPr>
          <w:jc w:val="center"/>
        </w:trPr>
        <w:tc>
          <w:tcPr>
            <w:tcW w:w="746" w:type="dxa"/>
            <w:vAlign w:val="center"/>
          </w:tcPr>
          <w:p w14:paraId="3907A7E6" w14:textId="77777777" w:rsidR="00FB171F" w:rsidRPr="00423FF3" w:rsidRDefault="00FB171F" w:rsidP="00FB171F">
            <w:pPr>
              <w:ind w:left="142"/>
            </w:pPr>
          </w:p>
        </w:tc>
        <w:tc>
          <w:tcPr>
            <w:tcW w:w="6996" w:type="dxa"/>
            <w:vAlign w:val="center"/>
          </w:tcPr>
          <w:p w14:paraId="75C105C2" w14:textId="77777777" w:rsidR="00FB171F" w:rsidRPr="007D61F0" w:rsidRDefault="00FB171F" w:rsidP="00FB171F">
            <w:pPr>
              <w:jc w:val="both"/>
              <w:rPr>
                <w:sz w:val="28"/>
                <w:szCs w:val="28"/>
              </w:rPr>
            </w:pPr>
            <w:r w:rsidRPr="007D61F0">
              <w:rPr>
                <w:sz w:val="28"/>
                <w:szCs w:val="28"/>
              </w:rPr>
              <w:t>Kiểm tra nội bộ theo lịch</w:t>
            </w:r>
          </w:p>
        </w:tc>
        <w:tc>
          <w:tcPr>
            <w:tcW w:w="1971" w:type="dxa"/>
            <w:vAlign w:val="center"/>
          </w:tcPr>
          <w:p w14:paraId="0906D034" w14:textId="77777777" w:rsidR="00FB171F" w:rsidRPr="00423FF3" w:rsidRDefault="00FB171F" w:rsidP="00FB171F">
            <w:pPr>
              <w:jc w:val="center"/>
            </w:pPr>
            <w:r>
              <w:t>Trong tháng</w:t>
            </w:r>
          </w:p>
        </w:tc>
        <w:tc>
          <w:tcPr>
            <w:tcW w:w="1984" w:type="dxa"/>
            <w:vAlign w:val="center"/>
          </w:tcPr>
          <w:p w14:paraId="656DFD95" w14:textId="77777777" w:rsidR="00FB171F" w:rsidRPr="00423FF3" w:rsidRDefault="00FB171F" w:rsidP="00FB171F">
            <w:pPr>
              <w:jc w:val="center"/>
            </w:pPr>
            <w:r w:rsidRPr="00423FF3">
              <w:t>Ban kiểm tra nội bộ</w:t>
            </w:r>
          </w:p>
        </w:tc>
        <w:tc>
          <w:tcPr>
            <w:tcW w:w="2103" w:type="dxa"/>
            <w:vAlign w:val="center"/>
          </w:tcPr>
          <w:p w14:paraId="47A61ACA" w14:textId="77777777" w:rsidR="00FB171F" w:rsidRPr="00B8655C" w:rsidRDefault="00FB171F" w:rsidP="00FB171F">
            <w:pPr>
              <w:jc w:val="center"/>
              <w:rPr>
                <w:bCs/>
              </w:rPr>
            </w:pPr>
            <w:r w:rsidRPr="00B8655C">
              <w:rPr>
                <w:bCs/>
              </w:rPr>
              <w:t>Hiệu trưởng</w:t>
            </w:r>
          </w:p>
        </w:tc>
        <w:tc>
          <w:tcPr>
            <w:tcW w:w="1080" w:type="dxa"/>
            <w:vAlign w:val="center"/>
          </w:tcPr>
          <w:p w14:paraId="4A5E932B" w14:textId="77777777" w:rsidR="00FB171F" w:rsidRPr="00423FF3" w:rsidRDefault="00FB171F" w:rsidP="00FB171F">
            <w:pPr>
              <w:rPr>
                <w:b/>
                <w:bCs/>
                <w:color w:val="FF0000"/>
              </w:rPr>
            </w:pPr>
          </w:p>
        </w:tc>
      </w:tr>
    </w:tbl>
    <w:p w14:paraId="550D47CC" w14:textId="77777777" w:rsidR="00690355" w:rsidRPr="00690355" w:rsidRDefault="00690355" w:rsidP="00690355">
      <w:pPr>
        <w:rPr>
          <w:vanish/>
        </w:rPr>
      </w:pPr>
    </w:p>
    <w:tbl>
      <w:tblPr>
        <w:tblW w:w="14878" w:type="dxa"/>
        <w:tblLook w:val="04A0" w:firstRow="1" w:lastRow="0" w:firstColumn="1" w:lastColumn="0" w:noHBand="0" w:noVBand="1"/>
      </w:tblPr>
      <w:tblGrid>
        <w:gridCol w:w="7439"/>
        <w:gridCol w:w="7439"/>
      </w:tblGrid>
      <w:tr w:rsidR="00B8655C" w:rsidRPr="00690355" w14:paraId="5B3D5920" w14:textId="77777777" w:rsidTr="00690355">
        <w:trPr>
          <w:trHeight w:val="2354"/>
        </w:trPr>
        <w:tc>
          <w:tcPr>
            <w:tcW w:w="7439" w:type="dxa"/>
            <w:shd w:val="clear" w:color="auto" w:fill="auto"/>
          </w:tcPr>
          <w:p w14:paraId="34F968C9" w14:textId="77777777" w:rsidR="00FB171F" w:rsidRPr="00690355" w:rsidRDefault="00FB171F" w:rsidP="000A4084">
            <w:pPr>
              <w:rPr>
                <w:b/>
                <w:bCs/>
                <w:i/>
                <w:sz w:val="24"/>
              </w:rPr>
            </w:pPr>
          </w:p>
          <w:p w14:paraId="5F35BEFC" w14:textId="77777777" w:rsidR="00B8655C" w:rsidRPr="00690355" w:rsidRDefault="00B8655C" w:rsidP="000A4084">
            <w:pPr>
              <w:rPr>
                <w:b/>
                <w:bCs/>
                <w:i/>
                <w:sz w:val="24"/>
              </w:rPr>
            </w:pPr>
            <w:r w:rsidRPr="00690355">
              <w:rPr>
                <w:b/>
                <w:bCs/>
                <w:i/>
                <w:sz w:val="24"/>
              </w:rPr>
              <w:t>Nơi nhận:</w:t>
            </w:r>
          </w:p>
          <w:p w14:paraId="2BECACD4" w14:textId="77777777" w:rsidR="00B8655C" w:rsidRPr="00690355" w:rsidRDefault="00B8655C" w:rsidP="00690355">
            <w:pPr>
              <w:numPr>
                <w:ilvl w:val="0"/>
                <w:numId w:val="2"/>
              </w:numPr>
              <w:rPr>
                <w:bCs/>
                <w:sz w:val="24"/>
              </w:rPr>
            </w:pPr>
            <w:r w:rsidRPr="00690355">
              <w:rPr>
                <w:bCs/>
                <w:sz w:val="24"/>
              </w:rPr>
              <w:t>CB,GV,NV – để t/h</w:t>
            </w:r>
          </w:p>
          <w:p w14:paraId="31AF0E58" w14:textId="77777777" w:rsidR="00B8655C" w:rsidRPr="00690355" w:rsidRDefault="00B8655C" w:rsidP="00690355">
            <w:pPr>
              <w:numPr>
                <w:ilvl w:val="0"/>
                <w:numId w:val="2"/>
              </w:numPr>
              <w:rPr>
                <w:b/>
                <w:bCs/>
              </w:rPr>
            </w:pPr>
            <w:r w:rsidRPr="00690355">
              <w:rPr>
                <w:bCs/>
                <w:sz w:val="24"/>
              </w:rPr>
              <w:t>Lưu VT, CM.</w:t>
            </w:r>
          </w:p>
        </w:tc>
        <w:tc>
          <w:tcPr>
            <w:tcW w:w="7439" w:type="dxa"/>
            <w:shd w:val="clear" w:color="auto" w:fill="auto"/>
          </w:tcPr>
          <w:p w14:paraId="23C60AD4" w14:textId="77777777" w:rsidR="00FB171F" w:rsidRPr="00690355" w:rsidRDefault="00FB171F" w:rsidP="00690355">
            <w:pPr>
              <w:jc w:val="center"/>
              <w:rPr>
                <w:b/>
                <w:bCs/>
              </w:rPr>
            </w:pPr>
          </w:p>
          <w:p w14:paraId="7F9A3E14" w14:textId="77777777" w:rsidR="00B8655C" w:rsidRPr="00690355" w:rsidRDefault="00B8655C" w:rsidP="00690355">
            <w:pPr>
              <w:jc w:val="center"/>
              <w:rPr>
                <w:b/>
                <w:bCs/>
              </w:rPr>
            </w:pPr>
            <w:r w:rsidRPr="00690355">
              <w:rPr>
                <w:b/>
                <w:bCs/>
              </w:rPr>
              <w:t>HIỆU TRƯỞNG</w:t>
            </w:r>
          </w:p>
          <w:p w14:paraId="5B4C8804" w14:textId="77777777" w:rsidR="00B8655C" w:rsidRPr="00690355" w:rsidRDefault="00B8655C" w:rsidP="00690355">
            <w:pPr>
              <w:jc w:val="center"/>
              <w:rPr>
                <w:b/>
                <w:bCs/>
              </w:rPr>
            </w:pPr>
          </w:p>
          <w:p w14:paraId="220AD9F2" w14:textId="77777777" w:rsidR="00B8655C" w:rsidRPr="00690355" w:rsidRDefault="00B8655C" w:rsidP="00690355">
            <w:pPr>
              <w:jc w:val="center"/>
              <w:rPr>
                <w:b/>
                <w:bCs/>
              </w:rPr>
            </w:pPr>
          </w:p>
          <w:p w14:paraId="1557E040" w14:textId="77777777" w:rsidR="00B8655C" w:rsidRPr="00690355" w:rsidRDefault="00B8655C" w:rsidP="00690355">
            <w:pPr>
              <w:jc w:val="center"/>
              <w:rPr>
                <w:b/>
                <w:bCs/>
              </w:rPr>
            </w:pPr>
          </w:p>
          <w:p w14:paraId="6742A7BA" w14:textId="77777777" w:rsidR="00B8655C" w:rsidRPr="00690355" w:rsidRDefault="00B8655C" w:rsidP="00690355">
            <w:pPr>
              <w:jc w:val="center"/>
              <w:rPr>
                <w:b/>
                <w:bCs/>
              </w:rPr>
            </w:pPr>
          </w:p>
          <w:p w14:paraId="0329786B" w14:textId="77777777" w:rsidR="00B8655C" w:rsidRPr="00690355" w:rsidRDefault="00B8655C" w:rsidP="00690355">
            <w:pPr>
              <w:jc w:val="center"/>
              <w:rPr>
                <w:b/>
                <w:bCs/>
              </w:rPr>
            </w:pPr>
          </w:p>
          <w:p w14:paraId="68FD5F49" w14:textId="77777777" w:rsidR="00B8655C" w:rsidRPr="00690355" w:rsidRDefault="00B8655C" w:rsidP="00690355">
            <w:pPr>
              <w:jc w:val="center"/>
              <w:rPr>
                <w:b/>
                <w:bCs/>
              </w:rPr>
            </w:pPr>
            <w:r w:rsidRPr="00690355">
              <w:rPr>
                <w:b/>
                <w:bCs/>
              </w:rPr>
              <w:t>Lê Kim Tuyến</w:t>
            </w:r>
          </w:p>
        </w:tc>
      </w:tr>
    </w:tbl>
    <w:p w14:paraId="5B90F6CB" w14:textId="77777777" w:rsidR="00DF693A" w:rsidRDefault="00DF693A" w:rsidP="00155D0E"/>
    <w:sectPr w:rsidR="00DF693A" w:rsidSect="003B0567">
      <w:pgSz w:w="16840" w:h="11907" w:orient="landscape" w:code="9"/>
      <w:pgMar w:top="993"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96885"/>
    <w:multiLevelType w:val="hybridMultilevel"/>
    <w:tmpl w:val="4ED6C35A"/>
    <w:lvl w:ilvl="0" w:tplc="7004B73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072B3"/>
    <w:multiLevelType w:val="hybridMultilevel"/>
    <w:tmpl w:val="FC84DDB2"/>
    <w:lvl w:ilvl="0" w:tplc="A5C052BA">
      <w:start w:val="1"/>
      <w:numFmt w:val="decimal"/>
      <w:lvlText w:val="%1."/>
      <w:lvlJc w:val="left"/>
      <w:pPr>
        <w:ind w:left="502" w:hanging="360"/>
      </w:pPr>
      <w:rPr>
        <w:rFonts w:cs="Times New Roman"/>
        <w:b w:val="0"/>
        <w:bCs w:val="0"/>
      </w:rPr>
    </w:lvl>
    <w:lvl w:ilvl="1" w:tplc="042A0019">
      <w:start w:val="1"/>
      <w:numFmt w:val="lowerLetter"/>
      <w:lvlText w:val="%2."/>
      <w:lvlJc w:val="left"/>
      <w:pPr>
        <w:ind w:left="1080" w:hanging="360"/>
      </w:pPr>
      <w:rPr>
        <w:rFonts w:cs="Times New Roman"/>
      </w:rPr>
    </w:lvl>
    <w:lvl w:ilvl="2" w:tplc="042A001B">
      <w:start w:val="1"/>
      <w:numFmt w:val="lowerRoman"/>
      <w:lvlText w:val="%3."/>
      <w:lvlJc w:val="right"/>
      <w:pPr>
        <w:ind w:left="1800" w:hanging="180"/>
      </w:pPr>
      <w:rPr>
        <w:rFonts w:cs="Times New Roman"/>
      </w:rPr>
    </w:lvl>
    <w:lvl w:ilvl="3" w:tplc="042A000F">
      <w:start w:val="1"/>
      <w:numFmt w:val="decimal"/>
      <w:lvlText w:val="%4."/>
      <w:lvlJc w:val="left"/>
      <w:pPr>
        <w:ind w:left="2520" w:hanging="360"/>
      </w:pPr>
      <w:rPr>
        <w:rFonts w:cs="Times New Roman"/>
      </w:rPr>
    </w:lvl>
    <w:lvl w:ilvl="4" w:tplc="042A0019">
      <w:start w:val="1"/>
      <w:numFmt w:val="lowerLetter"/>
      <w:lvlText w:val="%5."/>
      <w:lvlJc w:val="left"/>
      <w:pPr>
        <w:ind w:left="3240" w:hanging="360"/>
      </w:pPr>
      <w:rPr>
        <w:rFonts w:cs="Times New Roman"/>
      </w:rPr>
    </w:lvl>
    <w:lvl w:ilvl="5" w:tplc="042A001B">
      <w:start w:val="1"/>
      <w:numFmt w:val="lowerRoman"/>
      <w:lvlText w:val="%6."/>
      <w:lvlJc w:val="right"/>
      <w:pPr>
        <w:ind w:left="3960" w:hanging="180"/>
      </w:pPr>
      <w:rPr>
        <w:rFonts w:cs="Times New Roman"/>
      </w:rPr>
    </w:lvl>
    <w:lvl w:ilvl="6" w:tplc="042A000F">
      <w:start w:val="1"/>
      <w:numFmt w:val="decimal"/>
      <w:lvlText w:val="%7."/>
      <w:lvlJc w:val="left"/>
      <w:pPr>
        <w:ind w:left="4680" w:hanging="360"/>
      </w:pPr>
      <w:rPr>
        <w:rFonts w:cs="Times New Roman"/>
      </w:rPr>
    </w:lvl>
    <w:lvl w:ilvl="7" w:tplc="042A0019">
      <w:start w:val="1"/>
      <w:numFmt w:val="lowerLetter"/>
      <w:lvlText w:val="%8."/>
      <w:lvlJc w:val="left"/>
      <w:pPr>
        <w:ind w:left="5400" w:hanging="360"/>
      </w:pPr>
      <w:rPr>
        <w:rFonts w:cs="Times New Roman"/>
      </w:rPr>
    </w:lvl>
    <w:lvl w:ilvl="8" w:tplc="042A001B">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oNotTrackMoves/>
  <w:defaultTabStop w:val="720"/>
  <w:drawingGridHorizontalSpacing w:val="13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084"/>
    <w:rsid w:val="00054729"/>
    <w:rsid w:val="00076D30"/>
    <w:rsid w:val="000A12F3"/>
    <w:rsid w:val="000A39F6"/>
    <w:rsid w:val="000A4084"/>
    <w:rsid w:val="000B1545"/>
    <w:rsid w:val="000C2DD3"/>
    <w:rsid w:val="000E7597"/>
    <w:rsid w:val="00134C51"/>
    <w:rsid w:val="001477F3"/>
    <w:rsid w:val="00155D0E"/>
    <w:rsid w:val="0016774B"/>
    <w:rsid w:val="001B3BE1"/>
    <w:rsid w:val="001B73B9"/>
    <w:rsid w:val="001C35C3"/>
    <w:rsid w:val="001D4D75"/>
    <w:rsid w:val="002201D8"/>
    <w:rsid w:val="0026478C"/>
    <w:rsid w:val="002A1C2B"/>
    <w:rsid w:val="002A362D"/>
    <w:rsid w:val="002F7A13"/>
    <w:rsid w:val="00335CEB"/>
    <w:rsid w:val="0034066C"/>
    <w:rsid w:val="00344836"/>
    <w:rsid w:val="00396163"/>
    <w:rsid w:val="003A4382"/>
    <w:rsid w:val="003B0567"/>
    <w:rsid w:val="00406442"/>
    <w:rsid w:val="00423FF3"/>
    <w:rsid w:val="004A5071"/>
    <w:rsid w:val="004C2688"/>
    <w:rsid w:val="004D31C1"/>
    <w:rsid w:val="00500442"/>
    <w:rsid w:val="005077B4"/>
    <w:rsid w:val="00516F43"/>
    <w:rsid w:val="005E21CA"/>
    <w:rsid w:val="0063071D"/>
    <w:rsid w:val="00666AC1"/>
    <w:rsid w:val="00690355"/>
    <w:rsid w:val="006C671A"/>
    <w:rsid w:val="006D652A"/>
    <w:rsid w:val="0072383F"/>
    <w:rsid w:val="00780B11"/>
    <w:rsid w:val="007A2643"/>
    <w:rsid w:val="007C7A44"/>
    <w:rsid w:val="007D61F0"/>
    <w:rsid w:val="007D7C92"/>
    <w:rsid w:val="008A29DF"/>
    <w:rsid w:val="009228A2"/>
    <w:rsid w:val="009B1BAE"/>
    <w:rsid w:val="009C6DCB"/>
    <w:rsid w:val="00A04829"/>
    <w:rsid w:val="00A2052F"/>
    <w:rsid w:val="00A4253B"/>
    <w:rsid w:val="00A73EBC"/>
    <w:rsid w:val="00A76571"/>
    <w:rsid w:val="00A87583"/>
    <w:rsid w:val="00A969BB"/>
    <w:rsid w:val="00AA1F72"/>
    <w:rsid w:val="00AF210A"/>
    <w:rsid w:val="00B8655C"/>
    <w:rsid w:val="00B950C3"/>
    <w:rsid w:val="00CC4802"/>
    <w:rsid w:val="00CE18CD"/>
    <w:rsid w:val="00CF59B5"/>
    <w:rsid w:val="00D44A42"/>
    <w:rsid w:val="00D57017"/>
    <w:rsid w:val="00D67204"/>
    <w:rsid w:val="00D723AF"/>
    <w:rsid w:val="00D75FEC"/>
    <w:rsid w:val="00DC2210"/>
    <w:rsid w:val="00DD7215"/>
    <w:rsid w:val="00DE6F1F"/>
    <w:rsid w:val="00DF693A"/>
    <w:rsid w:val="00E21FE5"/>
    <w:rsid w:val="00E27839"/>
    <w:rsid w:val="00E5558E"/>
    <w:rsid w:val="00EC617A"/>
    <w:rsid w:val="00F02BF6"/>
    <w:rsid w:val="00F25B0F"/>
    <w:rsid w:val="00F7238F"/>
    <w:rsid w:val="00F95936"/>
    <w:rsid w:val="00FB171F"/>
    <w:rsid w:val="00FB1EC5"/>
    <w:rsid w:val="00FF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40D71C5"/>
  <w14:defaultImageDpi w14:val="0"/>
  <w15:docId w15:val="{14EB52B6-DEFF-4AA7-B666-959FBD0B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6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D0E"/>
    <w:rPr>
      <w:rFonts w:ascii="Segoe UI" w:hAnsi="Segoe UI" w:cs="Segoe UI"/>
      <w:sz w:val="18"/>
      <w:szCs w:val="18"/>
    </w:rPr>
  </w:style>
  <w:style w:type="character" w:customStyle="1" w:styleId="BalloonTextChar">
    <w:name w:val="Balloon Text Char"/>
    <w:link w:val="BalloonText"/>
    <w:uiPriority w:val="99"/>
    <w:semiHidden/>
    <w:locked/>
    <w:rsid w:val="00155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41244">
      <w:marLeft w:val="0"/>
      <w:marRight w:val="0"/>
      <w:marTop w:val="0"/>
      <w:marBottom w:val="0"/>
      <w:divBdr>
        <w:top w:val="none" w:sz="0" w:space="0" w:color="auto"/>
        <w:left w:val="none" w:sz="0" w:space="0" w:color="auto"/>
        <w:bottom w:val="none" w:sz="0" w:space="0" w:color="auto"/>
        <w:right w:val="none" w:sz="0" w:space="0" w:color="auto"/>
      </w:divBdr>
    </w:div>
    <w:div w:id="112941245">
      <w:marLeft w:val="0"/>
      <w:marRight w:val="0"/>
      <w:marTop w:val="0"/>
      <w:marBottom w:val="0"/>
      <w:divBdr>
        <w:top w:val="none" w:sz="0" w:space="0" w:color="auto"/>
        <w:left w:val="none" w:sz="0" w:space="0" w:color="auto"/>
        <w:bottom w:val="none" w:sz="0" w:space="0" w:color="auto"/>
        <w:right w:val="none" w:sz="0" w:space="0" w:color="auto"/>
      </w:divBdr>
    </w:div>
    <w:div w:id="112941246">
      <w:marLeft w:val="0"/>
      <w:marRight w:val="0"/>
      <w:marTop w:val="0"/>
      <w:marBottom w:val="0"/>
      <w:divBdr>
        <w:top w:val="none" w:sz="0" w:space="0" w:color="auto"/>
        <w:left w:val="none" w:sz="0" w:space="0" w:color="auto"/>
        <w:bottom w:val="none" w:sz="0" w:space="0" w:color="auto"/>
        <w:right w:val="none" w:sz="0" w:space="0" w:color="auto"/>
      </w:divBdr>
    </w:div>
    <w:div w:id="112941247">
      <w:marLeft w:val="0"/>
      <w:marRight w:val="0"/>
      <w:marTop w:val="0"/>
      <w:marBottom w:val="0"/>
      <w:divBdr>
        <w:top w:val="none" w:sz="0" w:space="0" w:color="auto"/>
        <w:left w:val="none" w:sz="0" w:space="0" w:color="auto"/>
        <w:bottom w:val="none" w:sz="0" w:space="0" w:color="auto"/>
        <w:right w:val="none" w:sz="0" w:space="0" w:color="auto"/>
      </w:divBdr>
    </w:div>
    <w:div w:id="112941248">
      <w:marLeft w:val="0"/>
      <w:marRight w:val="0"/>
      <w:marTop w:val="0"/>
      <w:marBottom w:val="0"/>
      <w:divBdr>
        <w:top w:val="none" w:sz="0" w:space="0" w:color="auto"/>
        <w:left w:val="none" w:sz="0" w:space="0" w:color="auto"/>
        <w:bottom w:val="none" w:sz="0" w:space="0" w:color="auto"/>
        <w:right w:val="none" w:sz="0" w:space="0" w:color="auto"/>
      </w:divBdr>
    </w:div>
    <w:div w:id="112941249">
      <w:marLeft w:val="0"/>
      <w:marRight w:val="0"/>
      <w:marTop w:val="0"/>
      <w:marBottom w:val="0"/>
      <w:divBdr>
        <w:top w:val="none" w:sz="0" w:space="0" w:color="auto"/>
        <w:left w:val="none" w:sz="0" w:space="0" w:color="auto"/>
        <w:bottom w:val="none" w:sz="0" w:space="0" w:color="auto"/>
        <w:right w:val="none" w:sz="0" w:space="0" w:color="auto"/>
      </w:divBdr>
    </w:div>
    <w:div w:id="112941250">
      <w:marLeft w:val="0"/>
      <w:marRight w:val="0"/>
      <w:marTop w:val="0"/>
      <w:marBottom w:val="0"/>
      <w:divBdr>
        <w:top w:val="none" w:sz="0" w:space="0" w:color="auto"/>
        <w:left w:val="none" w:sz="0" w:space="0" w:color="auto"/>
        <w:bottom w:val="none" w:sz="0" w:space="0" w:color="auto"/>
        <w:right w:val="none" w:sz="0" w:space="0" w:color="auto"/>
      </w:divBdr>
    </w:div>
    <w:div w:id="112941251">
      <w:marLeft w:val="0"/>
      <w:marRight w:val="0"/>
      <w:marTop w:val="0"/>
      <w:marBottom w:val="0"/>
      <w:divBdr>
        <w:top w:val="none" w:sz="0" w:space="0" w:color="auto"/>
        <w:left w:val="none" w:sz="0" w:space="0" w:color="auto"/>
        <w:bottom w:val="none" w:sz="0" w:space="0" w:color="auto"/>
        <w:right w:val="none" w:sz="0" w:space="0" w:color="auto"/>
      </w:divBdr>
    </w:div>
    <w:div w:id="112941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EECA3-DDC7-4935-B788-8476CEA1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3472</Characters>
  <Application>Microsoft Office Word</Application>
  <DocSecurity>0</DocSecurity>
  <Lines>28</Lines>
  <Paragraphs>8</Paragraphs>
  <ScaleCrop>false</ScaleCrop>
  <Company>Customers at Home or Office</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LONG BIÊN</dc:title>
  <dc:subject/>
  <dc:creator>All users - Windows 8</dc:creator>
  <cp:keywords/>
  <dc:description/>
  <cp:lastModifiedBy>Duy Đỗ Đức</cp:lastModifiedBy>
  <cp:revision>2</cp:revision>
  <cp:lastPrinted>2020-03-04T03:38:00Z</cp:lastPrinted>
  <dcterms:created xsi:type="dcterms:W3CDTF">2020-04-29T05:06:00Z</dcterms:created>
  <dcterms:modified xsi:type="dcterms:W3CDTF">2020-04-29T05:06:00Z</dcterms:modified>
</cp:coreProperties>
</file>