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jc w:val="center"/>
        <w:tblLook w:val="04A0" w:firstRow="1" w:lastRow="0" w:firstColumn="1" w:lastColumn="0" w:noHBand="0" w:noVBand="1"/>
      </w:tblPr>
      <w:tblGrid>
        <w:gridCol w:w="5125"/>
        <w:gridCol w:w="5021"/>
      </w:tblGrid>
      <w:tr w:rsidR="00260594" w:rsidRPr="004C3B9F" w:rsidTr="000508DB">
        <w:trPr>
          <w:trHeight w:val="1550"/>
          <w:jc w:val="center"/>
        </w:trPr>
        <w:tc>
          <w:tcPr>
            <w:tcW w:w="5125" w:type="dxa"/>
          </w:tcPr>
          <w:p w:rsidR="00260594" w:rsidRPr="004C3B9F" w:rsidRDefault="00260594" w:rsidP="000508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260594" w:rsidRPr="004C3B9F" w:rsidRDefault="00260594" w:rsidP="000508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21" w:type="dxa"/>
          </w:tcPr>
          <w:p w:rsidR="00260594" w:rsidRPr="004C3B9F" w:rsidRDefault="00260594" w:rsidP="000508D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</w:rPr>
              <w:t>ĐỀ THI MÔN SINH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7</w:t>
            </w:r>
            <w:r w:rsidRPr="004C3B9F">
              <w:rPr>
                <w:rFonts w:ascii="Times New Roman" w:hAnsi="Times New Roman"/>
                <w:b/>
                <w:sz w:val="28"/>
                <w:szCs w:val="28"/>
              </w:rPr>
              <w:t>- HỌC KÌ I</w:t>
            </w:r>
          </w:p>
          <w:p w:rsidR="00260594" w:rsidRPr="004C3B9F" w:rsidRDefault="00260594" w:rsidP="000508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</w:rPr>
              <w:t>NĂM HỌC 2019- 2020</w:t>
            </w:r>
          </w:p>
          <w:p w:rsidR="00260594" w:rsidRPr="004C3B9F" w:rsidRDefault="00260594" w:rsidP="000508D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i/>
                <w:sz w:val="28"/>
                <w:szCs w:val="28"/>
              </w:rPr>
              <w:t>Thời gian làm bài: 45 phút</w:t>
            </w:r>
          </w:p>
          <w:p w:rsidR="00260594" w:rsidRPr="004C3B9F" w:rsidRDefault="00260594" w:rsidP="000508D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3B9F">
              <w:rPr>
                <w:rFonts w:ascii="Times New Roman" w:hAnsi="Times New Roman"/>
                <w:b/>
                <w:i/>
                <w:sz w:val="28"/>
                <w:szCs w:val="28"/>
              </w:rPr>
              <w:t>Ngày kiểm tra:   / 12 / 2019</w:t>
            </w:r>
          </w:p>
          <w:p w:rsidR="00260594" w:rsidRPr="004C3B9F" w:rsidRDefault="00260594" w:rsidP="000508D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>I. MỤC TIÊU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 xml:space="preserve">1. Kiến thức: 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 xml:space="preserve">- </w:t>
      </w:r>
      <w:r w:rsidRPr="004C3B9F">
        <w:rPr>
          <w:rFonts w:ascii="Times New Roman" w:hAnsi="Times New Roman"/>
          <w:sz w:val="28"/>
          <w:szCs w:val="28"/>
        </w:rPr>
        <w:t xml:space="preserve">Kiểm tra đánh giá các kiến thức liên quan đến: 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sz w:val="28"/>
          <w:szCs w:val="28"/>
        </w:rPr>
        <w:t xml:space="preserve">+  </w:t>
      </w:r>
      <w:r>
        <w:rPr>
          <w:rFonts w:ascii="Times New Roman" w:hAnsi="Times New Roman"/>
          <w:sz w:val="28"/>
          <w:szCs w:val="28"/>
        </w:rPr>
        <w:t>Chương 2:  Ngành ruột khoang.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 Chương 3: Các ngành giun.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Chương 4: ngành thân mềm.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Chương 5: Nàng chân khớp.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>2. Kĩ năng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sz w:val="28"/>
          <w:szCs w:val="28"/>
        </w:rPr>
        <w:t>- Rèn cho HS kĩ năng tư duy logic, vận dụng kiến thức đã học để giải thích một số hiện tượng thực tế.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>3. Thái độ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sz w:val="28"/>
          <w:szCs w:val="28"/>
        </w:rPr>
        <w:t>- Rèn cho học sinh có thái độ làm bài nghiêm túc, giáo dục đức tính cẩn thận, trình bày bài rõ ràng, mạch lạc, khoa học.</w:t>
      </w:r>
    </w:p>
    <w:p w:rsidR="00260594" w:rsidRPr="004C3B9F" w:rsidRDefault="00260594" w:rsidP="002605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sz w:val="28"/>
          <w:szCs w:val="28"/>
        </w:rPr>
        <w:t>- Giáo dục cho HS  biết cách bảo vệ  và rèn luyện sức khỏe để phòng tránh các bệnh tật liên quan.</w:t>
      </w:r>
    </w:p>
    <w:p w:rsidR="00260594" w:rsidRPr="004C3B9F" w:rsidRDefault="00260594" w:rsidP="0026059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>4. Năng lực cần đạt</w:t>
      </w:r>
    </w:p>
    <w:p w:rsidR="00260594" w:rsidRPr="004C3B9F" w:rsidRDefault="00260594" w:rsidP="0026059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sz w:val="28"/>
          <w:szCs w:val="28"/>
        </w:rPr>
        <w:t>- Năng lực làm việc độc lập, năng lực sử dụng ngôn ngữ, năng lực giải quyết vấn đề, năng lực tư duy, sáng tạ</w:t>
      </w:r>
      <w:r>
        <w:rPr>
          <w:rFonts w:ascii="Times New Roman" w:hAnsi="Times New Roman"/>
          <w:sz w:val="28"/>
          <w:szCs w:val="28"/>
        </w:rPr>
        <w:t xml:space="preserve">o, </w:t>
      </w:r>
      <w:r w:rsidRPr="004C3B9F">
        <w:rPr>
          <w:rFonts w:ascii="Times New Roman" w:hAnsi="Times New Roman"/>
          <w:sz w:val="28"/>
          <w:szCs w:val="28"/>
        </w:rPr>
        <w:t>…</w:t>
      </w:r>
    </w:p>
    <w:p w:rsidR="00260594" w:rsidRPr="004C3B9F" w:rsidRDefault="00260594" w:rsidP="002605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 xml:space="preserve">II. HÌNH THỨC ĐỀ: </w:t>
      </w:r>
      <w:r w:rsidRPr="004C3B9F">
        <w:rPr>
          <w:rFonts w:ascii="Times New Roman" w:hAnsi="Times New Roman"/>
          <w:sz w:val="28"/>
          <w:szCs w:val="28"/>
        </w:rPr>
        <w:t>50% trắc nghiệm + 50% tự luận</w:t>
      </w: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55044" w:rsidRPr="004C3B9F" w:rsidRDefault="00B5504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0594" w:rsidRPr="004C3B9F" w:rsidRDefault="00260594" w:rsidP="002605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lastRenderedPageBreak/>
        <w:t>III. MA TRẬN ĐỀ KIỂM TRA</w:t>
      </w:r>
    </w:p>
    <w:tbl>
      <w:tblPr>
        <w:tblpPr w:leftFromText="180" w:rightFromText="180" w:horzAnchor="margin" w:tblpXSpec="center" w:tblpY="1005"/>
        <w:tblW w:w="10607" w:type="dxa"/>
        <w:tblLayout w:type="fixed"/>
        <w:tblLook w:val="01E0" w:firstRow="1" w:lastRow="1" w:firstColumn="1" w:lastColumn="1" w:noHBand="0" w:noVBand="0"/>
      </w:tblPr>
      <w:tblGrid>
        <w:gridCol w:w="1837"/>
        <w:gridCol w:w="885"/>
        <w:gridCol w:w="97"/>
        <w:gridCol w:w="1258"/>
        <w:gridCol w:w="709"/>
        <w:gridCol w:w="142"/>
        <w:gridCol w:w="850"/>
        <w:gridCol w:w="541"/>
        <w:gridCol w:w="310"/>
        <w:gridCol w:w="1134"/>
        <w:gridCol w:w="567"/>
        <w:gridCol w:w="142"/>
        <w:gridCol w:w="141"/>
        <w:gridCol w:w="993"/>
        <w:gridCol w:w="1001"/>
      </w:tblGrid>
      <w:tr w:rsidR="00B55044" w:rsidRPr="00E225EF" w:rsidTr="000508DB">
        <w:trPr>
          <w:trHeight w:val="3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/>
              </w:rPr>
            </w:pPr>
          </w:p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7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B55044" w:rsidRPr="00E225EF" w:rsidTr="000508DB">
        <w:trPr>
          <w:trHeight w:val="188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Nhận biết</w:t>
            </w:r>
          </w:p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(40%)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Thông hiểu</w:t>
            </w:r>
          </w:p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(30%)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Vận dụng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(20%)</w:t>
            </w:r>
          </w:p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Vận dụng cao</w:t>
            </w:r>
          </w:p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(10%)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55044" w:rsidRPr="00E225EF" w:rsidTr="000508DB">
        <w:trPr>
          <w:trHeight w:val="45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55044" w:rsidRPr="00E225EF" w:rsidTr="000508DB">
        <w:trPr>
          <w:trHeight w:val="194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Chương 2: Ngành ruột khoang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2969E2" w:rsidP="000508DB">
            <w:pPr>
              <w:pStyle w:val="NoSpacing"/>
              <w:rPr>
                <w:rFonts w:ascii="Times New Roman" w:eastAsia="Times New Roman" w:hAnsi="Times New Roman"/>
                <w:spacing w:val="4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val="pt-BR"/>
              </w:rPr>
              <w:t>- Cấu tạo của thủy tức.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2969E2" w:rsidRDefault="002969E2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Cách thức dinh dưỡng, sinh sản của thủy tức, hải quỳ, san hô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2969E2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Đặc điểm cấu tạo thích nghi với môi trường sống.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2969E2" w:rsidRDefault="002969E2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Vai trò của ngành ruột khoang đối với con người.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B55044" w:rsidRPr="00E225EF" w:rsidTr="000508DB">
        <w:trPr>
          <w:trHeight w:val="33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câu hỏi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7F6F5B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B55044" w:rsidRPr="00E225EF" w:rsidTr="000508DB">
        <w:trPr>
          <w:trHeight w:val="34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0</w:t>
            </w:r>
            <w:r w:rsidR="00B55044"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2</w:t>
            </w:r>
            <w:r w:rsidR="00B55044"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5đ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0,5đ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0,25đ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2</w:t>
            </w:r>
            <w:r w:rsidR="00B55044"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</w:tr>
      <w:tr w:rsidR="00B55044" w:rsidRPr="00E225EF" w:rsidTr="000508DB">
        <w:trPr>
          <w:trHeight w:val="60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Chương 3:</w:t>
            </w:r>
            <w:r w:rsidRPr="000B6B2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s-AR"/>
              </w:rPr>
              <w:t>Các ngành giun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2969E2" w:rsidP="000508DB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Cấu tạo, nơi sống, tác hại của một số đại diện của ngành giun.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2969E2" w:rsidRDefault="002969E2" w:rsidP="000508D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Vai trò của giun đất trong tự nhiên.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B55044" w:rsidRPr="00E225EF" w:rsidTr="007F6F5B">
        <w:trPr>
          <w:trHeight w:val="33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câu hỏi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2731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55044" w:rsidRPr="00E225EF" w:rsidTr="007F6F5B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2731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1,5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  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0,5đ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2</w:t>
            </w:r>
            <w:r w:rsidR="00B55044"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đ</w:t>
            </w:r>
          </w:p>
        </w:tc>
      </w:tr>
      <w:tr w:rsidR="00B55044" w:rsidRPr="00E225EF" w:rsidTr="000508DB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Chương 4: 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 Ngành thân mềm.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2969E2" w:rsidP="000508DB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A181C">
              <w:rPr>
                <w:rFonts w:ascii="Times New Roman" w:hAnsi="Times New Roman"/>
                <w:sz w:val="28"/>
                <w:szCs w:val="28"/>
                <w:lang w:val="pt-BR"/>
              </w:rPr>
              <w:t>- Cách dinh dưỡng và vai trò của trai sông.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A181C">
              <w:rPr>
                <w:rFonts w:ascii="Times New Roman" w:hAnsi="Times New Roman"/>
                <w:sz w:val="28"/>
                <w:szCs w:val="28"/>
              </w:rPr>
              <w:t>.</w:t>
            </w:r>
            <w:r w:rsidR="00832BC7" w:rsidRPr="001A181C">
              <w:rPr>
                <w:rFonts w:ascii="Times New Roman" w:hAnsi="Times New Roman"/>
                <w:sz w:val="28"/>
                <w:szCs w:val="28"/>
              </w:rPr>
              <w:t>- Cấu tạo vỏ ngoài trai sông, mực.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2969E2" w:rsidP="000508D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A181C">
              <w:rPr>
                <w:rFonts w:ascii="Times New Roman" w:hAnsi="Times New Roman"/>
                <w:sz w:val="28"/>
                <w:szCs w:val="28"/>
              </w:rPr>
              <w:t>- Đặc điểm cấu tạo vỏ phù hợp với chức năng.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832B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- Vai trò của một số đại diện thuộc ngành thân mềm.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B55044" w:rsidRPr="00E225EF" w:rsidTr="00927314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câu hỏi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993F03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92731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993F03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93F03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55044" w:rsidRPr="00E225EF" w:rsidTr="00927314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</w:t>
            </w:r>
            <w:r w:rsidR="00927314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0,5đ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7F6F5B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</w:t>
            </w:r>
            <w:r w:rsidR="00927314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0,5đ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0,25đ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3,75</w:t>
            </w:r>
            <w:r w:rsidR="00B55044"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</w:t>
            </w:r>
          </w:p>
        </w:tc>
      </w:tr>
      <w:tr w:rsidR="00B55044" w:rsidRPr="00E225EF" w:rsidTr="000508DB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Chương 5: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Ngành chân khớp.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832B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Hệ bài tiết của </w:t>
            </w:r>
            <w:r w:rsidR="001A181C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tôm sông.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832B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- Cấu tạo ngoài, cấu tạo trong của châu chấu.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55044" w:rsidRPr="00E225EF" w:rsidTr="00927314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55044" w:rsidRPr="00E225EF" w:rsidTr="00927314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83AC7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0,2</w:t>
            </w:r>
            <w:r w:rsidR="00B55044"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>5đ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92731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="00B55044" w:rsidRPr="001A181C">
              <w:rPr>
                <w:rFonts w:ascii="Times New Roman" w:eastAsia="Times New Roman" w:hAnsi="Times New Roman"/>
                <w:bCs/>
                <w:sz w:val="28"/>
                <w:szCs w:val="28"/>
              </w:rPr>
              <w:t>đ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1A181C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2,2</w:t>
            </w:r>
            <w:r w:rsidR="00B55044"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55044" w:rsidRPr="00E225EF" w:rsidTr="000508DB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Tổng số câu 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93F03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8+1/2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4đ                      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7F6F5B" w:rsidP="000508DB">
            <w:pPr>
              <w:pStyle w:val="NoSpacing"/>
              <w:tabs>
                <w:tab w:val="left" w:pos="166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  <w:p w:rsidR="00B55044" w:rsidRPr="000B6B24" w:rsidRDefault="00B55044" w:rsidP="000508DB">
            <w:pPr>
              <w:pStyle w:val="NoSpacing"/>
              <w:tabs>
                <w:tab w:val="left" w:pos="166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3đ</w:t>
            </w: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  <w:t xml:space="preserve">                   3đ       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93F03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6+1/2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2đ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52490A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1đ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993F03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10đ</w:t>
            </w:r>
          </w:p>
        </w:tc>
      </w:tr>
      <w:tr w:rsidR="00B55044" w:rsidRPr="00E225EF" w:rsidTr="000508DB">
        <w:trPr>
          <w:trHeight w:val="17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0B6B24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B6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Tổng số điểm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E225EF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E225EF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E225EF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E225EF" w:rsidRDefault="00B55044" w:rsidP="000508DB">
            <w:pPr>
              <w:pStyle w:val="NoSpacing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Pr="00E225EF" w:rsidRDefault="00B55044" w:rsidP="000508DB">
            <w:pPr>
              <w:pStyle w:val="NoSpacing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C60C05" w:rsidRDefault="00C60C05">
      <w:pPr>
        <w:rPr>
          <w:rFonts w:ascii="Times New Roman" w:hAnsi="Times New Roman"/>
          <w:sz w:val="28"/>
          <w:szCs w:val="28"/>
        </w:rPr>
      </w:pPr>
    </w:p>
    <w:p w:rsidR="00AF09AD" w:rsidRDefault="00AF09AD" w:rsidP="00AF09AD">
      <w:pPr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</w:rPr>
        <w:t>VI. NỘI DUNG ĐỀ KIỂM TR</w:t>
      </w:r>
      <w:r>
        <w:rPr>
          <w:rFonts w:ascii="Times New Roman" w:hAnsi="Times New Roman"/>
          <w:b/>
          <w:sz w:val="28"/>
          <w:szCs w:val="28"/>
        </w:rPr>
        <w:t>A VÀ ĐÁP ÁN ĐÍNH KÈM (Trang bên)</w:t>
      </w:r>
    </w:p>
    <w:p w:rsidR="00AF09AD" w:rsidRPr="00AF09AD" w:rsidRDefault="00AF09AD" w:rsidP="00AF09AD">
      <w:pPr>
        <w:rPr>
          <w:rFonts w:ascii="Times New Roman" w:hAnsi="Times New Roman"/>
          <w:b/>
          <w:sz w:val="28"/>
          <w:szCs w:val="28"/>
        </w:rPr>
      </w:pPr>
      <w:r w:rsidRPr="004C3B9F">
        <w:rPr>
          <w:rFonts w:ascii="Times New Roman" w:hAnsi="Times New Roman"/>
          <w:b/>
          <w:sz w:val="28"/>
          <w:szCs w:val="28"/>
          <w:lang w:val="pt-BR"/>
        </w:rPr>
        <w:lastRenderedPageBreak/>
        <w:t>ĐÁP ÁN VÀ THANG BIỂU ĐIỂM CHI TIẾT</w:t>
      </w:r>
    </w:p>
    <w:p w:rsidR="00AF09AD" w:rsidRPr="00AF09AD" w:rsidRDefault="00AF09AD" w:rsidP="00AF09AD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4C3B9F">
        <w:rPr>
          <w:rFonts w:ascii="Times New Roman" w:hAnsi="Times New Roman"/>
          <w:b/>
          <w:sz w:val="28"/>
          <w:szCs w:val="28"/>
          <w:u w:val="single"/>
          <w:lang w:val="pt-BR"/>
        </w:rPr>
        <w:t>I. TRẮC NGHIỆ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M (5đ) </w:t>
      </w:r>
      <w:r w:rsidRPr="00AF09AD">
        <w:rPr>
          <w:rFonts w:ascii="Times New Roman" w:hAnsi="Times New Roman"/>
          <w:sz w:val="28"/>
          <w:szCs w:val="28"/>
        </w:rPr>
        <w:t>Mỗi ý đúng được 0,25 điểm</w:t>
      </w:r>
      <w:r>
        <w:rPr>
          <w:rFonts w:ascii="Times New Roman" w:hAnsi="Times New Roman"/>
          <w:sz w:val="28"/>
          <w:szCs w:val="28"/>
        </w:rPr>
        <w:t xml:space="preserve">.      </w:t>
      </w:r>
    </w:p>
    <w:p w:rsidR="00AF09AD" w:rsidRPr="00AF09AD" w:rsidRDefault="00AF09AD" w:rsidP="00AF09AD">
      <w:pPr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hAnsi="Times New Roman"/>
          <w:b/>
        </w:rPr>
        <w:t>Mã đề: 132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20</w:t>
            </w: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</w:tbl>
    <w:p w:rsidR="00AF09AD" w:rsidRPr="00AF09AD" w:rsidRDefault="00AF09AD" w:rsidP="00AF09AD">
      <w:pPr>
        <w:rPr>
          <w:rFonts w:ascii="Times New Roman" w:hAnsi="Times New Roman"/>
          <w:b/>
        </w:rPr>
      </w:pPr>
      <w:r w:rsidRPr="00AF09AD">
        <w:rPr>
          <w:rFonts w:ascii="Times New Roman" w:hAnsi="Times New Roman"/>
          <w:b/>
        </w:rPr>
        <w:t>Mã đề: 209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20</w:t>
            </w: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</w:tbl>
    <w:p w:rsidR="00AF09AD" w:rsidRPr="00AF09AD" w:rsidRDefault="00AF09AD" w:rsidP="00AF09AD">
      <w:pPr>
        <w:rPr>
          <w:rFonts w:ascii="Times New Roman" w:hAnsi="Times New Roman"/>
          <w:b/>
        </w:rPr>
      </w:pPr>
      <w:r w:rsidRPr="00AF09AD">
        <w:rPr>
          <w:rFonts w:ascii="Times New Roman" w:hAnsi="Times New Roman"/>
          <w:b/>
        </w:rPr>
        <w:t>Mã đề: 357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20</w:t>
            </w: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</w:tbl>
    <w:p w:rsidR="00AF09AD" w:rsidRPr="00AF09AD" w:rsidRDefault="00AF09AD" w:rsidP="00AF09AD">
      <w:pPr>
        <w:rPr>
          <w:rFonts w:ascii="Times New Roman" w:hAnsi="Times New Roman"/>
          <w:b/>
        </w:rPr>
      </w:pPr>
      <w:r w:rsidRPr="00AF09AD">
        <w:rPr>
          <w:rFonts w:ascii="Times New Roman" w:hAnsi="Times New Roman"/>
          <w:b/>
        </w:rPr>
        <w:t>Mã đề: 485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20</w:t>
            </w: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</w:tbl>
    <w:p w:rsidR="00AF09AD" w:rsidRPr="00AF09AD" w:rsidRDefault="00AF09AD" w:rsidP="00AF09AD">
      <w:pPr>
        <w:rPr>
          <w:rFonts w:ascii="Times New Roman" w:hAnsi="Times New Roman"/>
          <w:b/>
        </w:rPr>
      </w:pPr>
      <w:r w:rsidRPr="00AF09AD">
        <w:rPr>
          <w:rFonts w:ascii="Times New Roman" w:hAnsi="Times New Roman"/>
          <w:b/>
        </w:rPr>
        <w:t>Mã đề: 570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20</w:t>
            </w: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  <w:tr w:rsidR="00AF09AD" w:rsidRPr="00AF09AD" w:rsidTr="003B7D5B">
        <w:tc>
          <w:tcPr>
            <w:tcW w:w="516" w:type="dxa"/>
            <w:shd w:val="clear" w:color="auto" w:fill="auto"/>
          </w:tcPr>
          <w:p w:rsidR="00AF09AD" w:rsidRPr="00AF09AD" w:rsidRDefault="00AF09AD" w:rsidP="003B7D5B">
            <w:pPr>
              <w:jc w:val="center"/>
              <w:rPr>
                <w:rFonts w:ascii="Times New Roman" w:hAnsi="Times New Roman"/>
                <w:b/>
              </w:rPr>
            </w:pPr>
            <w:r w:rsidRPr="00AF09AD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AF09AD" w:rsidRPr="00AF09AD" w:rsidRDefault="00AF09AD" w:rsidP="003B7D5B">
            <w:pPr>
              <w:rPr>
                <w:rFonts w:ascii="Times New Roman" w:hAnsi="Times New Roman"/>
                <w:b/>
              </w:rPr>
            </w:pPr>
          </w:p>
        </w:tc>
      </w:tr>
    </w:tbl>
    <w:p w:rsidR="00AF09AD" w:rsidRPr="00AF09AD" w:rsidRDefault="00AF09AD" w:rsidP="00AF09AD">
      <w:pPr>
        <w:rPr>
          <w:rFonts w:ascii="Times New Roman" w:hAnsi="Times New Roman"/>
          <w:b/>
        </w:rPr>
      </w:pPr>
    </w:p>
    <w:p w:rsidR="00AF09AD" w:rsidRPr="004C3B9F" w:rsidRDefault="00AF09AD" w:rsidP="00AF09AD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4C3B9F">
        <w:rPr>
          <w:rFonts w:ascii="Times New Roman" w:hAnsi="Times New Roman"/>
          <w:b/>
          <w:sz w:val="28"/>
          <w:szCs w:val="28"/>
          <w:u w:val="single"/>
          <w:lang w:val="pt-BR"/>
        </w:rPr>
        <w:lastRenderedPageBreak/>
        <w:t>II. TỰ LUẬN (5đ)</w:t>
      </w:r>
    </w:p>
    <w:p w:rsidR="00AF09AD" w:rsidRPr="007C7890" w:rsidRDefault="00AF09AD" w:rsidP="00AF09AD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7C7890">
        <w:rPr>
          <w:rFonts w:ascii="Times New Roman" w:hAnsi="Times New Roman"/>
          <w:b/>
          <w:sz w:val="28"/>
          <w:szCs w:val="28"/>
          <w:lang w:val="pt-BR"/>
        </w:rPr>
        <w:t xml:space="preserve">Đề </w:t>
      </w:r>
      <w:r>
        <w:rPr>
          <w:rFonts w:ascii="Times New Roman" w:hAnsi="Times New Roman"/>
          <w:b/>
          <w:sz w:val="28"/>
          <w:szCs w:val="28"/>
          <w:lang w:val="pt-BR"/>
        </w:rPr>
        <w:t>132, 357, 570.</w:t>
      </w:r>
    </w:p>
    <w:tbl>
      <w:tblPr>
        <w:tblW w:w="10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173"/>
        <w:gridCol w:w="972"/>
      </w:tblGrid>
      <w:tr w:rsidR="00AF09AD" w:rsidRPr="004C3B9F" w:rsidTr="008A5ADF">
        <w:trPr>
          <w:trHeight w:val="229"/>
        </w:trPr>
        <w:tc>
          <w:tcPr>
            <w:tcW w:w="961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8173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kiến thức cần đạt</w:t>
            </w:r>
          </w:p>
        </w:tc>
        <w:tc>
          <w:tcPr>
            <w:tcW w:w="972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AF09AD" w:rsidRPr="004C3B9F" w:rsidTr="008A5ADF">
        <w:trPr>
          <w:trHeight w:val="1972"/>
        </w:trPr>
        <w:tc>
          <w:tcPr>
            <w:tcW w:w="961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,5</w:t>
            </w: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đ)</w:t>
            </w:r>
          </w:p>
        </w:tc>
        <w:tc>
          <w:tcPr>
            <w:tcW w:w="8173" w:type="dxa"/>
          </w:tcPr>
          <w:p w:rsidR="00603F6B" w:rsidRDefault="00CD66A8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Trai tự vệ bằng cách co chân,  khép vỏ. Do vỏ trai cứng và trai có hai cơ khép vỏ vững chắc.</w:t>
            </w:r>
          </w:p>
          <w:p w:rsidR="00CD66A8" w:rsidRDefault="00CD66A8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Cách dinh dưỡng của trai:</w:t>
            </w:r>
          </w:p>
          <w:p w:rsidR="00CD66A8" w:rsidRDefault="00CD66A8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Thức ăn của trai là động vật nguyên sinh và vụn hữu cơ theo ống hút</w:t>
            </w:r>
            <w:r w:rsidR="000950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vào miệng trai. Sau đó nước theo ống thoát ra ngoài  môi trường.</w:t>
            </w:r>
          </w:p>
          <w:p w:rsidR="00095031" w:rsidRDefault="00095031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Trai hô hấp qua mang.</w:t>
            </w:r>
          </w:p>
          <w:p w:rsidR="00095031" w:rsidRPr="00F63CEC" w:rsidRDefault="00095031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Cách dinh dưỡng của trai có ý nghĩa làm sạch môi trường nước.</w:t>
            </w:r>
          </w:p>
        </w:tc>
        <w:tc>
          <w:tcPr>
            <w:tcW w:w="972" w:type="dxa"/>
          </w:tcPr>
          <w:p w:rsidR="00603F6B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1đ</w:t>
            </w:r>
          </w:p>
          <w:p w:rsidR="00095031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95031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95031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1đ</w:t>
            </w:r>
          </w:p>
          <w:p w:rsidR="00095031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95031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95031" w:rsidRPr="004C3B9F" w:rsidRDefault="00095031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0,5đ</w:t>
            </w:r>
          </w:p>
        </w:tc>
      </w:tr>
      <w:tr w:rsidR="00AF09AD" w:rsidRPr="004C3B9F" w:rsidTr="008A5ADF">
        <w:trPr>
          <w:trHeight w:val="2275"/>
        </w:trPr>
        <w:tc>
          <w:tcPr>
            <w:tcW w:w="961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(2</w:t>
            </w: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đ)</w:t>
            </w:r>
          </w:p>
        </w:tc>
        <w:tc>
          <w:tcPr>
            <w:tcW w:w="8173" w:type="dxa"/>
          </w:tcPr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F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Cấu tạo ngoài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cơ thể châu chấu có 3 phần.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Phần đầu: mắt kép, râu, cơ quan miệng.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Phần ngực: 3 đôi chân, đôi chân thứ 3 biến đổi thành càng.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Phần bụng: gồm nhiều đốt, mỗi đốt mang một lỗ thở.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F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Cấu tạo trong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Hệ tiêu hóa: có thêm ruột tịt tiết dịch vị vào dạ dày.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Hệ bài tiết: Có nhiều ống bài tiết lọc chất thải đổ vào ruột sau.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Hệ hô hấp: Hô hấp bằng hệ thống ống khí.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Hệ tuần hoàn: Tim hình ống, hệ mạch hở.</w:t>
            </w:r>
          </w:p>
          <w:p w:rsidR="00603F6B" w:rsidRDefault="00603F6B" w:rsidP="00603F6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Hệ thần kinh: dạng chuỗi hạch , hạch não phát triển.</w:t>
            </w:r>
          </w:p>
          <w:p w:rsidR="00AF09AD" w:rsidRPr="00D66ADA" w:rsidRDefault="00603F6B" w:rsidP="00603F6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F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Di chuyển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Bò( 3 đôi chân), nhảy(càng), bay(2 đôi cánh).</w:t>
            </w:r>
          </w:p>
        </w:tc>
        <w:tc>
          <w:tcPr>
            <w:tcW w:w="972" w:type="dxa"/>
          </w:tcPr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Pr="004C3B9F" w:rsidRDefault="00CD66A8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  <w:r w:rsidR="00AF09AD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Default="00CD66A8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AF09AD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</w:p>
          <w:p w:rsidR="00AF09AD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D66A8" w:rsidRDefault="00CD66A8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F09AD" w:rsidRPr="004C3B9F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0,5đ</w:t>
            </w:r>
          </w:p>
        </w:tc>
      </w:tr>
      <w:tr w:rsidR="00AF09AD" w:rsidRPr="004C3B9F" w:rsidTr="008A5ADF">
        <w:trPr>
          <w:trHeight w:val="1277"/>
        </w:trPr>
        <w:tc>
          <w:tcPr>
            <w:tcW w:w="961" w:type="dxa"/>
          </w:tcPr>
          <w:p w:rsidR="00AF09AD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:rsidR="00AF09AD" w:rsidRDefault="00AF09AD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(0,5đ)</w:t>
            </w:r>
          </w:p>
          <w:p w:rsidR="00AF09AD" w:rsidRDefault="00AF09AD" w:rsidP="008A5AD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F09AD" w:rsidRPr="004C3B9F" w:rsidRDefault="00AF09AD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173" w:type="dxa"/>
          </w:tcPr>
          <w:p w:rsidR="008A5ADF" w:rsidRPr="008A5ADF" w:rsidRDefault="008A5ADF" w:rsidP="008A5ADF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t>-</w:t>
            </w:r>
            <w:r>
              <w:t xml:space="preserve"> </w:t>
            </w:r>
            <w:r w:rsidRPr="008A5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Giun đất đào hang, giun đất tiết ra chất nhày có tác dụng làm mềm đất, làm cho đất tơi xốp</w:t>
            </w:r>
          </w:p>
          <w:p w:rsidR="008A5ADF" w:rsidRPr="007C7890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5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Chúng ta cần bảo vệ môi trường đất và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hạn chế sử dụng thuốc bảo vệ thực vật.</w:t>
            </w:r>
          </w:p>
        </w:tc>
        <w:tc>
          <w:tcPr>
            <w:tcW w:w="972" w:type="dxa"/>
          </w:tcPr>
          <w:p w:rsidR="00CD66A8" w:rsidRDefault="00CD66A8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CD66A8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AF09AD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  <w:r w:rsidR="008A5ADF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</w:p>
        </w:tc>
      </w:tr>
    </w:tbl>
    <w:p w:rsidR="00AF09AD" w:rsidRPr="00AF09AD" w:rsidRDefault="00AF09AD">
      <w:pPr>
        <w:rPr>
          <w:rFonts w:ascii="Times New Roman" w:hAnsi="Times New Roman"/>
          <w:sz w:val="28"/>
          <w:szCs w:val="28"/>
        </w:rPr>
      </w:pPr>
    </w:p>
    <w:p w:rsidR="00AF09AD" w:rsidRDefault="008A5ADF">
      <w:pPr>
        <w:rPr>
          <w:rFonts w:ascii="Times New Roman" w:hAnsi="Times New Roman"/>
          <w:b/>
          <w:sz w:val="28"/>
          <w:szCs w:val="28"/>
        </w:rPr>
      </w:pPr>
      <w:r w:rsidRPr="008A5ADF">
        <w:rPr>
          <w:rFonts w:ascii="Times New Roman" w:hAnsi="Times New Roman"/>
          <w:b/>
          <w:sz w:val="28"/>
          <w:szCs w:val="28"/>
        </w:rPr>
        <w:t>Đề 209, 485</w:t>
      </w:r>
    </w:p>
    <w:tbl>
      <w:tblPr>
        <w:tblW w:w="10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173"/>
        <w:gridCol w:w="972"/>
      </w:tblGrid>
      <w:tr w:rsidR="008A5ADF" w:rsidRPr="004C3B9F" w:rsidTr="003B7D5B">
        <w:trPr>
          <w:trHeight w:val="229"/>
        </w:trPr>
        <w:tc>
          <w:tcPr>
            <w:tcW w:w="961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8173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kiến thức cần đạt</w:t>
            </w:r>
          </w:p>
        </w:tc>
        <w:tc>
          <w:tcPr>
            <w:tcW w:w="972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8A5ADF" w:rsidRPr="004C3B9F" w:rsidTr="003B7D5B">
        <w:trPr>
          <w:trHeight w:val="1972"/>
        </w:trPr>
        <w:tc>
          <w:tcPr>
            <w:tcW w:w="961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,5</w:t>
            </w: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đ)</w:t>
            </w:r>
          </w:p>
        </w:tc>
        <w:tc>
          <w:tcPr>
            <w:tcW w:w="8173" w:type="dxa"/>
          </w:tcPr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Trai tự vệ bằng cách co chân,  khép vỏ. Do vỏ trai cứng và trai có hai cơ khép vỏ vững chắc.</w:t>
            </w:r>
          </w:p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Cách dinh dưỡng của trai:</w:t>
            </w:r>
          </w:p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Thức ăn của trai là động vật nguyên sinh và vụn hữu cơ theo ống hút vào miệng trai. Sau đó nước theo ống thoát ra ngoài  môi trường.</w:t>
            </w:r>
          </w:p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Trai hô hấp qua mang.</w:t>
            </w:r>
          </w:p>
          <w:p w:rsidR="008A5ADF" w:rsidRPr="00F63CEC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Cách dinh dưỡng của trai có ý nghĩa làm sạch môi trường nước.</w:t>
            </w:r>
          </w:p>
        </w:tc>
        <w:tc>
          <w:tcPr>
            <w:tcW w:w="972" w:type="dxa"/>
          </w:tcPr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1đ</w:t>
            </w: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1đ</w:t>
            </w: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0,5đ</w:t>
            </w:r>
          </w:p>
        </w:tc>
      </w:tr>
      <w:tr w:rsidR="008A5ADF" w:rsidRPr="004C3B9F" w:rsidTr="003B7D5B">
        <w:trPr>
          <w:trHeight w:val="2275"/>
        </w:trPr>
        <w:tc>
          <w:tcPr>
            <w:tcW w:w="961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2</w:t>
            </w: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(2</w:t>
            </w:r>
            <w:r w:rsidRPr="004C3B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đ)</w:t>
            </w:r>
          </w:p>
        </w:tc>
        <w:tc>
          <w:tcPr>
            <w:tcW w:w="8173" w:type="dxa"/>
          </w:tcPr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03F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Cấu tạo ngoài</w:t>
            </w:r>
            <w:r w:rsidR="008600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tôm sông</w:t>
            </w:r>
            <w:r w:rsidR="008600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cơ thể có 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phần.</w:t>
            </w:r>
          </w:p>
          <w:p w:rsid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Phần đầu</w:t>
            </w:r>
            <w:r w:rsidR="008600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ngực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mắt kép,</w:t>
            </w:r>
            <w:r w:rsidR="008600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hai đôi râu, các chân hàm, các chân ngực(càng, chân bò)</w:t>
            </w:r>
          </w:p>
          <w:p w:rsidR="008A5ADF" w:rsidRDefault="008600B5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Phần bụng: các chân bụng( chân bơi), tấm lái</w:t>
            </w:r>
          </w:p>
          <w:p w:rsidR="008600B5" w:rsidRPr="008600B5" w:rsidRDefault="008A5ADF" w:rsidP="008600B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00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600B5" w:rsidRPr="008600B5">
              <w:rPr>
                <w:rFonts w:ascii="Times New Roman" w:hAnsi="Times New Roman"/>
                <w:sz w:val="28"/>
                <w:szCs w:val="28"/>
              </w:rPr>
              <w:t>K</w:t>
            </w:r>
            <w:r w:rsidR="008600B5" w:rsidRPr="008600B5">
              <w:rPr>
                <w:rFonts w:ascii="Times New Roman" w:hAnsi="Times New Roman"/>
                <w:sz w:val="28"/>
                <w:szCs w:val="28"/>
              </w:rPr>
              <w:t>hi chín vỏ tôm có màu hồng</w:t>
            </w:r>
            <w:r w:rsidR="008600B5">
              <w:rPr>
                <w:rFonts w:ascii="Times New Roman" w:hAnsi="Times New Roman"/>
                <w:sz w:val="28"/>
                <w:szCs w:val="28"/>
              </w:rPr>
              <w:t xml:space="preserve"> vì lớp vỏ tôm có lớp sắc tố khiến cho cơ thể của tôm có màu sắc của môi trường. </w:t>
            </w:r>
            <w:r w:rsidR="004C0CF9">
              <w:rPr>
                <w:rFonts w:ascii="Times New Roman" w:hAnsi="Times New Roman"/>
                <w:sz w:val="28"/>
                <w:szCs w:val="28"/>
              </w:rPr>
              <w:t>Khi tôm sống, sắc tố đó là cyanocristalin. Nhưng khi tôm chết, dưới ảnh hưởng của nhiệt độ (như rang hoặc phơi) sắc tố đó biến đổi thành chất zoo</w:t>
            </w:r>
            <w:r w:rsidR="004C0C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ê</w:t>
            </w:r>
            <w:r w:rsidR="004C0C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rytrin</w:t>
            </w:r>
          </w:p>
          <w:p w:rsidR="008A5ADF" w:rsidRPr="00D66ADA" w:rsidRDefault="008A5ADF" w:rsidP="003B7D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4C0CF9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8A5ADF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1đ</w:t>
            </w:r>
          </w:p>
          <w:p w:rsidR="008A5ADF" w:rsidRDefault="008A5ADF" w:rsidP="004C0C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A5ADF" w:rsidRPr="004C3B9F" w:rsidTr="003B7D5B">
        <w:trPr>
          <w:trHeight w:val="1277"/>
        </w:trPr>
        <w:tc>
          <w:tcPr>
            <w:tcW w:w="961" w:type="dxa"/>
          </w:tcPr>
          <w:p w:rsidR="008A5AD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:rsidR="008A5ADF" w:rsidRDefault="008A5ADF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(0,5đ)</w:t>
            </w:r>
          </w:p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173" w:type="dxa"/>
          </w:tcPr>
          <w:p w:rsidR="008A5ADF" w:rsidRPr="008A5ADF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t xml:space="preserve">- </w:t>
            </w:r>
            <w:r w:rsidRPr="008A5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Giun đất đào hang, giun đất tiết ra chất nhày có tác dụng làm mềm đất, làm cho đất tơi xốp</w:t>
            </w:r>
          </w:p>
          <w:p w:rsidR="008A5ADF" w:rsidRPr="007C7890" w:rsidRDefault="008A5ADF" w:rsidP="003B7D5B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5A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Chúng ta cần bảo vệ môi trường đất và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hạn chế sử dụng thuốc bảo vệ thực vật.</w:t>
            </w:r>
          </w:p>
        </w:tc>
        <w:tc>
          <w:tcPr>
            <w:tcW w:w="972" w:type="dxa"/>
          </w:tcPr>
          <w:p w:rsidR="008A5AD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A5ADF" w:rsidRPr="004C3B9F" w:rsidRDefault="008A5ADF" w:rsidP="003B7D5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0,5đ</w:t>
            </w:r>
          </w:p>
        </w:tc>
      </w:tr>
    </w:tbl>
    <w:p w:rsidR="008A5ADF" w:rsidRDefault="008A5A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7"/>
        <w:gridCol w:w="4333"/>
        <w:gridCol w:w="2566"/>
      </w:tblGrid>
      <w:tr w:rsidR="007F4884" w:rsidRPr="00A434BB" w:rsidTr="003B7D5B">
        <w:trPr>
          <w:trHeight w:val="1605"/>
        </w:trPr>
        <w:tc>
          <w:tcPr>
            <w:tcW w:w="3207" w:type="dxa"/>
            <w:hideMark/>
          </w:tcPr>
          <w:p w:rsidR="007F4884" w:rsidRPr="00A434BB" w:rsidRDefault="007F4884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34BB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5298" w:type="dxa"/>
            <w:hideMark/>
          </w:tcPr>
          <w:p w:rsidR="007F4884" w:rsidRPr="00A434BB" w:rsidRDefault="007F4884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34BB">
              <w:rPr>
                <w:rFonts w:ascii="Times New Roman" w:hAnsi="Times New Roman"/>
                <w:b/>
                <w:sz w:val="28"/>
                <w:szCs w:val="28"/>
              </w:rPr>
              <w:t>Tổ, nhóm chuyên môn</w:t>
            </w:r>
          </w:p>
        </w:tc>
        <w:tc>
          <w:tcPr>
            <w:tcW w:w="3041" w:type="dxa"/>
            <w:vAlign w:val="center"/>
            <w:hideMark/>
          </w:tcPr>
          <w:p w:rsidR="007F4884" w:rsidRPr="00A434BB" w:rsidRDefault="007F4884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34BB">
              <w:rPr>
                <w:rFonts w:ascii="Times New Roman" w:hAnsi="Times New Roman"/>
                <w:b/>
                <w:sz w:val="28"/>
                <w:szCs w:val="28"/>
              </w:rPr>
              <w:t>Người làm đề</w:t>
            </w:r>
          </w:p>
          <w:p w:rsidR="007F4884" w:rsidRPr="00A434BB" w:rsidRDefault="007F4884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4884" w:rsidRPr="00A434BB" w:rsidRDefault="007F4884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4884" w:rsidRPr="00A434BB" w:rsidRDefault="007F4884" w:rsidP="003B7D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4884" w:rsidRPr="00A434BB" w:rsidRDefault="007F4884" w:rsidP="003B7D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34BB">
              <w:rPr>
                <w:rFonts w:ascii="Times New Roman" w:hAnsi="Times New Roman"/>
                <w:b/>
                <w:sz w:val="28"/>
                <w:szCs w:val="28"/>
              </w:rPr>
              <w:t>Trần Bích Thủy</w:t>
            </w:r>
          </w:p>
        </w:tc>
      </w:tr>
    </w:tbl>
    <w:p w:rsidR="007F4884" w:rsidRPr="008A5ADF" w:rsidRDefault="007F488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F4884" w:rsidRPr="008A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4"/>
    <w:rsid w:val="00095031"/>
    <w:rsid w:val="001A181C"/>
    <w:rsid w:val="00260594"/>
    <w:rsid w:val="002969E2"/>
    <w:rsid w:val="004C0CF9"/>
    <w:rsid w:val="0052490A"/>
    <w:rsid w:val="005C02BF"/>
    <w:rsid w:val="00603F6B"/>
    <w:rsid w:val="007F4884"/>
    <w:rsid w:val="007F6F5B"/>
    <w:rsid w:val="00832BC7"/>
    <w:rsid w:val="008600B5"/>
    <w:rsid w:val="008A5ADF"/>
    <w:rsid w:val="00927314"/>
    <w:rsid w:val="00983AC7"/>
    <w:rsid w:val="00993F03"/>
    <w:rsid w:val="00AF09AD"/>
    <w:rsid w:val="00B55044"/>
    <w:rsid w:val="00C10E76"/>
    <w:rsid w:val="00C17D9B"/>
    <w:rsid w:val="00C60C05"/>
    <w:rsid w:val="00CD66A8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94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50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94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50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243D-FADE-4D7C-A467-83980A08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Hanoi</dc:creator>
  <cp:lastModifiedBy>Hanoi</cp:lastModifiedBy>
  <cp:revision>4</cp:revision>
  <dcterms:created xsi:type="dcterms:W3CDTF">2019-11-23T15:00:00Z</dcterms:created>
  <dcterms:modified xsi:type="dcterms:W3CDTF">2019-11-24T04:51:00Z</dcterms:modified>
</cp:coreProperties>
</file>