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5F7" w:rsidRDefault="00DD65F7" w:rsidP="00DD65F7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TRƯỜNG THCS PHÚC ĐỒNG</w:t>
      </w:r>
    </w:p>
    <w:p w:rsidR="008F16D1" w:rsidRDefault="00902EC9" w:rsidP="00DD65F7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8F16D1">
        <w:rPr>
          <w:rFonts w:asciiTheme="majorHAnsi" w:hAnsiTheme="majorHAnsi" w:cstheme="majorHAnsi"/>
          <w:b/>
          <w:sz w:val="28"/>
          <w:szCs w:val="28"/>
          <w:lang w:val="en-US"/>
        </w:rPr>
        <w:t>NHỮNG NỘI DUNG HỌC SINH CẦN LÀM</w:t>
      </w:r>
    </w:p>
    <w:p w:rsidR="00324104" w:rsidRPr="008F16D1" w:rsidRDefault="00DD65F7" w:rsidP="00DD65F7">
      <w:pPr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A. </w:t>
      </w:r>
      <w:r w:rsidR="00902EC9" w:rsidRPr="008F16D1">
        <w:rPr>
          <w:rFonts w:asciiTheme="majorHAnsi" w:hAnsiTheme="majorHAnsi" w:cstheme="majorHAnsi"/>
          <w:b/>
          <w:sz w:val="28"/>
          <w:szCs w:val="28"/>
          <w:lang w:val="en-US"/>
        </w:rPr>
        <w:t>TRƯỚC KHI ĐẾN TRƯỜNG</w:t>
      </w:r>
    </w:p>
    <w:p w:rsidR="00902EC9" w:rsidRDefault="00C475EE" w:rsidP="00DD65F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Thường xuyên súc miệng, họng bằng nước muối hoặc nước súc miệng.</w:t>
      </w:r>
    </w:p>
    <w:p w:rsidR="00C475EE" w:rsidRPr="00C475EE" w:rsidRDefault="00C475EE" w:rsidP="00DD65F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Thường xuyên rửa tay bằng nước sạch và xà phòng khi tay bẩn, trước</w:t>
      </w:r>
      <w:r w:rsidR="008F16D1">
        <w:rPr>
          <w:rFonts w:asciiTheme="majorHAnsi" w:hAnsiTheme="majorHAnsi" w:cstheme="majorHAnsi"/>
          <w:sz w:val="28"/>
          <w:szCs w:val="28"/>
          <w:lang w:val="en-US"/>
        </w:rPr>
        <w:t xml:space="preserve"> và sau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khi ăn, sau khi đi vệ sinh, sau khi tiếp xúc với vật nuôi,…</w:t>
      </w:r>
    </w:p>
    <w:p w:rsidR="00C475EE" w:rsidRDefault="00C475EE" w:rsidP="00DD65F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Giữ ấm cơ thể khi thời tiết lạnh.</w:t>
      </w:r>
    </w:p>
    <w:p w:rsidR="00C475EE" w:rsidRDefault="00C475EE" w:rsidP="00DD65F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Tăng cường sức đề kháng bằng cách ăn uống đầy đủ dinh dưỡng, đảm bảo vệ sinh an toàn thực phẩm,</w:t>
      </w:r>
      <w:r w:rsidR="0045135A">
        <w:rPr>
          <w:rFonts w:asciiTheme="majorHAnsi" w:hAnsiTheme="majorHAnsi" w:cstheme="majorHAnsi"/>
          <w:sz w:val="28"/>
          <w:szCs w:val="28"/>
          <w:lang w:val="en-US"/>
        </w:rPr>
        <w:t xml:space="preserve"> làm việc, sinh hoạt,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tập thể dục thể thao hợp lý.</w:t>
      </w:r>
    </w:p>
    <w:p w:rsidR="00C475EE" w:rsidRDefault="00C475EE" w:rsidP="00DD65F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Che miệng, mũi khi ho, hắt hơi bằng khăn giấy, khăn vải, </w:t>
      </w:r>
      <w:r w:rsidR="0045135A">
        <w:rPr>
          <w:rFonts w:asciiTheme="majorHAnsi" w:hAnsiTheme="majorHAnsi" w:cstheme="majorHAnsi"/>
          <w:sz w:val="28"/>
          <w:szCs w:val="28"/>
          <w:lang w:val="en-US"/>
        </w:rPr>
        <w:t>hay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ống tay áo để làm giảm phát tán dịch đường hô hấ</w:t>
      </w:r>
      <w:r w:rsidR="0045135A">
        <w:rPr>
          <w:rFonts w:asciiTheme="majorHAnsi" w:hAnsiTheme="majorHAnsi" w:cstheme="majorHAnsi"/>
          <w:sz w:val="28"/>
          <w:szCs w:val="28"/>
          <w:lang w:val="en-US"/>
        </w:rPr>
        <w:t>p. V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ứt bỏ khăn giấy </w:t>
      </w:r>
      <w:r w:rsidR="0045135A">
        <w:rPr>
          <w:rFonts w:asciiTheme="majorHAnsi" w:hAnsiTheme="majorHAnsi" w:cstheme="majorHAnsi"/>
          <w:sz w:val="28"/>
          <w:szCs w:val="28"/>
          <w:lang w:val="en-US"/>
        </w:rPr>
        <w:t xml:space="preserve">vào thùng rác </w:t>
      </w:r>
      <w:r>
        <w:rPr>
          <w:rFonts w:asciiTheme="majorHAnsi" w:hAnsiTheme="majorHAnsi" w:cstheme="majorHAnsi"/>
          <w:sz w:val="28"/>
          <w:szCs w:val="28"/>
          <w:lang w:val="en-US"/>
        </w:rPr>
        <w:t>và rửa tay</w:t>
      </w:r>
      <w:r w:rsidR="008F16D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45135A">
        <w:rPr>
          <w:rFonts w:asciiTheme="majorHAnsi" w:hAnsiTheme="majorHAnsi" w:cstheme="majorHAnsi"/>
          <w:sz w:val="28"/>
          <w:szCs w:val="28"/>
          <w:lang w:val="en-US"/>
        </w:rPr>
        <w:t xml:space="preserve">sạch </w:t>
      </w:r>
      <w:r w:rsidR="007C7338">
        <w:rPr>
          <w:rFonts w:asciiTheme="majorHAnsi" w:hAnsiTheme="majorHAnsi" w:cstheme="majorHAnsi"/>
          <w:sz w:val="28"/>
          <w:szCs w:val="28"/>
          <w:lang w:val="en-US"/>
        </w:rPr>
        <w:t>bằng xà phòng.</w:t>
      </w:r>
    </w:p>
    <w:p w:rsidR="007C7338" w:rsidRDefault="007C7338" w:rsidP="00DD65F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Không đưa tay lên mặt, mắt, mũi, miệng.</w:t>
      </w:r>
    </w:p>
    <w:p w:rsidR="007C7338" w:rsidRDefault="007C7338" w:rsidP="00DD65F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Không khạc, nhổ bừa bãi.</w:t>
      </w:r>
    </w:p>
    <w:p w:rsidR="003C577E" w:rsidRPr="003C577E" w:rsidRDefault="007C7338" w:rsidP="00DD65F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Giữ nhà cửa sạch sẽ, thông thoáng, nên sử dụng quạt, không sử dụng điều hòa, thường xuyên lau nền</w:t>
      </w:r>
      <w:r w:rsidR="0045135A">
        <w:rPr>
          <w:rFonts w:asciiTheme="majorHAnsi" w:hAnsiTheme="majorHAnsi" w:cstheme="majorHAnsi"/>
          <w:sz w:val="28"/>
          <w:szCs w:val="28"/>
          <w:lang w:val="en-US"/>
        </w:rPr>
        <w:t xml:space="preserve"> nhà</w:t>
      </w:r>
      <w:r>
        <w:rPr>
          <w:rFonts w:asciiTheme="majorHAnsi" w:hAnsiTheme="majorHAnsi" w:cstheme="majorHAnsi"/>
          <w:sz w:val="28"/>
          <w:szCs w:val="28"/>
          <w:lang w:val="en-US"/>
        </w:rPr>
        <w:t>, tay nắm cửa, tay vịn cầu thang,… bằng các chất sát khuẩn thông thường.</w:t>
      </w:r>
      <w:r w:rsidR="003C577E">
        <w:rPr>
          <w:rFonts w:asciiTheme="majorHAnsi" w:hAnsiTheme="majorHAnsi" w:cstheme="majorHAnsi"/>
          <w:sz w:val="28"/>
          <w:szCs w:val="28"/>
          <w:lang w:val="en-US"/>
        </w:rPr>
        <w:t xml:space="preserve"> Thu gom rác hàng ngày và đổ rác đúng nơi quy định.</w:t>
      </w:r>
    </w:p>
    <w:p w:rsidR="007C7338" w:rsidRDefault="007C7338" w:rsidP="00DD65F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Theo dõi sức khỏe , đo thân nhiệt hàng ngày.</w:t>
      </w:r>
      <w:r w:rsidR="0045135A">
        <w:rPr>
          <w:rFonts w:asciiTheme="majorHAnsi" w:hAnsiTheme="majorHAnsi" w:cstheme="majorHAnsi"/>
          <w:sz w:val="28"/>
          <w:szCs w:val="28"/>
          <w:lang w:val="en-US"/>
        </w:rPr>
        <w:t xml:space="preserve"> Nếu thấy có biểu hiện mệt ho,  sốt… cần báo cha mẹ để kiểm tra.</w:t>
      </w:r>
    </w:p>
    <w:p w:rsidR="007C7338" w:rsidRDefault="008F16D1" w:rsidP="00DD65F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C7338">
        <w:rPr>
          <w:rFonts w:asciiTheme="majorHAnsi" w:hAnsiTheme="majorHAnsi" w:cstheme="majorHAnsi"/>
          <w:sz w:val="28"/>
          <w:szCs w:val="28"/>
          <w:lang w:val="en-US"/>
        </w:rPr>
        <w:t>Không tập trung đông người, tránh tiếp xúc với người bị sốt, ho, khó thở.</w:t>
      </w:r>
      <w:r w:rsidR="0045135A">
        <w:rPr>
          <w:rFonts w:asciiTheme="majorHAnsi" w:hAnsiTheme="majorHAnsi" w:cstheme="majorHAnsi"/>
          <w:sz w:val="28"/>
          <w:szCs w:val="28"/>
          <w:lang w:val="en-US"/>
        </w:rPr>
        <w:t xml:space="preserve"> Nếu cần thiết phải luôn đeo khẩu trang.</w:t>
      </w:r>
    </w:p>
    <w:p w:rsidR="004366CC" w:rsidRDefault="004366CC" w:rsidP="00DD65F7">
      <w:pPr>
        <w:pStyle w:val="ListParagraph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4366CC" w:rsidRPr="008F16D1" w:rsidRDefault="004366CC" w:rsidP="00DD65F7">
      <w:pPr>
        <w:pStyle w:val="ListParagraph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8F16D1">
        <w:rPr>
          <w:rFonts w:asciiTheme="majorHAnsi" w:hAnsiTheme="majorHAnsi" w:cstheme="majorHAnsi"/>
          <w:b/>
          <w:sz w:val="28"/>
          <w:szCs w:val="28"/>
          <w:lang w:val="en-US"/>
        </w:rPr>
        <w:t>Lưu ý:</w:t>
      </w:r>
      <w:r w:rsidR="008F16D1" w:rsidRPr="008F16D1">
        <w:rPr>
          <w:rFonts w:asciiTheme="majorHAnsi" w:hAnsiTheme="majorHAnsi" w:cstheme="majorHAnsi"/>
          <w:b/>
          <w:sz w:val="28"/>
          <w:szCs w:val="28"/>
          <w:lang w:val="en-US"/>
        </w:rPr>
        <w:t xml:space="preserve"> Đối với phụ huynh học sinh</w:t>
      </w:r>
    </w:p>
    <w:p w:rsidR="004366CC" w:rsidRDefault="004366CC" w:rsidP="00DD65F7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Phụ huynh học sinh </w:t>
      </w:r>
      <w:r w:rsidR="00E82531">
        <w:rPr>
          <w:rFonts w:asciiTheme="majorHAnsi" w:hAnsiTheme="majorHAnsi" w:cstheme="majorHAnsi"/>
          <w:sz w:val="28"/>
          <w:szCs w:val="28"/>
          <w:lang w:val="en-US"/>
        </w:rPr>
        <w:t xml:space="preserve">cần </w:t>
      </w:r>
      <w:r>
        <w:rPr>
          <w:rFonts w:asciiTheme="majorHAnsi" w:hAnsiTheme="majorHAnsi" w:cstheme="majorHAnsi"/>
          <w:sz w:val="28"/>
          <w:szCs w:val="28"/>
          <w:lang w:val="en-US"/>
        </w:rPr>
        <w:t>chuẩn bị khẩu trang, bình nướ</w:t>
      </w:r>
      <w:r w:rsidR="00DD65F7">
        <w:rPr>
          <w:rFonts w:asciiTheme="majorHAnsi" w:hAnsiTheme="majorHAnsi" w:cstheme="majorHAnsi"/>
          <w:sz w:val="28"/>
          <w:szCs w:val="28"/>
          <w:lang w:val="en-US"/>
        </w:rPr>
        <w:t>c cá nhân</w:t>
      </w:r>
      <w:r>
        <w:rPr>
          <w:rFonts w:asciiTheme="majorHAnsi" w:hAnsiTheme="majorHAnsi" w:cstheme="majorHAnsi"/>
          <w:sz w:val="28"/>
          <w:szCs w:val="28"/>
          <w:lang w:val="en-US"/>
        </w:rPr>
        <w:t>,</w:t>
      </w:r>
      <w:r w:rsidR="00DD65F7">
        <w:rPr>
          <w:rFonts w:asciiTheme="majorHAnsi" w:hAnsiTheme="majorHAnsi" w:cstheme="majorHAnsi"/>
          <w:sz w:val="28"/>
          <w:szCs w:val="28"/>
          <w:lang w:val="en-US"/>
        </w:rPr>
        <w:t xml:space="preserve"> khăn lau (nếu cần),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theo dõi </w:t>
      </w:r>
      <w:r w:rsidR="0045135A">
        <w:rPr>
          <w:rFonts w:asciiTheme="majorHAnsi" w:hAnsiTheme="majorHAnsi" w:cstheme="majorHAnsi"/>
          <w:sz w:val="28"/>
          <w:szCs w:val="28"/>
          <w:lang w:val="en-US"/>
        </w:rPr>
        <w:t>sức khỏe, thân nhiệt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cho con hàng ngày. Nếu học sinh bị </w:t>
      </w:r>
      <w:r w:rsidR="00C72E52">
        <w:rPr>
          <w:rFonts w:asciiTheme="majorHAnsi" w:hAnsiTheme="majorHAnsi" w:cstheme="majorHAnsi"/>
          <w:sz w:val="28"/>
          <w:szCs w:val="28"/>
          <w:lang w:val="en-US"/>
        </w:rPr>
        <w:t xml:space="preserve">mệt, </w:t>
      </w:r>
      <w:r>
        <w:rPr>
          <w:rFonts w:asciiTheme="majorHAnsi" w:hAnsiTheme="majorHAnsi" w:cstheme="majorHAnsi"/>
          <w:sz w:val="28"/>
          <w:szCs w:val="28"/>
          <w:lang w:val="en-US"/>
        </w:rPr>
        <w:t>sốt, ho</w:t>
      </w:r>
      <w:r w:rsidR="00C72E52">
        <w:rPr>
          <w:rFonts w:asciiTheme="majorHAnsi" w:hAnsiTheme="majorHAnsi" w:cstheme="majorHAnsi"/>
          <w:sz w:val="28"/>
          <w:szCs w:val="28"/>
          <w:lang w:val="en-US"/>
        </w:rPr>
        <w:t>….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cần cho con nghỉ học, thông báo với gvcn và đưa con đi khám theo hướng dẫn của y tế.</w:t>
      </w:r>
    </w:p>
    <w:p w:rsidR="004366CC" w:rsidRDefault="004366CC" w:rsidP="00DD65F7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Phụ huynh </w:t>
      </w:r>
      <w:r w:rsidR="0045135A">
        <w:rPr>
          <w:rFonts w:asciiTheme="majorHAnsi" w:hAnsiTheme="majorHAnsi" w:cstheme="majorHAnsi"/>
          <w:sz w:val="28"/>
          <w:szCs w:val="28"/>
          <w:lang w:val="en-US"/>
        </w:rPr>
        <w:t xml:space="preserve">quan tâm, </w:t>
      </w:r>
      <w:r>
        <w:rPr>
          <w:rFonts w:asciiTheme="majorHAnsi" w:hAnsiTheme="majorHAnsi" w:cstheme="majorHAnsi"/>
          <w:sz w:val="28"/>
          <w:szCs w:val="28"/>
          <w:lang w:val="en-US"/>
        </w:rPr>
        <w:t>theo dõi, kiểm tra và nhắc nhở con luôn đeo khẩu trang trên đường đến tr</w:t>
      </w:r>
      <w:bookmarkStart w:id="0" w:name="_GoBack"/>
      <w:bookmarkEnd w:id="0"/>
      <w:r>
        <w:rPr>
          <w:rFonts w:asciiTheme="majorHAnsi" w:hAnsiTheme="majorHAnsi" w:cstheme="majorHAnsi"/>
          <w:sz w:val="28"/>
          <w:szCs w:val="28"/>
          <w:lang w:val="en-US"/>
        </w:rPr>
        <w:t>ường và khi tan học về nhà</w:t>
      </w:r>
      <w:r w:rsidR="008F16D1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7C7338" w:rsidRDefault="007C7338" w:rsidP="00DD65F7">
      <w:pPr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3C577E" w:rsidRDefault="003C577E" w:rsidP="00DD65F7">
      <w:pPr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3C577E" w:rsidRDefault="003C577E" w:rsidP="00DD65F7">
      <w:pPr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DD65F7" w:rsidRDefault="00DD65F7" w:rsidP="00DD65F7">
      <w:pPr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3C577E" w:rsidRPr="008F16D1" w:rsidRDefault="00DD65F7" w:rsidP="00DD65F7">
      <w:pPr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lastRenderedPageBreak/>
        <w:t xml:space="preserve">B. </w:t>
      </w:r>
      <w:r w:rsidR="003C577E" w:rsidRPr="008F16D1">
        <w:rPr>
          <w:rFonts w:asciiTheme="majorHAnsi" w:hAnsiTheme="majorHAnsi" w:cstheme="majorHAnsi"/>
          <w:b/>
          <w:sz w:val="28"/>
          <w:szCs w:val="28"/>
          <w:lang w:val="en-US"/>
        </w:rPr>
        <w:t>NHỮNG NỘI DUNG HỌC SINH CẦN LÀM KHI Ở TRƯỜNG</w:t>
      </w:r>
    </w:p>
    <w:p w:rsidR="003C577E" w:rsidRDefault="00693A80" w:rsidP="00DD65F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Đeo khẩu trang trong suốt quá trình học ở trường.</w:t>
      </w:r>
    </w:p>
    <w:p w:rsidR="00693A80" w:rsidRDefault="00693A80" w:rsidP="00DD65F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Nghiêm túc thực hiện</w:t>
      </w:r>
      <w:r w:rsidR="004366CC">
        <w:rPr>
          <w:rFonts w:asciiTheme="majorHAnsi" w:hAnsiTheme="majorHAnsi" w:cstheme="majorHAnsi"/>
          <w:sz w:val="28"/>
          <w:szCs w:val="28"/>
          <w:lang w:val="en-US"/>
        </w:rPr>
        <w:t xml:space="preserve"> những quy định về phòng chống dịch, chấp hành  vị trí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ngồi </w:t>
      </w:r>
      <w:r w:rsidR="004366CC">
        <w:rPr>
          <w:rFonts w:asciiTheme="majorHAnsi" w:hAnsiTheme="majorHAnsi" w:cstheme="majorHAnsi"/>
          <w:sz w:val="28"/>
          <w:szCs w:val="28"/>
          <w:lang w:val="en-US"/>
        </w:rPr>
        <w:t xml:space="preserve">học </w:t>
      </w:r>
      <w:r>
        <w:rPr>
          <w:rFonts w:asciiTheme="majorHAnsi" w:hAnsiTheme="majorHAnsi" w:cstheme="majorHAnsi"/>
          <w:sz w:val="28"/>
          <w:szCs w:val="28"/>
          <w:lang w:val="en-US"/>
        </w:rPr>
        <w:t>giãn cách theo sự sắp xếp của giáo viên.</w:t>
      </w:r>
    </w:p>
    <w:p w:rsidR="00693A80" w:rsidRDefault="00693A80" w:rsidP="00DD65F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Hạn chế tiếp xúc, nói chuyện.</w:t>
      </w:r>
    </w:p>
    <w:p w:rsidR="003C577E" w:rsidRPr="00C475EE" w:rsidRDefault="003C577E" w:rsidP="00DD65F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Thường xuyên rửa tay bằng nước sạch và xà phòng</w:t>
      </w:r>
      <w:r w:rsidR="008F16D1">
        <w:rPr>
          <w:rFonts w:asciiTheme="majorHAnsi" w:hAnsiTheme="majorHAnsi" w:cstheme="majorHAnsi"/>
          <w:sz w:val="28"/>
          <w:szCs w:val="28"/>
          <w:lang w:val="en-US"/>
        </w:rPr>
        <w:t xml:space="preserve">, hoặc dung dịch sát khuẩn tay nhanh </w:t>
      </w:r>
      <w:r w:rsidR="00693A80">
        <w:rPr>
          <w:rFonts w:asciiTheme="majorHAnsi" w:hAnsiTheme="majorHAnsi" w:cstheme="majorHAnsi"/>
          <w:sz w:val="28"/>
          <w:szCs w:val="28"/>
          <w:lang w:val="en-US"/>
        </w:rPr>
        <w:t xml:space="preserve"> trước khi vào lớp,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trước </w:t>
      </w:r>
      <w:r w:rsidR="00693A80">
        <w:rPr>
          <w:rFonts w:asciiTheme="majorHAnsi" w:hAnsiTheme="majorHAnsi" w:cstheme="majorHAnsi"/>
          <w:sz w:val="28"/>
          <w:szCs w:val="28"/>
          <w:lang w:val="en-US"/>
        </w:rPr>
        <w:t xml:space="preserve">và sau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khi ăn, sau khi đi vệ sinh, sau </w:t>
      </w:r>
      <w:r w:rsidR="00693A80">
        <w:rPr>
          <w:rFonts w:asciiTheme="majorHAnsi" w:hAnsiTheme="majorHAnsi" w:cstheme="majorHAnsi"/>
          <w:sz w:val="28"/>
          <w:szCs w:val="28"/>
          <w:lang w:val="en-US"/>
        </w:rPr>
        <w:t>mỗi khi nghỉ giữa giờ, sau giờ ra chơi, khi thấy tay bẩn</w:t>
      </w:r>
      <w:r>
        <w:rPr>
          <w:rFonts w:asciiTheme="majorHAnsi" w:hAnsiTheme="majorHAnsi" w:cstheme="majorHAnsi"/>
          <w:sz w:val="28"/>
          <w:szCs w:val="28"/>
          <w:lang w:val="en-US"/>
        </w:rPr>
        <w:t>,…</w:t>
      </w:r>
    </w:p>
    <w:p w:rsidR="003C577E" w:rsidRDefault="003C577E" w:rsidP="00DD65F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Che miệng, mũi khi ho, hắt hơi </w:t>
      </w:r>
      <w:r w:rsidR="00693A80">
        <w:rPr>
          <w:rFonts w:asciiTheme="majorHAnsi" w:hAnsiTheme="majorHAnsi" w:cstheme="majorHAnsi"/>
          <w:sz w:val="28"/>
          <w:szCs w:val="28"/>
          <w:lang w:val="en-US"/>
        </w:rPr>
        <w:t xml:space="preserve">tốt nhất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bằng khăn giấy, khăn vải, </w:t>
      </w:r>
      <w:r w:rsidR="004366CC">
        <w:rPr>
          <w:rFonts w:asciiTheme="majorHAnsi" w:hAnsiTheme="majorHAnsi" w:cstheme="majorHAnsi"/>
          <w:sz w:val="28"/>
          <w:szCs w:val="28"/>
          <w:lang w:val="en-US"/>
        </w:rPr>
        <w:t>hay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ống tay áo để làm giảm phát tán dịch đường hô hấ</w:t>
      </w:r>
      <w:r w:rsidR="004366CC">
        <w:rPr>
          <w:rFonts w:asciiTheme="majorHAnsi" w:hAnsiTheme="majorHAnsi" w:cstheme="majorHAnsi"/>
          <w:sz w:val="28"/>
          <w:szCs w:val="28"/>
          <w:lang w:val="en-US"/>
        </w:rPr>
        <w:t>p. V</w:t>
      </w:r>
      <w:r>
        <w:rPr>
          <w:rFonts w:asciiTheme="majorHAnsi" w:hAnsiTheme="majorHAnsi" w:cstheme="majorHAnsi"/>
          <w:sz w:val="28"/>
          <w:szCs w:val="28"/>
          <w:lang w:val="en-US"/>
        </w:rPr>
        <w:t>ứt bỏ khăn giấy</w:t>
      </w:r>
      <w:r w:rsidR="004366CC">
        <w:rPr>
          <w:rFonts w:asciiTheme="majorHAnsi" w:hAnsiTheme="majorHAnsi" w:cstheme="majorHAnsi"/>
          <w:sz w:val="28"/>
          <w:szCs w:val="28"/>
          <w:lang w:val="en-US"/>
        </w:rPr>
        <w:t xml:space="preserve"> vào thùng rác </w:t>
      </w:r>
      <w:r>
        <w:rPr>
          <w:rFonts w:asciiTheme="majorHAnsi" w:hAnsiTheme="majorHAnsi" w:cstheme="majorHAnsi"/>
          <w:sz w:val="28"/>
          <w:szCs w:val="28"/>
          <w:lang w:val="en-US"/>
        </w:rPr>
        <w:t>và rửa tay</w:t>
      </w:r>
      <w:r w:rsidR="004366CC">
        <w:rPr>
          <w:rFonts w:asciiTheme="majorHAnsi" w:hAnsiTheme="majorHAnsi" w:cstheme="majorHAnsi"/>
          <w:sz w:val="28"/>
          <w:szCs w:val="28"/>
          <w:lang w:val="en-US"/>
        </w:rPr>
        <w:t xml:space="preserve"> sạch</w:t>
      </w:r>
      <w:r w:rsidR="00693A8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bằng xà phòng.</w:t>
      </w:r>
    </w:p>
    <w:p w:rsidR="003C577E" w:rsidRDefault="003C577E" w:rsidP="00DD65F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Không đưa tay lên mặt, mắt, mũi, miệng.</w:t>
      </w:r>
    </w:p>
    <w:p w:rsidR="003C577E" w:rsidRDefault="004366CC" w:rsidP="00DD65F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Nghiêm cấm</w:t>
      </w:r>
      <w:r w:rsidR="003C577E">
        <w:rPr>
          <w:rFonts w:asciiTheme="majorHAnsi" w:hAnsiTheme="majorHAnsi" w:cstheme="majorHAnsi"/>
          <w:sz w:val="28"/>
          <w:szCs w:val="28"/>
          <w:lang w:val="en-US"/>
        </w:rPr>
        <w:t xml:space="preserve"> khạc, nhổ bừa bãi.</w:t>
      </w:r>
    </w:p>
    <w:p w:rsidR="00693A80" w:rsidRDefault="00693A80" w:rsidP="00DD65F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Bỏ rác đúng  nơi qui định</w:t>
      </w:r>
    </w:p>
    <w:p w:rsidR="003C577E" w:rsidRPr="004366CC" w:rsidRDefault="00693A80" w:rsidP="00DD65F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Không dùng chung đồ dùng cá nhân như cốc uống nướ</w:t>
      </w:r>
      <w:r w:rsidR="0045135A">
        <w:rPr>
          <w:rFonts w:asciiTheme="majorHAnsi" w:hAnsiTheme="majorHAnsi" w:cstheme="majorHAnsi"/>
          <w:sz w:val="28"/>
          <w:szCs w:val="28"/>
          <w:lang w:val="en-US"/>
        </w:rPr>
        <w:t>c, khăn tay.</w:t>
      </w:r>
    </w:p>
    <w:p w:rsidR="003C577E" w:rsidRDefault="008F16D1" w:rsidP="00DD65F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93A80">
        <w:rPr>
          <w:rFonts w:asciiTheme="majorHAnsi" w:hAnsiTheme="majorHAnsi" w:cstheme="majorHAnsi"/>
          <w:sz w:val="28"/>
          <w:szCs w:val="28"/>
          <w:lang w:val="en-US"/>
        </w:rPr>
        <w:t>Nếu có biểu hiện</w:t>
      </w:r>
      <w:r w:rsidR="0045135A">
        <w:rPr>
          <w:rFonts w:asciiTheme="majorHAnsi" w:hAnsiTheme="majorHAnsi" w:cstheme="majorHAnsi"/>
          <w:sz w:val="28"/>
          <w:szCs w:val="28"/>
          <w:lang w:val="en-US"/>
        </w:rPr>
        <w:t xml:space="preserve"> mệt mỏi,</w:t>
      </w:r>
      <w:r w:rsidR="00693A8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3C577E">
        <w:rPr>
          <w:rFonts w:asciiTheme="majorHAnsi" w:hAnsiTheme="majorHAnsi" w:cstheme="majorHAnsi"/>
          <w:sz w:val="28"/>
          <w:szCs w:val="28"/>
          <w:lang w:val="en-US"/>
        </w:rPr>
        <w:t>bị sốt, ho, khó thở</w:t>
      </w:r>
      <w:r w:rsidR="00693A80">
        <w:rPr>
          <w:rFonts w:asciiTheme="majorHAnsi" w:hAnsiTheme="majorHAnsi" w:cstheme="majorHAnsi"/>
          <w:sz w:val="28"/>
          <w:szCs w:val="28"/>
          <w:lang w:val="en-US"/>
        </w:rPr>
        <w:t>… thì phải báo ngay với giáo viên đang dạy.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583"/>
      </w:tblGrid>
      <w:tr w:rsidR="00DD65F7" w:rsidRPr="00E50196" w:rsidTr="00DD65F7">
        <w:tc>
          <w:tcPr>
            <w:tcW w:w="4652" w:type="dxa"/>
          </w:tcPr>
          <w:p w:rsidR="00DD65F7" w:rsidRPr="00E50196" w:rsidRDefault="00DD65F7" w:rsidP="00B204C8">
            <w:pPr>
              <w:rPr>
                <w:rFonts w:asciiTheme="majorHAnsi" w:hAnsiTheme="majorHAnsi" w:cstheme="majorHAnsi"/>
                <w:sz w:val="24"/>
                <w:szCs w:val="28"/>
                <w:lang w:val="en-US"/>
              </w:rPr>
            </w:pPr>
            <w:r w:rsidRPr="00E50196">
              <w:rPr>
                <w:rFonts w:asciiTheme="majorHAnsi" w:hAnsiTheme="majorHAnsi" w:cstheme="majorHAnsi"/>
                <w:sz w:val="24"/>
                <w:szCs w:val="28"/>
                <w:lang w:val="en-US"/>
              </w:rPr>
              <w:t>Nơi nhận:</w:t>
            </w:r>
          </w:p>
          <w:p w:rsidR="00DD65F7" w:rsidRPr="00E50196" w:rsidRDefault="00DD65F7" w:rsidP="00DD65F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8"/>
                <w:lang w:val="en-US"/>
              </w:rPr>
            </w:pPr>
            <w:r w:rsidRPr="00E50196">
              <w:rPr>
                <w:rFonts w:asciiTheme="majorHAnsi" w:hAnsiTheme="majorHAnsi" w:cstheme="majorHAnsi"/>
                <w:sz w:val="24"/>
                <w:szCs w:val="28"/>
                <w:lang w:val="en-US"/>
              </w:rPr>
              <w:t>BGH để báo cáo;</w:t>
            </w:r>
          </w:p>
          <w:p w:rsidR="00DD65F7" w:rsidRPr="00E50196" w:rsidRDefault="00DD65F7" w:rsidP="00DD65F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8"/>
                <w:lang w:val="en-US"/>
              </w:rPr>
              <w:t>CBGVNV</w:t>
            </w:r>
            <w:r w:rsidRPr="00E50196">
              <w:rPr>
                <w:rFonts w:asciiTheme="majorHAnsi" w:hAnsiTheme="majorHAnsi" w:cstheme="majorHAnsi"/>
                <w:sz w:val="24"/>
                <w:szCs w:val="28"/>
                <w:lang w:val="en-US"/>
              </w:rPr>
              <w:t xml:space="preserve"> để thực hiệ</w:t>
            </w:r>
            <w:r>
              <w:rPr>
                <w:rFonts w:asciiTheme="majorHAnsi" w:hAnsiTheme="majorHAnsi" w:cstheme="majorHAnsi"/>
                <w:sz w:val="24"/>
                <w:szCs w:val="28"/>
                <w:lang w:val="en-US"/>
              </w:rPr>
              <w:t>n (VB);</w:t>
            </w:r>
          </w:p>
          <w:p w:rsidR="00DD65F7" w:rsidRPr="00E50196" w:rsidRDefault="00DD65F7" w:rsidP="00DD65F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8"/>
                <w:lang w:val="en-US"/>
              </w:rPr>
              <w:t>Lưu VT.</w:t>
            </w:r>
          </w:p>
        </w:tc>
        <w:tc>
          <w:tcPr>
            <w:tcW w:w="4590" w:type="dxa"/>
          </w:tcPr>
          <w:p w:rsidR="00DD65F7" w:rsidRPr="00E50196" w:rsidRDefault="00DD65F7" w:rsidP="00B204C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E5019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Nhân viên y tế</w:t>
            </w:r>
          </w:p>
          <w:p w:rsidR="00DD65F7" w:rsidRPr="00E50196" w:rsidRDefault="00DD65F7" w:rsidP="00B204C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:rsidR="00DD65F7" w:rsidRDefault="00DD65F7" w:rsidP="00B204C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:rsidR="00DD65F7" w:rsidRPr="00E50196" w:rsidRDefault="00DD65F7" w:rsidP="00B204C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:rsidR="00DD65F7" w:rsidRPr="00E50196" w:rsidRDefault="00DD65F7" w:rsidP="00B204C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:rsidR="00DD65F7" w:rsidRPr="00E50196" w:rsidRDefault="00DD65F7" w:rsidP="00B204C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E5019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Nguyễn Thu Hà</w:t>
            </w:r>
          </w:p>
        </w:tc>
      </w:tr>
    </w:tbl>
    <w:p w:rsidR="003C577E" w:rsidRPr="007C7338" w:rsidRDefault="003C577E" w:rsidP="00DD65F7">
      <w:pPr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sectPr w:rsidR="003C577E" w:rsidRPr="007C7338" w:rsidSect="00DD65F7">
      <w:footerReference w:type="default" r:id="rId7"/>
      <w:pgSz w:w="11906" w:h="16838" w:code="9"/>
      <w:pgMar w:top="1134" w:right="11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E32" w:rsidRDefault="001E0E32" w:rsidP="00DD65F7">
      <w:pPr>
        <w:spacing w:after="0" w:line="240" w:lineRule="auto"/>
      </w:pPr>
      <w:r>
        <w:separator/>
      </w:r>
    </w:p>
  </w:endnote>
  <w:endnote w:type="continuationSeparator" w:id="0">
    <w:p w:rsidR="001E0E32" w:rsidRDefault="001E0E32" w:rsidP="00DD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0878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65F7" w:rsidRDefault="00DD65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65F7" w:rsidRDefault="00DD65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E32" w:rsidRDefault="001E0E32" w:rsidP="00DD65F7">
      <w:pPr>
        <w:spacing w:after="0" w:line="240" w:lineRule="auto"/>
      </w:pPr>
      <w:r>
        <w:separator/>
      </w:r>
    </w:p>
  </w:footnote>
  <w:footnote w:type="continuationSeparator" w:id="0">
    <w:p w:rsidR="001E0E32" w:rsidRDefault="001E0E32" w:rsidP="00DD6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50968"/>
    <w:multiLevelType w:val="hybridMultilevel"/>
    <w:tmpl w:val="0514481C"/>
    <w:lvl w:ilvl="0" w:tplc="80EE8E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57156"/>
    <w:multiLevelType w:val="hybridMultilevel"/>
    <w:tmpl w:val="1E04DB3C"/>
    <w:lvl w:ilvl="0" w:tplc="BA76F6F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745D2F"/>
    <w:multiLevelType w:val="hybridMultilevel"/>
    <w:tmpl w:val="4D063022"/>
    <w:lvl w:ilvl="0" w:tplc="BAC25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A6313A"/>
    <w:multiLevelType w:val="hybridMultilevel"/>
    <w:tmpl w:val="B31E30F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D36DD"/>
    <w:multiLevelType w:val="hybridMultilevel"/>
    <w:tmpl w:val="468E31F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C9"/>
    <w:rsid w:val="001E0E32"/>
    <w:rsid w:val="00324104"/>
    <w:rsid w:val="003C577E"/>
    <w:rsid w:val="004366CC"/>
    <w:rsid w:val="0045135A"/>
    <w:rsid w:val="00693A80"/>
    <w:rsid w:val="007C7338"/>
    <w:rsid w:val="008F16D1"/>
    <w:rsid w:val="00902EC9"/>
    <w:rsid w:val="00C475EE"/>
    <w:rsid w:val="00C72E52"/>
    <w:rsid w:val="00D305D0"/>
    <w:rsid w:val="00DD65F7"/>
    <w:rsid w:val="00E8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73B37A-FAEE-4C99-8CAB-E3BF945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EC9"/>
    <w:pPr>
      <w:ind w:left="720"/>
      <w:contextualSpacing/>
    </w:pPr>
  </w:style>
  <w:style w:type="table" w:styleId="TableGrid">
    <w:name w:val="Table Grid"/>
    <w:basedOn w:val="TableNormal"/>
    <w:uiPriority w:val="59"/>
    <w:rsid w:val="00DD6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5F7"/>
  </w:style>
  <w:style w:type="paragraph" w:styleId="Footer">
    <w:name w:val="footer"/>
    <w:basedOn w:val="Normal"/>
    <w:link w:val="FooterChar"/>
    <w:uiPriority w:val="99"/>
    <w:unhideWhenUsed/>
    <w:rsid w:val="00DD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Chien</cp:lastModifiedBy>
  <cp:revision>9</cp:revision>
  <dcterms:created xsi:type="dcterms:W3CDTF">2020-04-30T15:17:00Z</dcterms:created>
  <dcterms:modified xsi:type="dcterms:W3CDTF">2020-05-01T15:59:00Z</dcterms:modified>
</cp:coreProperties>
</file>