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AF" w:rsidRPr="00C147AF" w:rsidRDefault="00C147AF" w:rsidP="00C147AF">
      <w:pPr>
        <w:pStyle w:val="NormalWeb"/>
        <w:spacing w:before="0" w:beforeAutospacing="0" w:after="0" w:afterAutospacing="0" w:line="360" w:lineRule="atLeast"/>
        <w:ind w:left="48" w:right="48"/>
        <w:jc w:val="center"/>
        <w:rPr>
          <w:b/>
          <w:bCs/>
          <w:sz w:val="26"/>
          <w:szCs w:val="26"/>
          <w:lang w:val="vi-VN"/>
        </w:rPr>
      </w:pPr>
      <w:r w:rsidRPr="00C147AF">
        <w:rPr>
          <w:b/>
          <w:bCs/>
          <w:sz w:val="26"/>
          <w:szCs w:val="26"/>
          <w:lang w:val="vi-VN"/>
        </w:rPr>
        <w:t>PHIẾU BÀI TẬP TU</w:t>
      </w:r>
      <w:bookmarkStart w:id="0" w:name="_GoBack"/>
      <w:bookmarkEnd w:id="0"/>
      <w:r w:rsidRPr="00C147AF">
        <w:rPr>
          <w:b/>
          <w:bCs/>
          <w:sz w:val="26"/>
          <w:szCs w:val="26"/>
          <w:lang w:val="vi-VN"/>
        </w:rPr>
        <w:t>ẦN 34 VẬT LÍ 8</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Câu 1:</w:t>
      </w:r>
      <w:r w:rsidRPr="00C147AF">
        <w:rPr>
          <w:sz w:val="26"/>
          <w:szCs w:val="26"/>
        </w:rPr>
        <w:t> Tính chất nào sau đây không phải là nguyên tử, phân tử?</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Chuyển động hỗn độn không ngừng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B. Có lúc chuyển động, có lúc đứng yên</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C. Giữa các nguyên tử, phân tử có khoảng cách</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D. Chuyển động càng nhanh thì nhiệt độ của vật càng cao</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Câu 2:</w:t>
      </w:r>
      <w:r w:rsidRPr="00C147AF">
        <w:rPr>
          <w:sz w:val="26"/>
          <w:szCs w:val="26"/>
        </w:rPr>
        <w:t> Trong các câu viết về nhiệt năng sau đây, câu nào không đúng?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Nhiệt năng là một dạng năng lượng.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B. Nhiệt năng của vật là nhiệt lượng vật thu vào hoặc tỏa ra</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C. Nhiệt năng của vật là tống động năng của các phân tử cấu tạo nên vật</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D. Nhiệt năng của vật phụ thuộc nhiệt độ của vật</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Câu 3:</w:t>
      </w:r>
      <w:r w:rsidRPr="00C147AF">
        <w:rPr>
          <w:sz w:val="26"/>
          <w:szCs w:val="26"/>
        </w:rPr>
        <w:t> Dẫn nhiệt là hình thức truyền nhiệt chủ yếu xảy ra ở chất nào?</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Chất lỏng</w:t>
      </w:r>
      <w:r w:rsidRPr="00C147AF">
        <w:rPr>
          <w:sz w:val="26"/>
          <w:szCs w:val="26"/>
          <w:lang w:val="vi-VN"/>
        </w:rPr>
        <w:tab/>
      </w:r>
      <w:r w:rsidRPr="00C147AF">
        <w:rPr>
          <w:sz w:val="26"/>
          <w:szCs w:val="26"/>
          <w:lang w:val="vi-VN"/>
        </w:rPr>
        <w:tab/>
      </w:r>
      <w:r w:rsidRPr="00C147AF">
        <w:rPr>
          <w:sz w:val="26"/>
          <w:szCs w:val="26"/>
          <w:lang w:val="vi-VN"/>
        </w:rPr>
        <w:tab/>
      </w:r>
      <w:r w:rsidRPr="00C147AF">
        <w:rPr>
          <w:sz w:val="26"/>
          <w:szCs w:val="26"/>
          <w:lang w:val="vi-VN"/>
        </w:rPr>
        <w:tab/>
      </w:r>
      <w:r w:rsidRPr="00C147AF">
        <w:rPr>
          <w:sz w:val="26"/>
          <w:szCs w:val="26"/>
        </w:rPr>
        <w:t>B. Chất rắn</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C. Chất lỏng và chất rắn</w:t>
      </w:r>
      <w:r w:rsidRPr="00C147AF">
        <w:rPr>
          <w:sz w:val="26"/>
          <w:szCs w:val="26"/>
          <w:lang w:val="vi-VN"/>
        </w:rPr>
        <w:tab/>
      </w:r>
      <w:r w:rsidRPr="00C147AF">
        <w:rPr>
          <w:sz w:val="26"/>
          <w:szCs w:val="26"/>
          <w:lang w:val="vi-VN"/>
        </w:rPr>
        <w:tab/>
      </w:r>
      <w:r w:rsidRPr="00C147AF">
        <w:rPr>
          <w:sz w:val="26"/>
          <w:szCs w:val="26"/>
        </w:rPr>
        <w:t>D. Ở cả chất lỏng, chất rắn, chất khí</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Câu 4:</w:t>
      </w:r>
      <w:r w:rsidRPr="00C147AF">
        <w:rPr>
          <w:sz w:val="26"/>
          <w:szCs w:val="26"/>
        </w:rPr>
        <w:t> Đối lưu là hình thức truyền nhiệt chủ yếu xảy ra ở chất nào?</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Chất khí</w:t>
      </w:r>
      <w:r w:rsidRPr="00C147AF">
        <w:rPr>
          <w:sz w:val="26"/>
          <w:szCs w:val="26"/>
          <w:lang w:val="vi-VN"/>
        </w:rPr>
        <w:tab/>
      </w:r>
      <w:r w:rsidRPr="00C147AF">
        <w:rPr>
          <w:sz w:val="26"/>
          <w:szCs w:val="26"/>
          <w:lang w:val="vi-VN"/>
        </w:rPr>
        <w:tab/>
      </w:r>
      <w:r w:rsidRPr="00C147AF">
        <w:rPr>
          <w:sz w:val="26"/>
          <w:szCs w:val="26"/>
          <w:lang w:val="vi-VN"/>
        </w:rPr>
        <w:tab/>
      </w:r>
      <w:r w:rsidRPr="00C147AF">
        <w:rPr>
          <w:sz w:val="26"/>
          <w:szCs w:val="26"/>
          <w:lang w:val="vi-VN"/>
        </w:rPr>
        <w:tab/>
      </w:r>
      <w:r w:rsidRPr="00C147AF">
        <w:rPr>
          <w:sz w:val="26"/>
          <w:szCs w:val="26"/>
        </w:rPr>
        <w:t>B. Chất lỏng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C. Chất khí và chất lỏng</w:t>
      </w:r>
      <w:r w:rsidRPr="00C147AF">
        <w:rPr>
          <w:sz w:val="26"/>
          <w:szCs w:val="26"/>
          <w:lang w:val="vi-VN"/>
        </w:rPr>
        <w:tab/>
      </w:r>
      <w:r w:rsidRPr="00C147AF">
        <w:rPr>
          <w:sz w:val="26"/>
          <w:szCs w:val="26"/>
          <w:lang w:val="vi-VN"/>
        </w:rPr>
        <w:tab/>
      </w:r>
      <w:r w:rsidRPr="00C147AF">
        <w:rPr>
          <w:sz w:val="26"/>
          <w:szCs w:val="26"/>
        </w:rPr>
        <w:t>D. Ở cả chất khí, chất lỏng, chất rắn.</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Câu 5:</w:t>
      </w:r>
      <w:r w:rsidRPr="00C147AF">
        <w:rPr>
          <w:sz w:val="26"/>
          <w:szCs w:val="26"/>
        </w:rPr>
        <w:t> Nhiệt truyền từ bếp lò đến người đứng gần bếp lò chủ yếu bằng hình thức:</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Dẫn nhiệt</w:t>
      </w:r>
      <w:r w:rsidRPr="00C147AF">
        <w:rPr>
          <w:sz w:val="26"/>
          <w:szCs w:val="26"/>
          <w:lang w:val="vi-VN"/>
        </w:rPr>
        <w:tab/>
      </w:r>
      <w:r w:rsidRPr="00C147AF">
        <w:rPr>
          <w:sz w:val="26"/>
          <w:szCs w:val="26"/>
          <w:lang w:val="vi-VN"/>
        </w:rPr>
        <w:tab/>
      </w:r>
      <w:r w:rsidRPr="00C147AF">
        <w:rPr>
          <w:sz w:val="26"/>
          <w:szCs w:val="26"/>
        </w:rPr>
        <w:t>B. Đối lưu</w:t>
      </w:r>
      <w:r w:rsidRPr="00C147AF">
        <w:rPr>
          <w:sz w:val="26"/>
          <w:szCs w:val="26"/>
          <w:lang w:val="vi-VN"/>
        </w:rPr>
        <w:tab/>
      </w:r>
      <w:r w:rsidRPr="00C147AF">
        <w:rPr>
          <w:sz w:val="26"/>
          <w:szCs w:val="26"/>
          <w:lang w:val="vi-VN"/>
        </w:rPr>
        <w:tab/>
      </w:r>
      <w:r w:rsidRPr="00C147AF">
        <w:rPr>
          <w:sz w:val="26"/>
          <w:szCs w:val="26"/>
        </w:rPr>
        <w:t>C. Bức xạ nhiệt</w:t>
      </w:r>
      <w:r w:rsidRPr="00C147AF">
        <w:rPr>
          <w:sz w:val="26"/>
          <w:szCs w:val="26"/>
          <w:lang w:val="vi-VN"/>
        </w:rPr>
        <w:tab/>
      </w:r>
      <w:r w:rsidRPr="00C147AF">
        <w:rPr>
          <w:sz w:val="26"/>
          <w:szCs w:val="26"/>
        </w:rPr>
        <w:t>D. Dẫn nhiệt và đối lưu.</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 xml:space="preserve">Câu </w:t>
      </w:r>
      <w:r w:rsidRPr="00C147AF">
        <w:rPr>
          <w:b/>
          <w:bCs/>
          <w:sz w:val="26"/>
          <w:szCs w:val="26"/>
          <w:lang w:val="vi-VN"/>
        </w:rPr>
        <w:t>6</w:t>
      </w:r>
      <w:r w:rsidRPr="00C147AF">
        <w:rPr>
          <w:b/>
          <w:bCs/>
          <w:sz w:val="26"/>
          <w:szCs w:val="26"/>
        </w:rPr>
        <w:t>:</w:t>
      </w:r>
      <w:r w:rsidRPr="00C147AF">
        <w:rPr>
          <w:sz w:val="26"/>
          <w:szCs w:val="26"/>
        </w:rPr>
        <w:t> Câu nào sau đây nói về công và nhiệt lượng là đúng?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Công và nhiệt lượng là hai đại lượng không có cùng đơn vị đo.</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B. Công và nhiệt lượng là hai cách làm thay đổi nhiệt năng.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C. Công và nhiệt lượng là các dạng năng lượng.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D. Một vật chỉ thực hiện công khi nhận được nhiệt lượng.</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 xml:space="preserve">Câu </w:t>
      </w:r>
      <w:r w:rsidRPr="00C147AF">
        <w:rPr>
          <w:b/>
          <w:bCs/>
          <w:sz w:val="26"/>
          <w:szCs w:val="26"/>
          <w:lang w:val="vi-VN"/>
        </w:rPr>
        <w:t>7</w:t>
      </w:r>
      <w:r w:rsidRPr="00C147AF">
        <w:rPr>
          <w:b/>
          <w:bCs/>
          <w:sz w:val="26"/>
          <w:szCs w:val="26"/>
        </w:rPr>
        <w:t>:</w:t>
      </w:r>
      <w:r w:rsidRPr="00C147AF">
        <w:rPr>
          <w:sz w:val="26"/>
          <w:szCs w:val="26"/>
        </w:rPr>
        <w:t> Khối thép m = 10g ở nhiệt độ 30°C, sau khi nhận nhiệt lượng 46J thì tăng lên đến nhiệt độ 40°C. Nhiệt dung riêng của thép là:</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2500 J/kgK.    B. 460 J/kgK.    C. 4200 J/kgK.    D. 130 J/kgK.</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 xml:space="preserve">Câu </w:t>
      </w:r>
      <w:r w:rsidRPr="00C147AF">
        <w:rPr>
          <w:b/>
          <w:bCs/>
          <w:sz w:val="26"/>
          <w:szCs w:val="26"/>
          <w:lang w:val="vi-VN"/>
        </w:rPr>
        <w:t>8</w:t>
      </w:r>
      <w:r w:rsidRPr="00C147AF">
        <w:rPr>
          <w:b/>
          <w:bCs/>
          <w:sz w:val="26"/>
          <w:szCs w:val="26"/>
        </w:rPr>
        <w:t>:</w:t>
      </w:r>
      <w:r w:rsidRPr="00C147AF">
        <w:rPr>
          <w:sz w:val="26"/>
          <w:szCs w:val="26"/>
        </w:rPr>
        <w:t> Khối nước và khối đất riêng biệt cùng khối lượng. Biết nhiệt dung riêng của nước và đất lần lượt là c</w:t>
      </w:r>
      <w:r w:rsidRPr="00C147AF">
        <w:rPr>
          <w:sz w:val="26"/>
          <w:szCs w:val="26"/>
          <w:vertAlign w:val="subscript"/>
        </w:rPr>
        <w:t>n</w:t>
      </w:r>
      <w:r w:rsidRPr="00C147AF">
        <w:rPr>
          <w:sz w:val="26"/>
          <w:szCs w:val="26"/>
        </w:rPr>
        <w:t> = 4200 J/kgK và c</w:t>
      </w:r>
      <w:r w:rsidRPr="00C147AF">
        <w:rPr>
          <w:sz w:val="26"/>
          <w:szCs w:val="26"/>
          <w:vertAlign w:val="subscript"/>
        </w:rPr>
        <w:t>đ</w:t>
      </w:r>
      <w:r w:rsidRPr="00C147AF">
        <w:rPr>
          <w:sz w:val="26"/>
          <w:szCs w:val="26"/>
        </w:rPr>
        <w:t> = 800 J/kgK. Để hai khối này có độ tăng nhiệt độ như nhau thì phải cung cấp nhiệt lượng cho nước nhiều gấp bao nhiêu lần so với nhiệt lượng cung cấp cho đất?</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2,25.    </w:t>
      </w:r>
      <w:r w:rsidRPr="00C147AF">
        <w:rPr>
          <w:sz w:val="26"/>
          <w:szCs w:val="26"/>
          <w:lang w:val="vi-VN"/>
        </w:rPr>
        <w:tab/>
      </w:r>
      <w:r w:rsidRPr="00C147AF">
        <w:rPr>
          <w:sz w:val="26"/>
          <w:szCs w:val="26"/>
        </w:rPr>
        <w:t>B. 4,25.  </w:t>
      </w:r>
      <w:r w:rsidRPr="00C147AF">
        <w:rPr>
          <w:sz w:val="26"/>
          <w:szCs w:val="26"/>
          <w:lang w:val="vi-VN"/>
        </w:rPr>
        <w:tab/>
      </w:r>
      <w:r w:rsidRPr="00C147AF">
        <w:rPr>
          <w:sz w:val="26"/>
          <w:szCs w:val="26"/>
        </w:rPr>
        <w:t>  C. 5,25.    </w:t>
      </w:r>
      <w:r w:rsidRPr="00C147AF">
        <w:rPr>
          <w:sz w:val="26"/>
          <w:szCs w:val="26"/>
          <w:lang w:val="vi-VN"/>
        </w:rPr>
        <w:tab/>
      </w:r>
      <w:r w:rsidRPr="00C147AF">
        <w:rPr>
          <w:sz w:val="26"/>
          <w:szCs w:val="26"/>
        </w:rPr>
        <w:t>D. 6,25.</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b/>
          <w:bCs/>
          <w:sz w:val="26"/>
          <w:szCs w:val="26"/>
        </w:rPr>
        <w:t xml:space="preserve">Câu </w:t>
      </w:r>
      <w:r w:rsidRPr="00C147AF">
        <w:rPr>
          <w:b/>
          <w:bCs/>
          <w:sz w:val="26"/>
          <w:szCs w:val="26"/>
          <w:lang w:val="vi-VN"/>
        </w:rPr>
        <w:t>9</w:t>
      </w:r>
      <w:r w:rsidRPr="00C147AF">
        <w:rPr>
          <w:b/>
          <w:bCs/>
          <w:sz w:val="26"/>
          <w:szCs w:val="26"/>
        </w:rPr>
        <w:t>:</w:t>
      </w:r>
      <w:r w:rsidRPr="00C147AF">
        <w:rPr>
          <w:sz w:val="26"/>
          <w:szCs w:val="26"/>
        </w:rPr>
        <w:t> Hai vật 1 và 2 có khối lượng m</w:t>
      </w:r>
      <w:r w:rsidRPr="00C147AF">
        <w:rPr>
          <w:sz w:val="26"/>
          <w:szCs w:val="26"/>
          <w:vertAlign w:val="subscript"/>
        </w:rPr>
        <w:t>1</w:t>
      </w:r>
      <w:r w:rsidRPr="00C147AF">
        <w:rPr>
          <w:sz w:val="26"/>
          <w:szCs w:val="26"/>
        </w:rPr>
        <w:t> = 2m</w:t>
      </w:r>
      <w:r w:rsidRPr="00C147AF">
        <w:rPr>
          <w:sz w:val="26"/>
          <w:szCs w:val="26"/>
          <w:vertAlign w:val="subscript"/>
        </w:rPr>
        <w:t>2</w:t>
      </w:r>
      <w:r w:rsidRPr="00C147AF">
        <w:rPr>
          <w:sz w:val="26"/>
          <w:szCs w:val="26"/>
        </w:rPr>
        <w:t> truyền nhiệt cho nhau. Khi có cân bằng nhiệt thì nhiệt độ của hai vật thay đổi một lượng là Δt</w:t>
      </w:r>
      <w:r w:rsidRPr="00C147AF">
        <w:rPr>
          <w:sz w:val="26"/>
          <w:szCs w:val="26"/>
          <w:vertAlign w:val="subscript"/>
        </w:rPr>
        <w:t>2</w:t>
      </w:r>
      <w:r w:rsidRPr="00C147AF">
        <w:rPr>
          <w:sz w:val="26"/>
          <w:szCs w:val="26"/>
        </w:rPr>
        <w:t> = 2Δt</w:t>
      </w:r>
      <w:r w:rsidRPr="00C147AF">
        <w:rPr>
          <w:sz w:val="26"/>
          <w:szCs w:val="26"/>
          <w:vertAlign w:val="subscript"/>
        </w:rPr>
        <w:t>1</w:t>
      </w:r>
      <w:r w:rsidRPr="00C147AF">
        <w:rPr>
          <w:sz w:val="26"/>
          <w:szCs w:val="26"/>
        </w:rPr>
        <w:t>. Hãy so sánh nhiệt dung riêng của các chất cấu tạo nên hai vật.</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A. c</w:t>
      </w:r>
      <w:r w:rsidRPr="00C147AF">
        <w:rPr>
          <w:sz w:val="26"/>
          <w:szCs w:val="26"/>
          <w:vertAlign w:val="subscript"/>
        </w:rPr>
        <w:t>1</w:t>
      </w:r>
      <w:r w:rsidRPr="00C147AF">
        <w:rPr>
          <w:sz w:val="26"/>
          <w:szCs w:val="26"/>
        </w:rPr>
        <w:t> = 2c</w:t>
      </w:r>
      <w:r w:rsidRPr="00C147AF">
        <w:rPr>
          <w:sz w:val="26"/>
          <w:szCs w:val="26"/>
          <w:vertAlign w:val="subscript"/>
        </w:rPr>
        <w:t>2</w:t>
      </w:r>
      <w:r w:rsidRPr="00C147AF">
        <w:rPr>
          <w:sz w:val="26"/>
          <w:szCs w:val="26"/>
        </w:rPr>
        <w:t>.    B. c</w:t>
      </w:r>
      <w:r w:rsidRPr="00C147AF">
        <w:rPr>
          <w:sz w:val="26"/>
          <w:szCs w:val="26"/>
          <w:vertAlign w:val="subscript"/>
        </w:rPr>
        <w:t>1</w:t>
      </w:r>
      <w:r w:rsidRPr="00C147AF">
        <w:rPr>
          <w:sz w:val="26"/>
          <w:szCs w:val="26"/>
        </w:rPr>
        <w:t> = 1/2c</w:t>
      </w:r>
      <w:r w:rsidRPr="00C147AF">
        <w:rPr>
          <w:sz w:val="26"/>
          <w:szCs w:val="26"/>
          <w:vertAlign w:val="subscript"/>
        </w:rPr>
        <w:t>2</w:t>
      </w:r>
      <w:r w:rsidRPr="00C147AF">
        <w:rPr>
          <w:sz w:val="26"/>
          <w:szCs w:val="26"/>
        </w:rPr>
        <w:t>    C. c</w:t>
      </w:r>
      <w:r w:rsidRPr="00C147AF">
        <w:rPr>
          <w:sz w:val="26"/>
          <w:szCs w:val="26"/>
          <w:vertAlign w:val="subscript"/>
        </w:rPr>
        <w:t>1</w:t>
      </w:r>
      <w:r w:rsidRPr="00C147AF">
        <w:rPr>
          <w:sz w:val="26"/>
          <w:szCs w:val="26"/>
        </w:rPr>
        <w:t> = c</w:t>
      </w:r>
      <w:r w:rsidRPr="00C147AF">
        <w:rPr>
          <w:sz w:val="26"/>
          <w:szCs w:val="26"/>
          <w:vertAlign w:val="subscript"/>
        </w:rPr>
        <w:t>2</w:t>
      </w:r>
      <w:r w:rsidRPr="00C147AF">
        <w:rPr>
          <w:sz w:val="26"/>
          <w:szCs w:val="26"/>
        </w:rPr>
        <w:t>.</w:t>
      </w:r>
    </w:p>
    <w:p w:rsidR="00C147AF" w:rsidRPr="00C147AF" w:rsidRDefault="00C147AF" w:rsidP="00C147AF">
      <w:pPr>
        <w:pStyle w:val="NormalWeb"/>
        <w:spacing w:before="0" w:beforeAutospacing="0" w:after="0" w:afterAutospacing="0" w:line="360" w:lineRule="atLeast"/>
        <w:ind w:left="48" w:right="48"/>
        <w:rPr>
          <w:sz w:val="26"/>
          <w:szCs w:val="26"/>
        </w:rPr>
      </w:pPr>
      <w:r w:rsidRPr="00C147AF">
        <w:rPr>
          <w:sz w:val="26"/>
          <w:szCs w:val="26"/>
        </w:rPr>
        <w:t>D. Chưa thể xác định được vì chưa biết t</w:t>
      </w:r>
      <w:r w:rsidRPr="00C147AF">
        <w:rPr>
          <w:sz w:val="26"/>
          <w:szCs w:val="26"/>
          <w:vertAlign w:val="subscript"/>
        </w:rPr>
        <w:t>1</w:t>
      </w:r>
      <w:r w:rsidRPr="00C147AF">
        <w:rPr>
          <w:sz w:val="26"/>
          <w:szCs w:val="26"/>
        </w:rPr>
        <w:t> &gt; t</w:t>
      </w:r>
      <w:r w:rsidRPr="00C147AF">
        <w:rPr>
          <w:sz w:val="26"/>
          <w:szCs w:val="26"/>
          <w:vertAlign w:val="subscript"/>
        </w:rPr>
        <w:t>2</w:t>
      </w:r>
      <w:r w:rsidRPr="00C147AF">
        <w:rPr>
          <w:sz w:val="26"/>
          <w:szCs w:val="26"/>
        </w:rPr>
        <w:t> hay t</w:t>
      </w:r>
      <w:r w:rsidRPr="00C147AF">
        <w:rPr>
          <w:sz w:val="26"/>
          <w:szCs w:val="26"/>
          <w:vertAlign w:val="subscript"/>
        </w:rPr>
        <w:t>1</w:t>
      </w:r>
      <w:r w:rsidRPr="00C147AF">
        <w:rPr>
          <w:sz w:val="26"/>
          <w:szCs w:val="26"/>
        </w:rPr>
        <w:t> &lt; t</w:t>
      </w:r>
      <w:r w:rsidRPr="00C147AF">
        <w:rPr>
          <w:sz w:val="26"/>
          <w:szCs w:val="26"/>
          <w:vertAlign w:val="subscript"/>
        </w:rPr>
        <w:t>2</w:t>
      </w:r>
    </w:p>
    <w:p w:rsidR="00827C53" w:rsidRPr="00C147AF" w:rsidRDefault="00C147AF" w:rsidP="00C147AF">
      <w:pPr>
        <w:spacing w:after="0"/>
        <w:rPr>
          <w:rFonts w:ascii="Times New Roman" w:hAnsi="Times New Roman" w:cs="Times New Roman"/>
          <w:sz w:val="26"/>
          <w:szCs w:val="26"/>
        </w:rPr>
      </w:pPr>
      <w:r w:rsidRPr="00C147AF">
        <w:rPr>
          <w:rFonts w:ascii="Times New Roman" w:hAnsi="Times New Roman" w:cs="Times New Roman"/>
          <w:b/>
          <w:bCs/>
          <w:sz w:val="26"/>
          <w:szCs w:val="26"/>
          <w:shd w:val="clear" w:color="auto" w:fill="FFFFFF"/>
        </w:rPr>
        <w:t>Câu 1</w:t>
      </w:r>
      <w:r w:rsidRPr="00C147AF">
        <w:rPr>
          <w:rFonts w:ascii="Times New Roman" w:hAnsi="Times New Roman" w:cs="Times New Roman"/>
          <w:b/>
          <w:bCs/>
          <w:sz w:val="26"/>
          <w:szCs w:val="26"/>
          <w:shd w:val="clear" w:color="auto" w:fill="FFFFFF"/>
          <w:lang w:val="vi-VN"/>
        </w:rPr>
        <w:t>0</w:t>
      </w:r>
      <w:r w:rsidRPr="00C147AF">
        <w:rPr>
          <w:rFonts w:ascii="Times New Roman" w:hAnsi="Times New Roman" w:cs="Times New Roman"/>
          <w:b/>
          <w:bCs/>
          <w:sz w:val="26"/>
          <w:szCs w:val="26"/>
          <w:shd w:val="clear" w:color="auto" w:fill="FFFFFF"/>
        </w:rPr>
        <w:t>:</w:t>
      </w:r>
      <w:r w:rsidRPr="00C147AF">
        <w:rPr>
          <w:rFonts w:ascii="Times New Roman" w:hAnsi="Times New Roman" w:cs="Times New Roman"/>
          <w:sz w:val="26"/>
          <w:szCs w:val="26"/>
          <w:shd w:val="clear" w:color="auto" w:fill="FFFFFF"/>
        </w:rPr>
        <w:t xml:space="preserve"> Một tấm đồng khối lượng l00g được nung nóng, rồi bỏ vào trong 50g nước ở nhiệt độ 10°C. Khi đạt đến sự cân bằng nhiệt, tấm đồng toả ra nhiệt lượng 4200J. Hỏi </w:t>
      </w:r>
      <w:r w:rsidRPr="00C147AF">
        <w:rPr>
          <w:rFonts w:ascii="Times New Roman" w:hAnsi="Times New Roman" w:cs="Times New Roman"/>
          <w:sz w:val="26"/>
          <w:szCs w:val="26"/>
          <w:shd w:val="clear" w:color="auto" w:fill="FFFFFF"/>
        </w:rPr>
        <w:lastRenderedPageBreak/>
        <w:t>nhiệt độ sau cùng của nước bằng bao nhiêu? Biết nhiệt dung riêng của nước là 4200J/kgK.</w:t>
      </w:r>
    </w:p>
    <w:sectPr w:rsidR="00827C53" w:rsidRPr="00C147AF" w:rsidSect="00C147AF">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AF"/>
    <w:rsid w:val="00827C53"/>
    <w:rsid w:val="00C1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7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7727">
      <w:bodyDiv w:val="1"/>
      <w:marLeft w:val="0"/>
      <w:marRight w:val="0"/>
      <w:marTop w:val="0"/>
      <w:marBottom w:val="0"/>
      <w:divBdr>
        <w:top w:val="none" w:sz="0" w:space="0" w:color="auto"/>
        <w:left w:val="none" w:sz="0" w:space="0" w:color="auto"/>
        <w:bottom w:val="none" w:sz="0" w:space="0" w:color="auto"/>
        <w:right w:val="none" w:sz="0" w:space="0" w:color="auto"/>
      </w:divBdr>
    </w:div>
    <w:div w:id="874854670">
      <w:bodyDiv w:val="1"/>
      <w:marLeft w:val="0"/>
      <w:marRight w:val="0"/>
      <w:marTop w:val="0"/>
      <w:marBottom w:val="0"/>
      <w:divBdr>
        <w:top w:val="none" w:sz="0" w:space="0" w:color="auto"/>
        <w:left w:val="none" w:sz="0" w:space="0" w:color="auto"/>
        <w:bottom w:val="none" w:sz="0" w:space="0" w:color="auto"/>
        <w:right w:val="none" w:sz="0" w:space="0" w:color="auto"/>
      </w:divBdr>
    </w:div>
    <w:div w:id="985010271">
      <w:bodyDiv w:val="1"/>
      <w:marLeft w:val="0"/>
      <w:marRight w:val="0"/>
      <w:marTop w:val="0"/>
      <w:marBottom w:val="0"/>
      <w:divBdr>
        <w:top w:val="none" w:sz="0" w:space="0" w:color="auto"/>
        <w:left w:val="none" w:sz="0" w:space="0" w:color="auto"/>
        <w:bottom w:val="none" w:sz="0" w:space="0" w:color="auto"/>
        <w:right w:val="none" w:sz="0" w:space="0" w:color="auto"/>
      </w:divBdr>
    </w:div>
    <w:div w:id="1057895538">
      <w:bodyDiv w:val="1"/>
      <w:marLeft w:val="0"/>
      <w:marRight w:val="0"/>
      <w:marTop w:val="0"/>
      <w:marBottom w:val="0"/>
      <w:divBdr>
        <w:top w:val="none" w:sz="0" w:space="0" w:color="auto"/>
        <w:left w:val="none" w:sz="0" w:space="0" w:color="auto"/>
        <w:bottom w:val="none" w:sz="0" w:space="0" w:color="auto"/>
        <w:right w:val="none" w:sz="0" w:space="0" w:color="auto"/>
      </w:divBdr>
    </w:div>
    <w:div w:id="1076972994">
      <w:bodyDiv w:val="1"/>
      <w:marLeft w:val="0"/>
      <w:marRight w:val="0"/>
      <w:marTop w:val="0"/>
      <w:marBottom w:val="0"/>
      <w:divBdr>
        <w:top w:val="none" w:sz="0" w:space="0" w:color="auto"/>
        <w:left w:val="none" w:sz="0" w:space="0" w:color="auto"/>
        <w:bottom w:val="none" w:sz="0" w:space="0" w:color="auto"/>
        <w:right w:val="none" w:sz="0" w:space="0" w:color="auto"/>
      </w:divBdr>
    </w:div>
    <w:div w:id="1196238648">
      <w:bodyDiv w:val="1"/>
      <w:marLeft w:val="0"/>
      <w:marRight w:val="0"/>
      <w:marTop w:val="0"/>
      <w:marBottom w:val="0"/>
      <w:divBdr>
        <w:top w:val="none" w:sz="0" w:space="0" w:color="auto"/>
        <w:left w:val="none" w:sz="0" w:space="0" w:color="auto"/>
        <w:bottom w:val="none" w:sz="0" w:space="0" w:color="auto"/>
        <w:right w:val="none" w:sz="0" w:space="0" w:color="auto"/>
      </w:divBdr>
    </w:div>
    <w:div w:id="1515339467">
      <w:bodyDiv w:val="1"/>
      <w:marLeft w:val="0"/>
      <w:marRight w:val="0"/>
      <w:marTop w:val="0"/>
      <w:marBottom w:val="0"/>
      <w:divBdr>
        <w:top w:val="none" w:sz="0" w:space="0" w:color="auto"/>
        <w:left w:val="none" w:sz="0" w:space="0" w:color="auto"/>
        <w:bottom w:val="none" w:sz="0" w:space="0" w:color="auto"/>
        <w:right w:val="none" w:sz="0" w:space="0" w:color="auto"/>
      </w:divBdr>
    </w:div>
    <w:div w:id="20000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Linh</dc:creator>
  <cp:lastModifiedBy>Thuy Linh</cp:lastModifiedBy>
  <cp:revision>1</cp:revision>
  <dcterms:created xsi:type="dcterms:W3CDTF">2021-05-10T14:49:00Z</dcterms:created>
  <dcterms:modified xsi:type="dcterms:W3CDTF">2021-05-10T14:55:00Z</dcterms:modified>
</cp:coreProperties>
</file>