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4D" w:rsidRPr="0094534D" w:rsidRDefault="0094534D" w:rsidP="0094534D">
      <w:pPr>
        <w:spacing w:after="0" w:line="312" w:lineRule="auto"/>
        <w:ind w:left="48" w:right="48"/>
        <w:jc w:val="center"/>
        <w:rPr>
          <w:rFonts w:asciiTheme="majorHAnsi" w:eastAsia="Times New Roman" w:hAnsiTheme="majorHAnsi" w:cstheme="majorHAnsi"/>
          <w:b/>
          <w:bCs/>
          <w:sz w:val="28"/>
          <w:szCs w:val="28"/>
          <w:lang w:val="en-US"/>
        </w:rPr>
      </w:pPr>
      <w:r w:rsidRPr="0094534D">
        <w:rPr>
          <w:rFonts w:asciiTheme="majorHAnsi" w:eastAsia="Times New Roman" w:hAnsiTheme="majorHAnsi" w:cstheme="majorHAnsi"/>
          <w:b/>
          <w:bCs/>
          <w:sz w:val="28"/>
          <w:szCs w:val="28"/>
          <w:lang w:val="en-US"/>
        </w:rPr>
        <w:t>PHIẾU BÀI TẬP VẬT LÍ 7 – TUẦN 32</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1:</w:t>
      </w:r>
      <w:r w:rsidRPr="0094534D">
        <w:rPr>
          <w:rFonts w:asciiTheme="majorHAnsi" w:eastAsia="Times New Roman" w:hAnsiTheme="majorHAnsi" w:cstheme="majorHAnsi"/>
          <w:sz w:val="28"/>
          <w:szCs w:val="28"/>
        </w:rPr>
        <w:t> Nếu hai bóng đèn A và B được mắc song song và nối vào nguồn điện thì nếu bóng đèn A bị đứt dây tóc thì:</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độ sáng của bóng đèn B vẫn không đổi vì hiệu điện thế ở hai đầu đèn B không đổi.</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độ sáng của bóng đèn B tăng lên vì cường độ dòng điện tập trung vào một bóng.</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độ sáng của bóng đèn B giảm vì mạch chỉ còn một bóng.</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D. bóng đèn B cũng bị đứt dây tóc theo.</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2:</w:t>
      </w:r>
      <w:r w:rsidRPr="0094534D">
        <w:rPr>
          <w:rFonts w:asciiTheme="majorHAnsi" w:eastAsia="Times New Roman" w:hAnsiTheme="majorHAnsi" w:cstheme="majorHAnsi"/>
          <w:sz w:val="28"/>
          <w:szCs w:val="28"/>
        </w:rPr>
        <w:t> Hiệu điện thế giữa hai đầu đoạn mạch gồm hai bóng đèn như nhau mắc nối tiếp có giá trị nào dưới đây?</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bằng tổng các hiệu điện thế trên mỗi đèn.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nhỏ hơn tổng các hiệu điện thế trên mỗi đèn.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bằng hiệu điện thế trên mỗi đèn.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D. lớn hơn tổng các hiệu điện thế trên mỗi đèn.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3:</w:t>
      </w:r>
      <w:r w:rsidRPr="0094534D">
        <w:rPr>
          <w:rFonts w:asciiTheme="majorHAnsi" w:eastAsia="Times New Roman" w:hAnsiTheme="majorHAnsi" w:cstheme="majorHAnsi"/>
          <w:sz w:val="28"/>
          <w:szCs w:val="28"/>
        </w:rPr>
        <w:t> Có 3 nguồn điện 4,5V; 6V; 9V và hai bóng đèn giống nhau đều ghi 6V, cần mắc song song hai bóng đèn này vào một trong ba nguồn điện trên. Dùng nguồn điện nào là phù hợp nhất?</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9V</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B. 6V</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C. 4,5V</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D. nguồn điện nào cũng được</w:t>
      </w:r>
    </w:p>
    <w:p w:rsidR="0094534D" w:rsidRPr="0094534D" w:rsidRDefault="0094534D" w:rsidP="0094534D">
      <w:pPr>
        <w:spacing w:after="0" w:line="312" w:lineRule="auto"/>
        <w:ind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4:</w:t>
      </w:r>
      <w:r w:rsidRPr="0094534D">
        <w:rPr>
          <w:rFonts w:asciiTheme="majorHAnsi" w:eastAsia="Times New Roman" w:hAnsiTheme="majorHAnsi" w:cstheme="majorHAnsi"/>
          <w:sz w:val="28"/>
          <w:szCs w:val="28"/>
        </w:rPr>
        <w:t> Cho một nguồn điện 12V và hai bóng đèn giống nhau có ghi 6V. Để mỗi đèn đều sáng bình thường thì phải mắc mạch điện như thế nào?</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Lần lượt nối hai đầu mỗi bóng đèn với hai cực của nguồn.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Hai bóng đèn mắc song song vào hai cực của nguồn.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Hai bóng đèn mắc nối tiếp vào hai cực của nguồn.</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D. Không có cách mắc nào để cả hai đèn sáng bình thường.</w:t>
      </w:r>
    </w:p>
    <w:p w:rsidR="0094534D" w:rsidRPr="0094534D" w:rsidRDefault="0094534D" w:rsidP="0094534D">
      <w:pPr>
        <w:spacing w:after="0" w:line="312" w:lineRule="auto"/>
        <w:ind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5:</w:t>
      </w:r>
      <w:r w:rsidRPr="0094534D">
        <w:rPr>
          <w:rFonts w:asciiTheme="majorHAnsi" w:eastAsia="Times New Roman" w:hAnsiTheme="majorHAnsi" w:cstheme="majorHAnsi"/>
          <w:sz w:val="28"/>
          <w:szCs w:val="28"/>
        </w:rPr>
        <w:t> Cho các mạch điện như hình 28.1 dưới đây, hãy cho biết những sơ đồ nào hai bóng đèn được mắc song song.</w:t>
      </w:r>
    </w:p>
    <w:p w:rsidR="0094534D" w:rsidRDefault="0094534D" w:rsidP="0094534D">
      <w:pPr>
        <w:spacing w:after="0" w:line="312" w:lineRule="auto"/>
        <w:rPr>
          <w:rFonts w:asciiTheme="majorHAnsi" w:eastAsia="Times New Roman" w:hAnsiTheme="majorHAnsi" w:cstheme="majorHAnsi"/>
          <w:sz w:val="28"/>
          <w:szCs w:val="28"/>
        </w:rPr>
      </w:pPr>
      <w:r>
        <w:rPr>
          <w:rFonts w:asciiTheme="majorHAnsi" w:eastAsia="Times New Roman" w:hAnsiTheme="majorHAnsi" w:cstheme="majorHAnsi"/>
          <w:noProof/>
          <w:sz w:val="28"/>
          <w:szCs w:val="28"/>
        </w:rPr>
        <w:drawing>
          <wp:inline distT="0" distB="0" distL="0" distR="0">
            <wp:extent cx="5220429" cy="136226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i-tap-thuc-hanh-do-cuong-do-dong-dien-va-hieu-dien-the-doi-voi-doan-mach-noi-tiep.png"/>
                    <pic:cNvPicPr/>
                  </pic:nvPicPr>
                  <pic:blipFill>
                    <a:blip r:embed="rId4">
                      <a:extLst>
                        <a:ext uri="{28A0092B-C50C-407E-A947-70E740481C1C}">
                          <a14:useLocalDpi xmlns:a14="http://schemas.microsoft.com/office/drawing/2010/main" val="0"/>
                        </a:ext>
                      </a:extLst>
                    </a:blip>
                    <a:stretch>
                      <a:fillRect/>
                    </a:stretch>
                  </pic:blipFill>
                  <pic:spPr>
                    <a:xfrm>
                      <a:off x="0" y="0"/>
                      <a:ext cx="5220429" cy="1362265"/>
                    </a:xfrm>
                    <a:prstGeom prst="rect">
                      <a:avLst/>
                    </a:prstGeom>
                  </pic:spPr>
                </pic:pic>
              </a:graphicData>
            </a:graphic>
          </wp:inline>
        </w:drawing>
      </w:r>
    </w:p>
    <w:p w:rsidR="0094534D" w:rsidRPr="0094534D" w:rsidRDefault="0094534D" w:rsidP="0094534D">
      <w:pPr>
        <w:spacing w:after="0" w:line="312" w:lineRule="auto"/>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a – b – d</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 xml:space="preserve">B. a – b – c </w:t>
      </w:r>
      <w:r>
        <w:rPr>
          <w:rFonts w:asciiTheme="majorHAnsi" w:eastAsia="Times New Roman" w:hAnsiTheme="majorHAnsi" w:cstheme="majorHAnsi"/>
          <w:sz w:val="28"/>
          <w:szCs w:val="28"/>
        </w:rPr>
        <w:t>–</w:t>
      </w:r>
      <w:r w:rsidRPr="0094534D">
        <w:rPr>
          <w:rFonts w:asciiTheme="majorHAnsi" w:eastAsia="Times New Roman" w:hAnsiTheme="majorHAnsi" w:cstheme="majorHAnsi"/>
          <w:sz w:val="28"/>
          <w:szCs w:val="28"/>
        </w:rPr>
        <w:t xml:space="preserve"> e</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C. a – b – c</w:t>
      </w:r>
      <w:r>
        <w:rPr>
          <w:rFonts w:asciiTheme="majorHAnsi" w:eastAsia="Times New Roman" w:hAnsiTheme="majorHAnsi" w:cstheme="majorHAnsi"/>
          <w:sz w:val="28"/>
          <w:szCs w:val="28"/>
        </w:rPr>
        <w:tab/>
      </w:r>
      <w:r>
        <w:rPr>
          <w:rFonts w:asciiTheme="majorHAnsi" w:eastAsia="Times New Roman" w:hAnsiTheme="majorHAnsi" w:cstheme="majorHAnsi"/>
          <w:sz w:val="28"/>
          <w:szCs w:val="28"/>
        </w:rPr>
        <w:tab/>
      </w:r>
      <w:r w:rsidRPr="0094534D">
        <w:rPr>
          <w:rFonts w:asciiTheme="majorHAnsi" w:eastAsia="Times New Roman" w:hAnsiTheme="majorHAnsi" w:cstheme="majorHAnsi"/>
          <w:sz w:val="28"/>
          <w:szCs w:val="28"/>
        </w:rPr>
        <w:t>D. a – b – e</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6:</w:t>
      </w:r>
      <w:r w:rsidRPr="0094534D">
        <w:rPr>
          <w:rFonts w:asciiTheme="majorHAnsi" w:eastAsia="Times New Roman" w:hAnsiTheme="majorHAnsi" w:cstheme="majorHAnsi"/>
          <w:sz w:val="28"/>
          <w:szCs w:val="28"/>
        </w:rPr>
        <w:t> Đặc điểm nào sau đây không phải là của mạch điện gồm hai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mắc song song?</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Hai đèn có hai điểm nối chung.</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Hiệu điện thế trên hai đèn có giá trị bằng nhau.</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Nếu hai đèn giống hệt nhau thì sẽ sáng như nhau.</w:t>
      </w:r>
    </w:p>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D. Cường độ dòng điện qua hai đèn có giá trị bằng nhau.</w:t>
      </w:r>
      <w:bookmarkStart w:id="0" w:name="_GoBack"/>
      <w:bookmarkEnd w:id="0"/>
    </w:p>
    <w:p w:rsid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lastRenderedPageBreak/>
        <w:t>Bài 7:</w:t>
      </w:r>
      <w:r w:rsidRPr="0094534D">
        <w:rPr>
          <w:rFonts w:asciiTheme="majorHAnsi" w:eastAsia="Times New Roman" w:hAnsiTheme="majorHAnsi" w:cstheme="majorHAnsi"/>
          <w:sz w:val="28"/>
          <w:szCs w:val="28"/>
        </w:rPr>
        <w:t> </w:t>
      </w:r>
    </w:p>
    <w:tbl>
      <w:tblPr>
        <w:tblStyle w:val="TableGrid"/>
        <w:tblW w:w="10153"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9"/>
        <w:gridCol w:w="3444"/>
      </w:tblGrid>
      <w:tr w:rsidR="0094534D" w:rsidTr="0094534D">
        <w:tc>
          <w:tcPr>
            <w:tcW w:w="6751" w:type="dxa"/>
          </w:tcPr>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Cho mạch điện như hình. N</w:t>
            </w:r>
            <w:r w:rsidRPr="0094534D">
              <w:rPr>
                <w:rFonts w:asciiTheme="majorHAnsi" w:eastAsia="Times New Roman" w:hAnsiTheme="majorHAnsi" w:cstheme="majorHAnsi"/>
                <w:sz w:val="28"/>
                <w:szCs w:val="28"/>
              </w:rPr>
              <w:t>h</w:t>
            </w:r>
            <w:r w:rsidRPr="0094534D">
              <w:rPr>
                <w:rFonts w:asciiTheme="majorHAnsi" w:eastAsia="Times New Roman" w:hAnsiTheme="majorHAnsi" w:cstheme="majorHAnsi"/>
                <w:sz w:val="28"/>
                <w:szCs w:val="28"/>
              </w:rPr>
              <w:t xml:space="preserve">ận xét </w:t>
            </w:r>
            <w:r w:rsidRPr="0094534D">
              <w:rPr>
                <w:rFonts w:asciiTheme="majorHAnsi" w:eastAsia="Times New Roman" w:hAnsiTheme="majorHAnsi" w:cstheme="majorHAnsi"/>
                <w:sz w:val="28"/>
                <w:szCs w:val="28"/>
              </w:rPr>
              <w:t>nào sau đây sai</w:t>
            </w:r>
            <w:r>
              <w:rPr>
                <w:rFonts w:asciiTheme="majorHAnsi" w:eastAsia="Times New Roman" w:hAnsiTheme="majorHAnsi" w:cstheme="majorHAnsi"/>
                <w:sz w:val="28"/>
                <w:szCs w:val="28"/>
              </w:rPr>
              <w:t>”</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Số chỉ ampe kế A cho biết cường độ dòng điện qua mạch chính.</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Khi khóa K, K</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đóng, K</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mở thì không có bóng đèn nào sáng.</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Khi K, K</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đóng, K</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mở thì bóng đèn 2 và 3 sáng.</w:t>
            </w:r>
          </w:p>
          <w:p w:rsid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D. Số chỉ vôn kế V cho biết hiệu điện thế đặt trên bóng đèn 1 hoặc bóng đèn 2 hoặc bóng đèn 3.</w:t>
            </w:r>
          </w:p>
        </w:tc>
        <w:tc>
          <w:tcPr>
            <w:tcW w:w="3402" w:type="dxa"/>
          </w:tcPr>
          <w:p w:rsidR="0094534D" w:rsidRDefault="0094534D" w:rsidP="0094534D">
            <w:pPr>
              <w:spacing w:line="312" w:lineRule="auto"/>
              <w:ind w:right="48"/>
              <w:jc w:val="both"/>
              <w:rPr>
                <w:rFonts w:asciiTheme="majorHAnsi" w:eastAsia="Times New Roman" w:hAnsiTheme="majorHAnsi" w:cstheme="majorHAnsi"/>
                <w:sz w:val="28"/>
                <w:szCs w:val="28"/>
              </w:rPr>
            </w:pPr>
            <w:r>
              <w:rPr>
                <w:rFonts w:asciiTheme="majorHAnsi" w:eastAsia="Times New Roman" w:hAnsiTheme="majorHAnsi" w:cstheme="majorHAnsi"/>
                <w:noProof/>
                <w:sz w:val="28"/>
                <w:szCs w:val="28"/>
              </w:rPr>
              <w:drawing>
                <wp:inline distT="0" distB="0" distL="0" distR="0" wp14:anchorId="0E440CB1" wp14:editId="63A7A3DC">
                  <wp:extent cx="2010056" cy="1905266"/>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i-tap-thuc-hanh-do-cuong-do-dong-dien-va-hieu-dien-the-doi-voi-doan-mach-noi-tiep-1.png"/>
                          <pic:cNvPicPr/>
                        </pic:nvPicPr>
                        <pic:blipFill>
                          <a:blip r:embed="rId5">
                            <a:extLst>
                              <a:ext uri="{28A0092B-C50C-407E-A947-70E740481C1C}">
                                <a14:useLocalDpi xmlns:a14="http://schemas.microsoft.com/office/drawing/2010/main" val="0"/>
                              </a:ext>
                            </a:extLst>
                          </a:blip>
                          <a:stretch>
                            <a:fillRect/>
                          </a:stretch>
                        </pic:blipFill>
                        <pic:spPr>
                          <a:xfrm>
                            <a:off x="0" y="0"/>
                            <a:ext cx="2010056" cy="1905266"/>
                          </a:xfrm>
                          <a:prstGeom prst="rect">
                            <a:avLst/>
                          </a:prstGeom>
                        </pic:spPr>
                      </pic:pic>
                    </a:graphicData>
                  </a:graphic>
                </wp:inline>
              </w:drawing>
            </w:r>
          </w:p>
        </w:tc>
      </w:tr>
    </w:tbl>
    <w:p w:rsidR="0094534D" w:rsidRP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8:</w:t>
      </w:r>
      <w:r w:rsidRPr="0094534D">
        <w:rPr>
          <w:rFonts w:asciiTheme="majorHAnsi" w:eastAsia="Times New Roman" w:hAnsiTheme="majorHAnsi" w:cstheme="majorHAnsi"/>
          <w:sz w:val="28"/>
          <w:szCs w:val="28"/>
        </w:rPr>
        <w:t> Cho ba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Đ</w:t>
      </w:r>
      <w:r w:rsidRPr="0094534D">
        <w:rPr>
          <w:rFonts w:asciiTheme="majorHAnsi" w:eastAsia="Times New Roman" w:hAnsiTheme="majorHAnsi" w:cstheme="majorHAnsi"/>
          <w:sz w:val="28"/>
          <w:szCs w:val="28"/>
          <w:vertAlign w:val="subscript"/>
        </w:rPr>
        <w:t>3</w:t>
      </w:r>
      <w:r w:rsidRPr="0094534D">
        <w:rPr>
          <w:rFonts w:asciiTheme="majorHAnsi" w:eastAsia="Times New Roman" w:hAnsiTheme="majorHAnsi" w:cstheme="majorHAnsi"/>
          <w:sz w:val="28"/>
          <w:szCs w:val="28"/>
        </w:rPr>
        <w:t> mắc song song. Cường độ dòng điện qua mạch chính là 1A, cường độ dòng điện qua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là 0,5A. Biết rằng hai đèn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Đ</w:t>
      </w:r>
      <w:r w:rsidRPr="0094534D">
        <w:rPr>
          <w:rFonts w:asciiTheme="majorHAnsi" w:eastAsia="Times New Roman" w:hAnsiTheme="majorHAnsi" w:cstheme="majorHAnsi"/>
          <w:sz w:val="28"/>
          <w:szCs w:val="28"/>
          <w:vertAlign w:val="subscript"/>
        </w:rPr>
        <w:t>3</w:t>
      </w:r>
      <w:r w:rsidRPr="0094534D">
        <w:rPr>
          <w:rFonts w:asciiTheme="majorHAnsi" w:eastAsia="Times New Roman" w:hAnsiTheme="majorHAnsi" w:cstheme="majorHAnsi"/>
          <w:sz w:val="28"/>
          <w:szCs w:val="28"/>
        </w:rPr>
        <w:t> giống hệt nhau. Tìm cường độ dòng điện qua đèn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và Đ</w:t>
      </w:r>
      <w:r w:rsidRPr="0094534D">
        <w:rPr>
          <w:rFonts w:asciiTheme="majorHAnsi" w:eastAsia="Times New Roman" w:hAnsiTheme="majorHAnsi" w:cstheme="majorHAnsi"/>
          <w:sz w:val="28"/>
          <w:szCs w:val="28"/>
          <w:vertAlign w:val="subscript"/>
        </w:rPr>
        <w:t>3</w:t>
      </w:r>
      <w:r w:rsidRPr="0094534D">
        <w:rPr>
          <w:rFonts w:asciiTheme="majorHAnsi" w:eastAsia="Times New Roman" w:hAnsiTheme="majorHAnsi" w:cstheme="majorHAnsi"/>
          <w:sz w:val="28"/>
          <w:szCs w:val="28"/>
        </w:rPr>
        <w:t>.</w:t>
      </w:r>
    </w:p>
    <w:p w:rsid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9:</w:t>
      </w:r>
      <w:r w:rsidRPr="0094534D">
        <w:rPr>
          <w:rFonts w:asciiTheme="majorHAnsi" w:eastAsia="Times New Roman" w:hAnsiTheme="majorHAnsi" w:cstheme="majorHAnsi"/>
          <w:sz w:val="28"/>
          <w:szCs w:val="28"/>
        </w:rPr>
        <w:t> </w:t>
      </w:r>
    </w:p>
    <w:tbl>
      <w:tblPr>
        <w:tblStyle w:val="TableGrid"/>
        <w:tblW w:w="10209"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0"/>
        <w:gridCol w:w="2749"/>
      </w:tblGrid>
      <w:tr w:rsidR="0094534D" w:rsidTr="0094534D">
        <w:tc>
          <w:tcPr>
            <w:tcW w:w="7460" w:type="dxa"/>
          </w:tcPr>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 xml:space="preserve">Cho </w:t>
            </w:r>
            <w:r>
              <w:rPr>
                <w:rFonts w:asciiTheme="majorHAnsi" w:eastAsia="Times New Roman" w:hAnsiTheme="majorHAnsi" w:cstheme="majorHAnsi"/>
                <w:sz w:val="28"/>
                <w:szCs w:val="28"/>
              </w:rPr>
              <w:t>mạch điện có sơ đồ như hình</w:t>
            </w:r>
            <w:r w:rsidRPr="0094534D">
              <w:rPr>
                <w:rFonts w:asciiTheme="majorHAnsi" w:eastAsia="Times New Roman" w:hAnsiTheme="majorHAnsi" w:cstheme="majorHAnsi"/>
                <w:sz w:val="28"/>
                <w:szCs w:val="28"/>
              </w:rPr>
              <w:t>, trong đó vôn kế chỉ U = 3V, ampe kế A chỉ I = 0,6A, ampe kế A</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chỉ l</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 0,32A</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Tìm số chỉ I</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của ampe kế A</w:t>
            </w:r>
            <w:r w:rsidRPr="0094534D">
              <w:rPr>
                <w:rFonts w:asciiTheme="majorHAnsi" w:eastAsia="Times New Roman" w:hAnsiTheme="majorHAnsi" w:cstheme="majorHAnsi"/>
                <w:sz w:val="28"/>
                <w:szCs w:val="28"/>
                <w:vertAlign w:val="subscript"/>
              </w:rPr>
              <w:t>2</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Tìm hiệu điện thế U</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U</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tương ứng ở hai đầu mỗi bóng đèn</w:t>
            </w:r>
          </w:p>
          <w:p w:rsid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c) Nếu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bị hỏng thì ampe kế A chỉ 0,38A. Hỏi khi đó số chỉ của ampe kế A</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là bao nhiêu?</w:t>
            </w:r>
          </w:p>
        </w:tc>
        <w:tc>
          <w:tcPr>
            <w:tcW w:w="2749" w:type="dxa"/>
          </w:tcPr>
          <w:p w:rsidR="0094534D" w:rsidRDefault="0094534D" w:rsidP="0094534D">
            <w:pPr>
              <w:spacing w:line="312" w:lineRule="auto"/>
              <w:ind w:right="48"/>
              <w:jc w:val="both"/>
              <w:rPr>
                <w:rFonts w:asciiTheme="majorHAnsi" w:eastAsia="Times New Roman" w:hAnsiTheme="majorHAnsi" w:cstheme="majorHAnsi"/>
                <w:sz w:val="28"/>
                <w:szCs w:val="28"/>
              </w:rPr>
            </w:pPr>
            <w:r>
              <w:rPr>
                <w:rFonts w:asciiTheme="majorHAnsi" w:eastAsia="Times New Roman" w:hAnsiTheme="majorHAnsi" w:cstheme="majorHAnsi"/>
                <w:noProof/>
                <w:sz w:val="28"/>
                <w:szCs w:val="28"/>
              </w:rPr>
              <w:drawing>
                <wp:inline distT="0" distB="0" distL="0" distR="0">
                  <wp:extent cx="1562318" cy="16956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i-tap-thuc-hanh-do-cuong-do-dong-dien-va-hieu-dien-the-doi-voi-doan-mach-noi-tiep-3.png"/>
                          <pic:cNvPicPr/>
                        </pic:nvPicPr>
                        <pic:blipFill>
                          <a:blip r:embed="rId6">
                            <a:extLst>
                              <a:ext uri="{28A0092B-C50C-407E-A947-70E740481C1C}">
                                <a14:useLocalDpi xmlns:a14="http://schemas.microsoft.com/office/drawing/2010/main" val="0"/>
                              </a:ext>
                            </a:extLst>
                          </a:blip>
                          <a:stretch>
                            <a:fillRect/>
                          </a:stretch>
                        </pic:blipFill>
                        <pic:spPr>
                          <a:xfrm>
                            <a:off x="0" y="0"/>
                            <a:ext cx="1562318" cy="1695687"/>
                          </a:xfrm>
                          <a:prstGeom prst="rect">
                            <a:avLst/>
                          </a:prstGeom>
                        </pic:spPr>
                      </pic:pic>
                    </a:graphicData>
                  </a:graphic>
                </wp:inline>
              </w:drawing>
            </w:r>
          </w:p>
        </w:tc>
      </w:tr>
    </w:tbl>
    <w:p w:rsidR="0094534D" w:rsidRDefault="0094534D" w:rsidP="0094534D">
      <w:pPr>
        <w:spacing w:after="0"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b/>
          <w:bCs/>
          <w:sz w:val="28"/>
          <w:szCs w:val="28"/>
        </w:rPr>
        <w:t>Bài 10:</w:t>
      </w:r>
      <w:r w:rsidRPr="0094534D">
        <w:rPr>
          <w:rFonts w:asciiTheme="majorHAnsi" w:eastAsia="Times New Roman" w:hAnsiTheme="majorHAnsi" w:cstheme="majorHAnsi"/>
          <w:sz w:val="28"/>
          <w:szCs w:val="28"/>
        </w:rPr>
        <w:t> </w:t>
      </w:r>
    </w:p>
    <w:tbl>
      <w:tblPr>
        <w:tblStyle w:val="TableGrid"/>
        <w:tblW w:w="1007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1"/>
        <w:gridCol w:w="3319"/>
      </w:tblGrid>
      <w:tr w:rsidR="0094534D" w:rsidTr="0094534D">
        <w:tc>
          <w:tcPr>
            <w:tcW w:w="6751" w:type="dxa"/>
          </w:tcPr>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 xml:space="preserve">Trong </w:t>
            </w:r>
            <w:r>
              <w:rPr>
                <w:rFonts w:asciiTheme="majorHAnsi" w:eastAsia="Times New Roman" w:hAnsiTheme="majorHAnsi" w:cstheme="majorHAnsi"/>
                <w:sz w:val="28"/>
                <w:szCs w:val="28"/>
              </w:rPr>
              <w:t>mạch điện có sơ đồ như hình</w:t>
            </w:r>
            <w:r w:rsidRPr="0094534D">
              <w:rPr>
                <w:rFonts w:asciiTheme="majorHAnsi" w:eastAsia="Times New Roman" w:hAnsiTheme="majorHAnsi" w:cstheme="majorHAnsi"/>
                <w:sz w:val="28"/>
                <w:szCs w:val="28"/>
              </w:rPr>
              <w:t>, ampe kế có số chỉ I = 0,54A. Biết cường độ dòng điện đi qua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lớn gấp hai lần cường độ dòng điện đi qua đèn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a) Hãy tính cường độ dòng điện l</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và I</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 tương ứng đi qua các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và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w:t>
            </w:r>
          </w:p>
          <w:p w:rsidR="0094534D" w:rsidRPr="0094534D" w:rsidRDefault="0094534D" w:rsidP="0094534D">
            <w:pPr>
              <w:spacing w:line="312" w:lineRule="auto"/>
              <w:ind w:left="48" w:right="48"/>
              <w:jc w:val="both"/>
              <w:rPr>
                <w:rFonts w:asciiTheme="majorHAnsi" w:eastAsia="Times New Roman" w:hAnsiTheme="majorHAnsi" w:cstheme="majorHAnsi"/>
                <w:sz w:val="28"/>
                <w:szCs w:val="28"/>
              </w:rPr>
            </w:pPr>
            <w:r w:rsidRPr="0094534D">
              <w:rPr>
                <w:rFonts w:asciiTheme="majorHAnsi" w:eastAsia="Times New Roman" w:hAnsiTheme="majorHAnsi" w:cstheme="majorHAnsi"/>
                <w:sz w:val="28"/>
                <w:szCs w:val="28"/>
              </w:rPr>
              <w:t>b) Hãy so sánh hiệu điện thế giữa hai đầu các đèn Đ</w:t>
            </w:r>
            <w:r w:rsidRPr="0094534D">
              <w:rPr>
                <w:rFonts w:asciiTheme="majorHAnsi" w:eastAsia="Times New Roman" w:hAnsiTheme="majorHAnsi" w:cstheme="majorHAnsi"/>
                <w:sz w:val="28"/>
                <w:szCs w:val="28"/>
                <w:vertAlign w:val="subscript"/>
              </w:rPr>
              <w:t>1</w:t>
            </w:r>
            <w:r w:rsidRPr="0094534D">
              <w:rPr>
                <w:rFonts w:asciiTheme="majorHAnsi" w:eastAsia="Times New Roman" w:hAnsiTheme="majorHAnsi" w:cstheme="majorHAnsi"/>
                <w:sz w:val="28"/>
                <w:szCs w:val="28"/>
              </w:rPr>
              <w:t> và Đ</w:t>
            </w:r>
            <w:r w:rsidRPr="0094534D">
              <w:rPr>
                <w:rFonts w:asciiTheme="majorHAnsi" w:eastAsia="Times New Roman" w:hAnsiTheme="majorHAnsi" w:cstheme="majorHAnsi"/>
                <w:sz w:val="28"/>
                <w:szCs w:val="28"/>
                <w:vertAlign w:val="subscript"/>
              </w:rPr>
              <w:t>2</w:t>
            </w:r>
            <w:r w:rsidRPr="0094534D">
              <w:rPr>
                <w:rFonts w:asciiTheme="majorHAnsi" w:eastAsia="Times New Roman" w:hAnsiTheme="majorHAnsi" w:cstheme="majorHAnsi"/>
                <w:sz w:val="28"/>
                <w:szCs w:val="28"/>
              </w:rPr>
              <w:t>.</w:t>
            </w:r>
          </w:p>
          <w:p w:rsidR="0094534D" w:rsidRDefault="0094534D" w:rsidP="0094534D">
            <w:pPr>
              <w:spacing w:line="312" w:lineRule="auto"/>
              <w:ind w:right="48"/>
              <w:jc w:val="both"/>
              <w:rPr>
                <w:rFonts w:asciiTheme="majorHAnsi" w:eastAsia="Times New Roman" w:hAnsiTheme="majorHAnsi" w:cstheme="majorHAnsi"/>
                <w:sz w:val="28"/>
                <w:szCs w:val="28"/>
              </w:rPr>
            </w:pPr>
          </w:p>
        </w:tc>
        <w:tc>
          <w:tcPr>
            <w:tcW w:w="3319" w:type="dxa"/>
          </w:tcPr>
          <w:p w:rsidR="0094534D" w:rsidRDefault="0094534D" w:rsidP="0094534D">
            <w:pPr>
              <w:spacing w:line="312" w:lineRule="auto"/>
              <w:ind w:right="48"/>
              <w:jc w:val="both"/>
              <w:rPr>
                <w:rFonts w:asciiTheme="majorHAnsi" w:eastAsia="Times New Roman" w:hAnsiTheme="majorHAnsi" w:cstheme="majorHAnsi"/>
                <w:sz w:val="28"/>
                <w:szCs w:val="28"/>
              </w:rPr>
            </w:pPr>
            <w:r>
              <w:rPr>
                <w:rFonts w:asciiTheme="majorHAnsi" w:eastAsia="Times New Roman" w:hAnsiTheme="majorHAnsi" w:cstheme="majorHAnsi"/>
                <w:noProof/>
                <w:sz w:val="28"/>
                <w:szCs w:val="28"/>
              </w:rPr>
              <w:drawing>
                <wp:inline distT="0" distB="0" distL="0" distR="0">
                  <wp:extent cx="1924319" cy="2162477"/>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i-tap-thuc-hanh-do-cuong-do-dong-dien-va-hieu-dien-the-doi-voi-doan-mach-noi-tiep-4.png"/>
                          <pic:cNvPicPr/>
                        </pic:nvPicPr>
                        <pic:blipFill>
                          <a:blip r:embed="rId7">
                            <a:extLst>
                              <a:ext uri="{28A0092B-C50C-407E-A947-70E740481C1C}">
                                <a14:useLocalDpi xmlns:a14="http://schemas.microsoft.com/office/drawing/2010/main" val="0"/>
                              </a:ext>
                            </a:extLst>
                          </a:blip>
                          <a:stretch>
                            <a:fillRect/>
                          </a:stretch>
                        </pic:blipFill>
                        <pic:spPr>
                          <a:xfrm>
                            <a:off x="0" y="0"/>
                            <a:ext cx="1924319" cy="2162477"/>
                          </a:xfrm>
                          <a:prstGeom prst="rect">
                            <a:avLst/>
                          </a:prstGeom>
                        </pic:spPr>
                      </pic:pic>
                    </a:graphicData>
                  </a:graphic>
                </wp:inline>
              </w:drawing>
            </w:r>
          </w:p>
        </w:tc>
      </w:tr>
    </w:tbl>
    <w:p w:rsidR="00096719" w:rsidRPr="0094534D" w:rsidRDefault="0094534D" w:rsidP="0094534D">
      <w:pPr>
        <w:spacing w:after="0" w:line="312" w:lineRule="auto"/>
        <w:rPr>
          <w:rFonts w:asciiTheme="majorHAnsi" w:hAnsiTheme="majorHAnsi" w:cstheme="majorHAnsi"/>
          <w:sz w:val="28"/>
          <w:szCs w:val="28"/>
        </w:rPr>
      </w:pPr>
      <w:r w:rsidRPr="0094534D">
        <w:rPr>
          <w:rFonts w:asciiTheme="majorHAnsi" w:eastAsia="Times New Roman" w:hAnsiTheme="majorHAnsi" w:cstheme="majorHAnsi"/>
          <w:noProof/>
          <w:sz w:val="28"/>
          <w:szCs w:val="28"/>
        </w:rPr>
        <mc:AlternateContent>
          <mc:Choice Requires="wps">
            <w:drawing>
              <wp:inline distT="0" distB="0" distL="0" distR="0" wp14:anchorId="51656D66" wp14:editId="3B22C303">
                <wp:extent cx="304800" cy="304800"/>
                <wp:effectExtent l="0" t="0" r="0" b="0"/>
                <wp:docPr id="1" name="Rectangle 1"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D3D2C" id="Rectangle 1" o:spid="_x0000_s1026" alt="Vật Lí lớp 7 | Chuyên đề: Lý thuyết - Bài tập Vật Lý 7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PhJMUg0DAAAWBgAADgAAAAAAAAAAAAAAAAAuAgAAZHJzL2Uyb0RvYy54&#10;bWxQSwECLQAUAAYACAAAACEATKDpLNgAAAADAQAADwAAAAAAAAAAAAAAAABnBQAAZHJzL2Rvd25y&#10;ZXYueG1sUEsFBgAAAAAEAAQA8wAAAGwGAAAAAA==&#10;" filled="f" stroked="f">
                <o:lock v:ext="edit" aspectratio="t"/>
                <w10:anchorlock/>
              </v:rect>
            </w:pict>
          </mc:Fallback>
        </mc:AlternateContent>
      </w:r>
    </w:p>
    <w:sectPr w:rsidR="00096719" w:rsidRPr="0094534D" w:rsidSect="0094534D">
      <w:pgSz w:w="11906" w:h="16838"/>
      <w:pgMar w:top="56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Yu Mincho">
    <w:altName w:val="MS PMincho"/>
    <w:panose1 w:val="00000000000000000000"/>
    <w:charset w:val="80"/>
    <w:family w:val="roman"/>
    <w:notTrueType/>
    <w:pitch w:val="default"/>
  </w:font>
  <w:font w:name="Times New Roman">
    <w:panose1 w:val="02020603050405020304"/>
    <w:charset w:val="A3"/>
    <w:family w:val="roman"/>
    <w:pitch w:val="variable"/>
    <w:sig w:usb0="E0002AEF" w:usb1="C0007841" w:usb2="00000009" w:usb3="00000000" w:csb0="000001FF" w:csb1="00000000"/>
  </w:font>
  <w:font w:name="Yu Gothic Light">
    <w:altName w:val="游ゴシック Light"/>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69"/>
    <w:rsid w:val="00096719"/>
    <w:rsid w:val="00794569"/>
    <w:rsid w:val="0094534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9110"/>
  <w15:chartTrackingRefBased/>
  <w15:docId w15:val="{0DB6262E-5F0C-43FB-B485-90496DC6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34D"/>
    <w:rPr>
      <w:b/>
      <w:bCs/>
    </w:rPr>
  </w:style>
  <w:style w:type="table" w:styleId="TableGrid">
    <w:name w:val="Table Grid"/>
    <w:basedOn w:val="TableNormal"/>
    <w:uiPriority w:val="39"/>
    <w:rsid w:val="0094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2457</Characters>
  <Application>Microsoft Office Word</Application>
  <DocSecurity>0</DocSecurity>
  <Lines>20</Lines>
  <Paragraphs>5</Paragraphs>
  <ScaleCrop>false</ScaleCrop>
  <Company>Microsoft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2021-05-05T13:25:00Z</dcterms:created>
  <dcterms:modified xsi:type="dcterms:W3CDTF">2021-05-05T13:35:00Z</dcterms:modified>
</cp:coreProperties>
</file>