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6C5" w:rsidRDefault="001326C5" w:rsidP="001326C5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TRƯỜNG THCS NGỌC THỤY</w:t>
      </w:r>
    </w:p>
    <w:p w:rsidR="00F268CA" w:rsidRPr="001326C5" w:rsidRDefault="005E06C4" w:rsidP="001326C5">
      <w:pPr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PHIẾ</w:t>
      </w:r>
      <w:r w:rsidR="001326C5" w:rsidRPr="001326C5">
        <w:rPr>
          <w:rFonts w:ascii="Times New Roman" w:hAnsi="Times New Roman" w:cs="Times New Roman"/>
          <w:b/>
          <w:sz w:val="28"/>
          <w:szCs w:val="28"/>
          <w:lang w:val="vi-VN"/>
        </w:rPr>
        <w:t>U BÀI TẬP CÔNG NGHỆ 9 TUẦN 33</w:t>
      </w:r>
    </w:p>
    <w:p w:rsidR="001326C5" w:rsidRDefault="001326C5" w:rsidP="001326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Thế nào là mạng điện lắp đặt kiểu nổi? Nêu một số yêu cầu kĩ thuật của mạng điện lắp đặt kiểu nổi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vi-VN"/>
        </w:rPr>
        <w:t>?</w:t>
      </w:r>
    </w:p>
    <w:p w:rsidR="001326C5" w:rsidRDefault="001326C5" w:rsidP="001326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Lắp đặt mạng điện kiểu ngầm là gì? So sánh ưu điểm, nhược điểm của các phương pháp lắp đặt dây dẫn điện của mạng điện trong nhà.</w:t>
      </w:r>
    </w:p>
    <w:p w:rsidR="001326C5" w:rsidRDefault="001326C5" w:rsidP="001326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Hãy đánh dấu (X) vào cột “Lắp đặt nổi” hoặc “Lắp đặt ngầm” để khẳng định câu thể hiện đặc điểm của kiểu lắp đặt mạng điện.</w:t>
      </w: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945"/>
        <w:gridCol w:w="1701"/>
        <w:gridCol w:w="2127"/>
      </w:tblGrid>
      <w:tr w:rsidR="001326C5" w:rsidRPr="001326C5" w:rsidTr="001326C5">
        <w:tc>
          <w:tcPr>
            <w:tcW w:w="4945" w:type="dxa"/>
          </w:tcPr>
          <w:p w:rsidR="001326C5" w:rsidRPr="001326C5" w:rsidRDefault="001326C5" w:rsidP="00132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326C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Đặc điểm</w:t>
            </w:r>
          </w:p>
        </w:tc>
        <w:tc>
          <w:tcPr>
            <w:tcW w:w="1701" w:type="dxa"/>
          </w:tcPr>
          <w:p w:rsidR="001326C5" w:rsidRPr="001326C5" w:rsidRDefault="001326C5" w:rsidP="00132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326C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Lắp đặt nổi</w:t>
            </w:r>
          </w:p>
        </w:tc>
        <w:tc>
          <w:tcPr>
            <w:tcW w:w="2127" w:type="dxa"/>
          </w:tcPr>
          <w:p w:rsidR="001326C5" w:rsidRPr="001326C5" w:rsidRDefault="001326C5" w:rsidP="001326C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326C5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Lắp đặt ngầm</w:t>
            </w:r>
          </w:p>
        </w:tc>
      </w:tr>
      <w:tr w:rsidR="001326C5" w:rsidTr="001326C5">
        <w:tc>
          <w:tcPr>
            <w:tcW w:w="4945" w:type="dxa"/>
          </w:tcPr>
          <w:p w:rsidR="001326C5" w:rsidRDefault="001326C5" w:rsidP="001326C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1.Dây dẫn được lồng trong các ống nhựa dọc theo trần nhà, cột, dầm, xà.</w:t>
            </w:r>
          </w:p>
        </w:tc>
        <w:tc>
          <w:tcPr>
            <w:tcW w:w="1701" w:type="dxa"/>
          </w:tcPr>
          <w:p w:rsidR="001326C5" w:rsidRDefault="001326C5" w:rsidP="001326C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127" w:type="dxa"/>
          </w:tcPr>
          <w:p w:rsidR="001326C5" w:rsidRDefault="001326C5" w:rsidP="001326C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326C5" w:rsidTr="001326C5">
        <w:tc>
          <w:tcPr>
            <w:tcW w:w="4945" w:type="dxa"/>
          </w:tcPr>
          <w:p w:rsidR="001326C5" w:rsidRDefault="001326C5" w:rsidP="001326C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2.Lắp đặt dây dẫn thường phải tiến hành trước khi đổ bê tông.</w:t>
            </w:r>
          </w:p>
        </w:tc>
        <w:tc>
          <w:tcPr>
            <w:tcW w:w="1701" w:type="dxa"/>
          </w:tcPr>
          <w:p w:rsidR="001326C5" w:rsidRDefault="001326C5" w:rsidP="001326C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127" w:type="dxa"/>
          </w:tcPr>
          <w:p w:rsidR="001326C5" w:rsidRDefault="001326C5" w:rsidP="001326C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326C5" w:rsidTr="001326C5">
        <w:tc>
          <w:tcPr>
            <w:tcW w:w="4945" w:type="dxa"/>
          </w:tcPr>
          <w:p w:rsidR="001326C5" w:rsidRDefault="001326C5" w:rsidP="001326C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3.Dây dẫn </w:t>
            </w:r>
            <w:r w:rsidR="001667A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được đặt trong rãnh  của tường, trần nhà, sàn bê tông....</w:t>
            </w:r>
          </w:p>
        </w:tc>
        <w:tc>
          <w:tcPr>
            <w:tcW w:w="1701" w:type="dxa"/>
          </w:tcPr>
          <w:p w:rsidR="001326C5" w:rsidRDefault="001326C5" w:rsidP="001326C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127" w:type="dxa"/>
          </w:tcPr>
          <w:p w:rsidR="001326C5" w:rsidRDefault="001326C5" w:rsidP="001326C5">
            <w:pPr>
              <w:pStyle w:val="ListParagraph"/>
              <w:ind w:left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1326C5" w:rsidRPr="001326C5" w:rsidRDefault="001326C5" w:rsidP="001326C5">
      <w:pPr>
        <w:pStyle w:val="ListParagraph"/>
        <w:rPr>
          <w:rFonts w:ascii="Times New Roman" w:hAnsi="Times New Roman" w:cs="Times New Roman"/>
          <w:sz w:val="28"/>
          <w:szCs w:val="28"/>
          <w:lang w:val="vi-VN"/>
        </w:rPr>
      </w:pPr>
    </w:p>
    <w:sectPr w:rsidR="001326C5" w:rsidRPr="00132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349CA"/>
    <w:multiLevelType w:val="hybridMultilevel"/>
    <w:tmpl w:val="A02EB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63A06"/>
    <w:multiLevelType w:val="hybridMultilevel"/>
    <w:tmpl w:val="EFCC1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D423D2"/>
    <w:multiLevelType w:val="hybridMultilevel"/>
    <w:tmpl w:val="97121B82"/>
    <w:lvl w:ilvl="0" w:tplc="65BC5AA4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F557C1"/>
    <w:multiLevelType w:val="hybridMultilevel"/>
    <w:tmpl w:val="4E5451AC"/>
    <w:lvl w:ilvl="0" w:tplc="110C73F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C5"/>
    <w:rsid w:val="001326C5"/>
    <w:rsid w:val="001667AF"/>
    <w:rsid w:val="005E06C4"/>
    <w:rsid w:val="00F2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31AA5AF-C567-4265-84AE-99772967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6C5"/>
    <w:pPr>
      <w:ind w:left="720"/>
      <w:contextualSpacing/>
    </w:pPr>
  </w:style>
  <w:style w:type="table" w:styleId="TableGrid">
    <w:name w:val="Table Grid"/>
    <w:basedOn w:val="TableNormal"/>
    <w:uiPriority w:val="39"/>
    <w:rsid w:val="001326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2021-05-05T14:48:00Z</dcterms:created>
  <dcterms:modified xsi:type="dcterms:W3CDTF">2021-05-05T14:59:00Z</dcterms:modified>
</cp:coreProperties>
</file>