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F8E" w:rsidRPr="00931F8E" w:rsidRDefault="00931F8E" w:rsidP="00931F8E">
      <w:pPr>
        <w:spacing w:after="0" w:line="240" w:lineRule="auto"/>
        <w:jc w:val="both"/>
        <w:rPr>
          <w:rFonts w:ascii="Times New Roman" w:hAnsi="Times New Roman" w:cs="Times New Roman"/>
          <w:sz w:val="26"/>
          <w:szCs w:val="26"/>
        </w:rPr>
      </w:pPr>
      <w:bookmarkStart w:id="0" w:name="_GoBack"/>
      <w:bookmarkEnd w:id="0"/>
      <w:r w:rsidRPr="00931F8E">
        <w:rPr>
          <w:rFonts w:ascii="Times New Roman" w:hAnsi="Times New Roman" w:cs="Times New Roman"/>
          <w:sz w:val="26"/>
          <w:szCs w:val="26"/>
        </w:rPr>
        <w:t>LIÊN ĐOÀN LAO ĐỘNG QUẬN LONG BIÊN</w:t>
      </w:r>
    </w:p>
    <w:p w:rsidR="00931F8E" w:rsidRPr="00931F8E" w:rsidRDefault="00931F8E" w:rsidP="00931F8E">
      <w:pPr>
        <w:spacing w:after="0" w:line="240" w:lineRule="auto"/>
        <w:jc w:val="both"/>
        <w:rPr>
          <w:rFonts w:ascii="Times New Roman" w:hAnsi="Times New Roman" w:cs="Times New Roman"/>
          <w:b/>
          <w:sz w:val="26"/>
          <w:szCs w:val="26"/>
        </w:rPr>
      </w:pPr>
      <w:r w:rsidRPr="00931F8E">
        <w:rPr>
          <w:rFonts w:ascii="Times New Roman" w:hAnsi="Times New Roman" w:cs="Times New Roman"/>
          <w:b/>
          <w:sz w:val="26"/>
          <w:szCs w:val="26"/>
        </w:rPr>
        <w:t>CĐCS……………………………………………</w:t>
      </w:r>
    </w:p>
    <w:p w:rsidR="00931F8E" w:rsidRDefault="00931F8E" w:rsidP="000C6B87">
      <w:pPr>
        <w:spacing w:after="0" w:line="240" w:lineRule="auto"/>
        <w:jc w:val="center"/>
        <w:rPr>
          <w:rFonts w:ascii="Times New Roman" w:hAnsi="Times New Roman" w:cs="Times New Roman"/>
          <w:b/>
          <w:sz w:val="28"/>
          <w:szCs w:val="28"/>
        </w:rPr>
      </w:pPr>
    </w:p>
    <w:p w:rsidR="00931F8E" w:rsidRDefault="00931F8E" w:rsidP="000C6B87">
      <w:pPr>
        <w:spacing w:after="0" w:line="240" w:lineRule="auto"/>
        <w:jc w:val="center"/>
        <w:rPr>
          <w:rFonts w:ascii="Times New Roman" w:hAnsi="Times New Roman" w:cs="Times New Roman"/>
          <w:b/>
          <w:sz w:val="28"/>
          <w:szCs w:val="28"/>
        </w:rPr>
      </w:pPr>
    </w:p>
    <w:p w:rsidR="00093EA6" w:rsidRDefault="003C3FBF" w:rsidP="000C6B87">
      <w:pPr>
        <w:spacing w:after="0" w:line="240" w:lineRule="auto"/>
        <w:jc w:val="center"/>
        <w:rPr>
          <w:rFonts w:ascii="Times New Roman" w:hAnsi="Times New Roman" w:cs="Times New Roman"/>
          <w:b/>
          <w:sz w:val="28"/>
          <w:szCs w:val="28"/>
        </w:rPr>
      </w:pPr>
      <w:r w:rsidRPr="00931F8E">
        <w:rPr>
          <w:rFonts w:ascii="Times New Roman" w:hAnsi="Times New Roman" w:cs="Times New Roman"/>
          <w:b/>
          <w:sz w:val="30"/>
          <w:szCs w:val="28"/>
        </w:rPr>
        <w:t>BÀI THI TÌM HIỂU KIẾN THỨC VỀ “AN TOÀN, VỆ SINH LAO ĐỘNG”</w:t>
      </w:r>
    </w:p>
    <w:p w:rsidR="003C3FBF" w:rsidRDefault="003C3FBF" w:rsidP="000C6B87">
      <w:pPr>
        <w:spacing w:after="0" w:line="240" w:lineRule="auto"/>
        <w:jc w:val="center"/>
        <w:rPr>
          <w:rFonts w:ascii="Times New Roman" w:hAnsi="Times New Roman" w:cs="Times New Roman"/>
          <w:b/>
          <w:sz w:val="28"/>
          <w:szCs w:val="28"/>
        </w:rPr>
      </w:pPr>
    </w:p>
    <w:p w:rsidR="003C3FBF" w:rsidRPr="003C3FBF" w:rsidRDefault="003C3FBF" w:rsidP="00931F8E">
      <w:pPr>
        <w:spacing w:before="120" w:after="120" w:line="240" w:lineRule="auto"/>
        <w:jc w:val="both"/>
        <w:rPr>
          <w:rFonts w:ascii="Times New Roman" w:hAnsi="Times New Roman" w:cs="Times New Roman"/>
          <w:sz w:val="28"/>
          <w:szCs w:val="28"/>
        </w:rPr>
      </w:pPr>
      <w:r w:rsidRPr="003C3FBF">
        <w:rPr>
          <w:rFonts w:ascii="Times New Roman" w:hAnsi="Times New Roman" w:cs="Times New Roman"/>
          <w:sz w:val="28"/>
          <w:szCs w:val="28"/>
        </w:rPr>
        <w:t>Họ và tên thí sinh: ……………………………………………………………………….</w:t>
      </w:r>
    </w:p>
    <w:p w:rsidR="003C3FBF" w:rsidRPr="003C3FBF" w:rsidRDefault="003C3FBF" w:rsidP="00931F8E">
      <w:pPr>
        <w:spacing w:before="120" w:after="120" w:line="240" w:lineRule="auto"/>
        <w:jc w:val="both"/>
        <w:rPr>
          <w:rFonts w:ascii="Times New Roman" w:hAnsi="Times New Roman" w:cs="Times New Roman"/>
          <w:sz w:val="28"/>
          <w:szCs w:val="28"/>
        </w:rPr>
      </w:pPr>
      <w:r w:rsidRPr="003C3FBF">
        <w:rPr>
          <w:rFonts w:ascii="Times New Roman" w:hAnsi="Times New Roman" w:cs="Times New Roman"/>
          <w:sz w:val="28"/>
          <w:szCs w:val="28"/>
        </w:rPr>
        <w:t>Số điện thoại:……………………………………………………………………………..</w:t>
      </w:r>
    </w:p>
    <w:p w:rsidR="003C3FBF" w:rsidRPr="003C3FBF" w:rsidRDefault="003C3FBF" w:rsidP="00931F8E">
      <w:pPr>
        <w:spacing w:before="120" w:after="120" w:line="240" w:lineRule="auto"/>
        <w:jc w:val="both"/>
        <w:rPr>
          <w:rFonts w:ascii="Times New Roman" w:hAnsi="Times New Roman" w:cs="Times New Roman"/>
          <w:sz w:val="28"/>
          <w:szCs w:val="28"/>
        </w:rPr>
      </w:pPr>
      <w:r w:rsidRPr="003C3FBF">
        <w:rPr>
          <w:rFonts w:ascii="Times New Roman" w:hAnsi="Times New Roman" w:cs="Times New Roman"/>
          <w:sz w:val="28"/>
          <w:szCs w:val="28"/>
        </w:rPr>
        <w:t>Chức vụ, đơn vị công tác:………………………………………………………………..</w:t>
      </w:r>
    </w:p>
    <w:p w:rsidR="00093EA6" w:rsidRPr="00931F8E" w:rsidRDefault="00931F8E" w:rsidP="000C6B87">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(Đề nghị các thí sinh khoanh tròn vào đáp án chọn, mỗi câu hỏi chỉ chọn 1 đáp án)</w:t>
      </w:r>
    </w:p>
    <w:p w:rsidR="00931F8E" w:rsidRDefault="00931F8E" w:rsidP="000C6B87">
      <w:pPr>
        <w:spacing w:after="0" w:line="240" w:lineRule="auto"/>
        <w:jc w:val="center"/>
        <w:rPr>
          <w:rFonts w:ascii="Times New Roman" w:hAnsi="Times New Roman" w:cs="Times New Roman"/>
          <w:b/>
          <w:sz w:val="28"/>
          <w:szCs w:val="28"/>
        </w:rPr>
      </w:pPr>
    </w:p>
    <w:p w:rsidR="00931F8E" w:rsidRPr="00514C60" w:rsidRDefault="00931F8E" w:rsidP="00931F8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 </w:t>
      </w:r>
      <w:r w:rsidRPr="00514C60">
        <w:rPr>
          <w:rFonts w:ascii="Times New Roman" w:hAnsi="Times New Roman" w:cs="Times New Roman"/>
          <w:b/>
          <w:sz w:val="28"/>
          <w:szCs w:val="28"/>
        </w:rPr>
        <w:t xml:space="preserve">CÂU HỎI PHẦN KIẾN THỨC PHÁP LUẬT </w:t>
      </w:r>
      <w:r w:rsidR="002872D3">
        <w:rPr>
          <w:rFonts w:ascii="Times New Roman" w:hAnsi="Times New Roman" w:cs="Times New Roman"/>
          <w:b/>
          <w:sz w:val="28"/>
          <w:szCs w:val="28"/>
        </w:rPr>
        <w:t>ATVSLĐ (25 câu, mỗi câu 2 điểm)</w:t>
      </w:r>
    </w:p>
    <w:p w:rsidR="00093EA6" w:rsidRPr="001329C7" w:rsidRDefault="00093EA6" w:rsidP="000C6B87">
      <w:pPr>
        <w:spacing w:after="0" w:line="240" w:lineRule="auto"/>
        <w:rPr>
          <w:rFonts w:ascii="Times New Roman" w:hAnsi="Times New Roman" w:cs="Times New Roman"/>
          <w:sz w:val="28"/>
          <w:szCs w:val="28"/>
        </w:rPr>
      </w:pPr>
      <w:r w:rsidRPr="00D6514E">
        <w:rPr>
          <w:rFonts w:ascii="Times New Roman" w:hAnsi="Times New Roman" w:cs="Times New Roman"/>
          <w:b/>
          <w:color w:val="FF0000"/>
          <w:sz w:val="28"/>
          <w:szCs w:val="28"/>
        </w:rPr>
        <w:t xml:space="preserve">Câu </w:t>
      </w:r>
      <w:r w:rsidR="002872D3">
        <w:rPr>
          <w:rFonts w:ascii="Times New Roman" w:hAnsi="Times New Roman" w:cs="Times New Roman"/>
          <w:b/>
          <w:color w:val="FF0000"/>
          <w:sz w:val="28"/>
          <w:szCs w:val="28"/>
        </w:rPr>
        <w:t>1</w:t>
      </w:r>
      <w:r w:rsidRPr="00D6514E">
        <w:rPr>
          <w:rFonts w:ascii="Times New Roman" w:hAnsi="Times New Roman" w:cs="Times New Roman"/>
          <w:b/>
          <w:color w:val="FF0000"/>
          <w:sz w:val="28"/>
          <w:szCs w:val="28"/>
        </w:rPr>
        <w:t xml:space="preserve">. </w:t>
      </w:r>
      <w:r w:rsidRPr="001329C7">
        <w:rPr>
          <w:rFonts w:ascii="Times New Roman" w:hAnsi="Times New Roman" w:cs="Times New Roman"/>
          <w:sz w:val="28"/>
          <w:szCs w:val="28"/>
        </w:rPr>
        <w:t>Người lao động có quyền rời bỏ nơi làm việc khi thấy rõ nguy cơ có thể xảy ra TNLĐ, đe doạ đến tính mạng hoặc sức khỏe của mình nhưng phải báo ngay với người quản lý trực tiếp.</w:t>
      </w:r>
    </w:p>
    <w:p w:rsidR="00093EA6" w:rsidRPr="001329C7" w:rsidRDefault="00093EA6" w:rsidP="000C6B87">
      <w:pPr>
        <w:spacing w:after="0" w:line="240" w:lineRule="auto"/>
        <w:ind w:firstLine="426"/>
        <w:jc w:val="both"/>
        <w:rPr>
          <w:rFonts w:ascii="Times New Roman" w:hAnsi="Times New Roman" w:cs="Times New Roman"/>
          <w:sz w:val="28"/>
          <w:szCs w:val="28"/>
        </w:rPr>
      </w:pPr>
      <w:r w:rsidRPr="001329C7">
        <w:rPr>
          <w:rFonts w:ascii="Times New Roman" w:hAnsi="Times New Roman" w:cs="Times New Roman"/>
          <w:sz w:val="28"/>
          <w:szCs w:val="28"/>
        </w:rPr>
        <w:t>a. Đúng</w:t>
      </w:r>
    </w:p>
    <w:p w:rsidR="00093EA6" w:rsidRPr="001329C7" w:rsidRDefault="00093EA6" w:rsidP="000C6B87">
      <w:pPr>
        <w:spacing w:after="0" w:line="240" w:lineRule="auto"/>
        <w:ind w:firstLine="426"/>
        <w:jc w:val="both"/>
        <w:rPr>
          <w:rFonts w:ascii="Times New Roman" w:hAnsi="Times New Roman" w:cs="Times New Roman"/>
          <w:sz w:val="28"/>
          <w:szCs w:val="28"/>
        </w:rPr>
      </w:pPr>
      <w:r w:rsidRPr="001329C7">
        <w:rPr>
          <w:rFonts w:ascii="Times New Roman" w:hAnsi="Times New Roman" w:cs="Times New Roman"/>
          <w:sz w:val="28"/>
          <w:szCs w:val="28"/>
        </w:rPr>
        <w:t>b. Sai</w:t>
      </w:r>
    </w:p>
    <w:p w:rsidR="00093EA6" w:rsidRPr="001329C7" w:rsidRDefault="00093EA6" w:rsidP="000C6B87">
      <w:pPr>
        <w:spacing w:after="0" w:line="240" w:lineRule="auto"/>
        <w:ind w:firstLine="426"/>
        <w:jc w:val="both"/>
        <w:rPr>
          <w:rFonts w:ascii="Times New Roman" w:hAnsi="Times New Roman" w:cs="Times New Roman"/>
          <w:sz w:val="28"/>
          <w:szCs w:val="28"/>
        </w:rPr>
      </w:pPr>
      <w:r w:rsidRPr="001329C7">
        <w:rPr>
          <w:rFonts w:ascii="Times New Roman" w:hAnsi="Times New Roman" w:cs="Times New Roman"/>
          <w:sz w:val="28"/>
          <w:szCs w:val="28"/>
        </w:rPr>
        <w:t>c. Tùy từng trường hợp.</w:t>
      </w:r>
    </w:p>
    <w:p w:rsidR="00093EA6" w:rsidRPr="001329C7" w:rsidRDefault="002872D3" w:rsidP="000C6B87">
      <w:pPr>
        <w:spacing w:after="0" w:line="240" w:lineRule="auto"/>
        <w:rPr>
          <w:rFonts w:ascii="Times New Roman" w:hAnsi="Times New Roman" w:cs="Times New Roman"/>
          <w:sz w:val="28"/>
          <w:szCs w:val="28"/>
        </w:rPr>
      </w:pPr>
      <w:r>
        <w:rPr>
          <w:rFonts w:ascii="Times New Roman" w:hAnsi="Times New Roman" w:cs="Times New Roman"/>
          <w:b/>
          <w:color w:val="FF0000"/>
          <w:sz w:val="28"/>
          <w:szCs w:val="28"/>
        </w:rPr>
        <w:t>Câu 2</w:t>
      </w:r>
      <w:r w:rsidR="00093EA6" w:rsidRPr="007F03CA">
        <w:rPr>
          <w:rFonts w:ascii="Times New Roman" w:hAnsi="Times New Roman" w:cs="Times New Roman"/>
          <w:color w:val="FF0000"/>
          <w:sz w:val="28"/>
          <w:szCs w:val="28"/>
        </w:rPr>
        <w:t xml:space="preserve">. </w:t>
      </w:r>
      <w:r w:rsidR="00093EA6" w:rsidRPr="001329C7">
        <w:rPr>
          <w:rFonts w:ascii="Times New Roman" w:hAnsi="Times New Roman" w:cs="Times New Roman"/>
          <w:sz w:val="28"/>
          <w:szCs w:val="28"/>
        </w:rPr>
        <w:t>Người lao động có quyền gì sau đây;</w:t>
      </w:r>
    </w:p>
    <w:p w:rsidR="00093EA6" w:rsidRPr="001329C7" w:rsidRDefault="00093EA6" w:rsidP="00460D41">
      <w:pPr>
        <w:numPr>
          <w:ilvl w:val="0"/>
          <w:numId w:val="1"/>
        </w:numPr>
        <w:spacing w:after="0" w:line="240" w:lineRule="auto"/>
        <w:rPr>
          <w:rFonts w:ascii="Times New Roman" w:hAnsi="Times New Roman" w:cs="Times New Roman"/>
          <w:sz w:val="28"/>
          <w:szCs w:val="28"/>
        </w:rPr>
      </w:pPr>
      <w:r w:rsidRPr="001329C7">
        <w:rPr>
          <w:rFonts w:ascii="Times New Roman" w:hAnsi="Times New Roman" w:cs="Times New Roman"/>
          <w:sz w:val="28"/>
          <w:szCs w:val="28"/>
        </w:rPr>
        <w:t>Được đảm bảo điều kiện làm việc an toàn, vệ sinh lao động;</w:t>
      </w:r>
    </w:p>
    <w:p w:rsidR="00093EA6" w:rsidRPr="001329C7" w:rsidRDefault="00093EA6" w:rsidP="00460D41">
      <w:pPr>
        <w:numPr>
          <w:ilvl w:val="0"/>
          <w:numId w:val="1"/>
        </w:numPr>
        <w:spacing w:after="0" w:line="240" w:lineRule="auto"/>
        <w:rPr>
          <w:rFonts w:ascii="Times New Roman" w:hAnsi="Times New Roman" w:cs="Times New Roman"/>
          <w:sz w:val="28"/>
          <w:szCs w:val="28"/>
        </w:rPr>
      </w:pPr>
      <w:r w:rsidRPr="001329C7">
        <w:rPr>
          <w:rFonts w:ascii="Times New Roman" w:hAnsi="Times New Roman" w:cs="Times New Roman"/>
          <w:sz w:val="28"/>
          <w:szCs w:val="28"/>
        </w:rPr>
        <w:t xml:space="preserve">Được </w:t>
      </w:r>
      <w:r w:rsidR="00B50011" w:rsidRPr="001329C7">
        <w:rPr>
          <w:rFonts w:ascii="Times New Roman" w:hAnsi="Times New Roman" w:cs="Times New Roman"/>
          <w:sz w:val="28"/>
          <w:szCs w:val="28"/>
        </w:rPr>
        <w:t>k</w:t>
      </w:r>
      <w:r w:rsidRPr="001329C7">
        <w:rPr>
          <w:rFonts w:ascii="Times New Roman" w:hAnsi="Times New Roman" w:cs="Times New Roman"/>
          <w:sz w:val="28"/>
          <w:szCs w:val="28"/>
        </w:rPr>
        <w:t>hiếu nại, tố cáo hoặc khởi kiện theo quy định pháp luật;</w:t>
      </w:r>
    </w:p>
    <w:p w:rsidR="00093EA6" w:rsidRPr="001329C7" w:rsidRDefault="00093EA6" w:rsidP="00460D41">
      <w:pPr>
        <w:numPr>
          <w:ilvl w:val="0"/>
          <w:numId w:val="1"/>
        </w:numPr>
        <w:spacing w:after="0" w:line="240" w:lineRule="auto"/>
        <w:rPr>
          <w:rFonts w:ascii="Times New Roman" w:hAnsi="Times New Roman" w:cs="Times New Roman"/>
          <w:sz w:val="28"/>
          <w:szCs w:val="28"/>
        </w:rPr>
      </w:pPr>
      <w:r w:rsidRPr="001329C7">
        <w:rPr>
          <w:rFonts w:ascii="Times New Roman" w:hAnsi="Times New Roman" w:cs="Times New Roman"/>
          <w:sz w:val="28"/>
          <w:szCs w:val="28"/>
        </w:rPr>
        <w:t>Được yêu cầu DN bố trí công việc phù hợp sau</w:t>
      </w:r>
      <w:r w:rsidR="00B23EBC" w:rsidRPr="001329C7">
        <w:rPr>
          <w:rFonts w:ascii="Times New Roman" w:hAnsi="Times New Roman" w:cs="Times New Roman"/>
          <w:sz w:val="28"/>
          <w:szCs w:val="28"/>
        </w:rPr>
        <w:t xml:space="preserve"> khi bị</w:t>
      </w:r>
      <w:r w:rsidRPr="001329C7">
        <w:rPr>
          <w:rFonts w:ascii="Times New Roman" w:hAnsi="Times New Roman" w:cs="Times New Roman"/>
          <w:sz w:val="28"/>
          <w:szCs w:val="28"/>
        </w:rPr>
        <w:t xml:space="preserve"> tai nạn</w:t>
      </w:r>
      <w:r w:rsidR="00B23EBC" w:rsidRPr="001329C7">
        <w:rPr>
          <w:rFonts w:ascii="Times New Roman" w:hAnsi="Times New Roman" w:cs="Times New Roman"/>
          <w:sz w:val="28"/>
          <w:szCs w:val="28"/>
        </w:rPr>
        <w:t xml:space="preserve"> lao động</w:t>
      </w:r>
      <w:r w:rsidRPr="001329C7">
        <w:rPr>
          <w:rFonts w:ascii="Times New Roman" w:hAnsi="Times New Roman" w:cs="Times New Roman"/>
          <w:sz w:val="28"/>
          <w:szCs w:val="28"/>
        </w:rPr>
        <w:t>;</w:t>
      </w:r>
    </w:p>
    <w:p w:rsidR="00093EA6" w:rsidRPr="001329C7" w:rsidRDefault="00093EA6" w:rsidP="00460D41">
      <w:pPr>
        <w:numPr>
          <w:ilvl w:val="0"/>
          <w:numId w:val="1"/>
        </w:numPr>
        <w:spacing w:after="0" w:line="240" w:lineRule="auto"/>
        <w:rPr>
          <w:rFonts w:ascii="Times New Roman" w:hAnsi="Times New Roman" w:cs="Times New Roman"/>
          <w:sz w:val="28"/>
          <w:szCs w:val="28"/>
        </w:rPr>
      </w:pPr>
      <w:r w:rsidRPr="001329C7">
        <w:rPr>
          <w:rFonts w:ascii="Times New Roman" w:hAnsi="Times New Roman" w:cs="Times New Roman"/>
          <w:sz w:val="28"/>
          <w:szCs w:val="28"/>
        </w:rPr>
        <w:t>Cả 3 quyền trên.</w:t>
      </w:r>
    </w:p>
    <w:p w:rsidR="00093EA6" w:rsidRPr="001329C7" w:rsidRDefault="00093EA6" w:rsidP="000C6B87">
      <w:pPr>
        <w:spacing w:after="0" w:line="240" w:lineRule="auto"/>
        <w:jc w:val="both"/>
        <w:rPr>
          <w:rFonts w:ascii="Times New Roman" w:hAnsi="Times New Roman" w:cs="Times New Roman"/>
          <w:sz w:val="28"/>
          <w:szCs w:val="28"/>
        </w:rPr>
      </w:pPr>
      <w:r w:rsidRPr="007F03CA">
        <w:rPr>
          <w:rFonts w:ascii="Times New Roman" w:hAnsi="Times New Roman" w:cs="Times New Roman"/>
          <w:b/>
          <w:color w:val="FF0000"/>
          <w:sz w:val="28"/>
          <w:szCs w:val="28"/>
        </w:rPr>
        <w:t xml:space="preserve">Câu </w:t>
      </w:r>
      <w:r w:rsidR="002872D3">
        <w:rPr>
          <w:rFonts w:ascii="Times New Roman" w:hAnsi="Times New Roman" w:cs="Times New Roman"/>
          <w:b/>
          <w:color w:val="FF0000"/>
          <w:sz w:val="28"/>
          <w:szCs w:val="28"/>
        </w:rPr>
        <w:t>3</w:t>
      </w:r>
      <w:r w:rsidRPr="007F03CA">
        <w:rPr>
          <w:rFonts w:ascii="Times New Roman" w:hAnsi="Times New Roman" w:cs="Times New Roman"/>
          <w:color w:val="FF0000"/>
          <w:sz w:val="28"/>
          <w:szCs w:val="28"/>
        </w:rPr>
        <w:t xml:space="preserve">. </w:t>
      </w:r>
      <w:r w:rsidRPr="001329C7">
        <w:rPr>
          <w:rFonts w:ascii="Times New Roman" w:hAnsi="Times New Roman" w:cs="Times New Roman"/>
          <w:sz w:val="28"/>
          <w:szCs w:val="28"/>
        </w:rPr>
        <w:t>Người lao động tham gia Bảo hiểm tai nạn lao động được quyền lợ</w:t>
      </w:r>
      <w:r w:rsidR="00C74537" w:rsidRPr="001329C7">
        <w:rPr>
          <w:rFonts w:ascii="Times New Roman" w:hAnsi="Times New Roman" w:cs="Times New Roman"/>
          <w:sz w:val="28"/>
          <w:szCs w:val="28"/>
        </w:rPr>
        <w:t>i gì?</w:t>
      </w:r>
    </w:p>
    <w:p w:rsidR="00093EA6" w:rsidRPr="001329C7" w:rsidRDefault="00093EA6" w:rsidP="00460D41">
      <w:pPr>
        <w:numPr>
          <w:ilvl w:val="0"/>
          <w:numId w:val="2"/>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Chế độ trợ cấp TNLĐ, BNN;</w:t>
      </w:r>
    </w:p>
    <w:p w:rsidR="00093EA6" w:rsidRPr="001329C7" w:rsidRDefault="00093EA6" w:rsidP="00460D41">
      <w:pPr>
        <w:numPr>
          <w:ilvl w:val="0"/>
          <w:numId w:val="2"/>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Hỗ trợ đào tạo chuyển đổi nghề;</w:t>
      </w:r>
    </w:p>
    <w:p w:rsidR="00093EA6" w:rsidRPr="001329C7" w:rsidRDefault="00093EA6" w:rsidP="00460D41">
      <w:pPr>
        <w:numPr>
          <w:ilvl w:val="0"/>
          <w:numId w:val="2"/>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Hỗ tr</w:t>
      </w:r>
      <w:r w:rsidR="00BF28A6" w:rsidRPr="001329C7">
        <w:rPr>
          <w:rFonts w:ascii="Times New Roman" w:hAnsi="Times New Roman" w:cs="Times New Roman"/>
          <w:sz w:val="28"/>
          <w:szCs w:val="28"/>
        </w:rPr>
        <w:t>ợ</w:t>
      </w:r>
      <w:r w:rsidRPr="001329C7">
        <w:rPr>
          <w:rFonts w:ascii="Times New Roman" w:hAnsi="Times New Roman" w:cs="Times New Roman"/>
          <w:sz w:val="28"/>
          <w:szCs w:val="28"/>
        </w:rPr>
        <w:t xml:space="preserve"> huấn luyện ATVSLĐ;</w:t>
      </w:r>
    </w:p>
    <w:p w:rsidR="00093EA6" w:rsidRPr="001329C7" w:rsidRDefault="00093EA6" w:rsidP="00460D41">
      <w:pPr>
        <w:numPr>
          <w:ilvl w:val="0"/>
          <w:numId w:val="2"/>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 xml:space="preserve">Hỗ trợ khám, điều trị </w:t>
      </w:r>
      <w:r w:rsidR="008C2C46" w:rsidRPr="001329C7">
        <w:rPr>
          <w:rFonts w:ascii="Times New Roman" w:hAnsi="Times New Roman" w:cs="Times New Roman"/>
          <w:sz w:val="28"/>
          <w:szCs w:val="28"/>
        </w:rPr>
        <w:t xml:space="preserve">TNLĐ, </w:t>
      </w:r>
      <w:r w:rsidRPr="001329C7">
        <w:rPr>
          <w:rFonts w:ascii="Times New Roman" w:hAnsi="Times New Roman" w:cs="Times New Roman"/>
          <w:sz w:val="28"/>
          <w:szCs w:val="28"/>
        </w:rPr>
        <w:t>BNN;</w:t>
      </w:r>
    </w:p>
    <w:p w:rsidR="00093EA6" w:rsidRPr="001329C7" w:rsidRDefault="00093EA6" w:rsidP="00460D41">
      <w:pPr>
        <w:numPr>
          <w:ilvl w:val="0"/>
          <w:numId w:val="2"/>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Hỗ trợ phục hồi chức năng.</w:t>
      </w:r>
    </w:p>
    <w:p w:rsidR="00093EA6" w:rsidRPr="001329C7" w:rsidRDefault="00093EA6" w:rsidP="00460D41">
      <w:pPr>
        <w:numPr>
          <w:ilvl w:val="0"/>
          <w:numId w:val="2"/>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Cả 5 quyền lợi trên.</w:t>
      </w:r>
    </w:p>
    <w:p w:rsidR="00093EA6" w:rsidRPr="001329C7" w:rsidRDefault="00093EA6" w:rsidP="000C6B87">
      <w:pPr>
        <w:spacing w:after="0" w:line="240" w:lineRule="auto"/>
        <w:jc w:val="both"/>
        <w:rPr>
          <w:rFonts w:ascii="Times New Roman" w:hAnsi="Times New Roman" w:cs="Times New Roman"/>
          <w:sz w:val="28"/>
          <w:szCs w:val="28"/>
        </w:rPr>
      </w:pPr>
      <w:r w:rsidRPr="00DA3033">
        <w:rPr>
          <w:rFonts w:ascii="Times New Roman" w:hAnsi="Times New Roman" w:cs="Times New Roman"/>
          <w:b/>
          <w:color w:val="FF0000"/>
          <w:sz w:val="28"/>
          <w:szCs w:val="28"/>
        </w:rPr>
        <w:t xml:space="preserve">Câu </w:t>
      </w:r>
      <w:r w:rsidR="002872D3">
        <w:rPr>
          <w:rFonts w:ascii="Times New Roman" w:hAnsi="Times New Roman" w:cs="Times New Roman"/>
          <w:b/>
          <w:color w:val="FF0000"/>
          <w:sz w:val="28"/>
          <w:szCs w:val="28"/>
        </w:rPr>
        <w:t>4</w:t>
      </w:r>
      <w:r w:rsidRPr="00DA3033">
        <w:rPr>
          <w:rFonts w:ascii="Times New Roman" w:hAnsi="Times New Roman" w:cs="Times New Roman"/>
          <w:b/>
          <w:color w:val="FF0000"/>
          <w:sz w:val="28"/>
          <w:szCs w:val="28"/>
        </w:rPr>
        <w:t>.</w:t>
      </w:r>
      <w:r w:rsidRPr="001329C7">
        <w:rPr>
          <w:rFonts w:ascii="Times New Roman" w:hAnsi="Times New Roman" w:cs="Times New Roman"/>
          <w:b/>
          <w:sz w:val="28"/>
          <w:szCs w:val="28"/>
        </w:rPr>
        <w:t xml:space="preserve"> </w:t>
      </w:r>
      <w:r w:rsidRPr="001329C7">
        <w:rPr>
          <w:rFonts w:ascii="Times New Roman" w:hAnsi="Times New Roman" w:cs="Times New Roman"/>
          <w:sz w:val="28"/>
          <w:szCs w:val="28"/>
        </w:rPr>
        <w:t>Giấy chứng nhận huấn luyện ATVSLĐ có giá trị bao lâu</w:t>
      </w:r>
      <w:r w:rsidR="00C74537" w:rsidRPr="001329C7">
        <w:rPr>
          <w:rFonts w:ascii="Times New Roman" w:hAnsi="Times New Roman" w:cs="Times New Roman"/>
          <w:sz w:val="28"/>
          <w:szCs w:val="28"/>
        </w:rPr>
        <w:t>?</w:t>
      </w:r>
    </w:p>
    <w:p w:rsidR="00093EA6" w:rsidRPr="001329C7" w:rsidRDefault="00093EA6" w:rsidP="00460D41">
      <w:pPr>
        <w:numPr>
          <w:ilvl w:val="0"/>
          <w:numId w:val="3"/>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1 năm</w:t>
      </w:r>
    </w:p>
    <w:p w:rsidR="00093EA6" w:rsidRPr="001329C7" w:rsidRDefault="00093EA6" w:rsidP="00460D41">
      <w:pPr>
        <w:numPr>
          <w:ilvl w:val="0"/>
          <w:numId w:val="3"/>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2 năm</w:t>
      </w:r>
    </w:p>
    <w:p w:rsidR="00093EA6" w:rsidRPr="001329C7" w:rsidRDefault="00093EA6" w:rsidP="00460D41">
      <w:pPr>
        <w:numPr>
          <w:ilvl w:val="0"/>
          <w:numId w:val="3"/>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3 năm</w:t>
      </w:r>
    </w:p>
    <w:p w:rsidR="00093EA6" w:rsidRPr="001329C7" w:rsidRDefault="00093EA6" w:rsidP="00460D41">
      <w:pPr>
        <w:numPr>
          <w:ilvl w:val="0"/>
          <w:numId w:val="3"/>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5 năm.</w:t>
      </w:r>
    </w:p>
    <w:p w:rsidR="00093EA6" w:rsidRPr="001329C7" w:rsidRDefault="00093EA6" w:rsidP="000C6B87">
      <w:pPr>
        <w:spacing w:after="0" w:line="240" w:lineRule="auto"/>
        <w:rPr>
          <w:rFonts w:ascii="Times New Roman" w:hAnsi="Times New Roman" w:cs="Times New Roman"/>
          <w:sz w:val="28"/>
          <w:szCs w:val="28"/>
        </w:rPr>
      </w:pPr>
      <w:r w:rsidRPr="00DA3033">
        <w:rPr>
          <w:rFonts w:ascii="Times New Roman" w:hAnsi="Times New Roman" w:cs="Times New Roman"/>
          <w:b/>
          <w:color w:val="FF0000"/>
          <w:sz w:val="28"/>
          <w:szCs w:val="28"/>
        </w:rPr>
        <w:t xml:space="preserve">Câu </w:t>
      </w:r>
      <w:r w:rsidR="002872D3">
        <w:rPr>
          <w:rFonts w:ascii="Times New Roman" w:hAnsi="Times New Roman" w:cs="Times New Roman"/>
          <w:b/>
          <w:color w:val="FF0000"/>
          <w:sz w:val="28"/>
          <w:szCs w:val="28"/>
        </w:rPr>
        <w:t>5</w:t>
      </w:r>
      <w:r w:rsidRPr="00DA3033">
        <w:rPr>
          <w:rFonts w:ascii="Times New Roman" w:hAnsi="Times New Roman" w:cs="Times New Roman"/>
          <w:b/>
          <w:color w:val="FF0000"/>
          <w:sz w:val="28"/>
          <w:szCs w:val="28"/>
        </w:rPr>
        <w:t>.</w:t>
      </w:r>
      <w:r w:rsidRPr="00DA3033">
        <w:rPr>
          <w:rFonts w:ascii="Times New Roman" w:hAnsi="Times New Roman" w:cs="Times New Roman"/>
          <w:color w:val="FF0000"/>
          <w:sz w:val="28"/>
          <w:szCs w:val="28"/>
        </w:rPr>
        <w:t xml:space="preserve"> </w:t>
      </w:r>
      <w:r w:rsidRPr="001329C7">
        <w:rPr>
          <w:rFonts w:ascii="Times New Roman" w:hAnsi="Times New Roman" w:cs="Times New Roman"/>
          <w:sz w:val="28"/>
          <w:szCs w:val="28"/>
        </w:rPr>
        <w:t>Giấy chứng nhận huấn luyện ATVSLĐ do ai cấ</w:t>
      </w:r>
      <w:r w:rsidR="00780684" w:rsidRPr="001329C7">
        <w:rPr>
          <w:rFonts w:ascii="Times New Roman" w:hAnsi="Times New Roman" w:cs="Times New Roman"/>
          <w:sz w:val="28"/>
          <w:szCs w:val="28"/>
        </w:rPr>
        <w:t>p?</w:t>
      </w:r>
    </w:p>
    <w:p w:rsidR="00093EA6" w:rsidRPr="001329C7" w:rsidRDefault="00093EA6" w:rsidP="00460D41">
      <w:pPr>
        <w:numPr>
          <w:ilvl w:val="0"/>
          <w:numId w:val="4"/>
        </w:numPr>
        <w:spacing w:after="0" w:line="240" w:lineRule="auto"/>
        <w:rPr>
          <w:rFonts w:ascii="Times New Roman" w:hAnsi="Times New Roman" w:cs="Times New Roman"/>
          <w:sz w:val="28"/>
          <w:szCs w:val="28"/>
        </w:rPr>
      </w:pPr>
      <w:r w:rsidRPr="001329C7">
        <w:rPr>
          <w:rFonts w:ascii="Times New Roman" w:hAnsi="Times New Roman" w:cs="Times New Roman"/>
          <w:sz w:val="28"/>
          <w:szCs w:val="28"/>
        </w:rPr>
        <w:t>Đơn vị dịch vụ Huấn luyện</w:t>
      </w:r>
    </w:p>
    <w:p w:rsidR="00093EA6" w:rsidRPr="001329C7" w:rsidRDefault="00093EA6" w:rsidP="00460D41">
      <w:pPr>
        <w:numPr>
          <w:ilvl w:val="0"/>
          <w:numId w:val="4"/>
        </w:numPr>
        <w:spacing w:after="0" w:line="240" w:lineRule="auto"/>
        <w:rPr>
          <w:rFonts w:ascii="Times New Roman" w:hAnsi="Times New Roman" w:cs="Times New Roman"/>
          <w:sz w:val="28"/>
          <w:szCs w:val="28"/>
        </w:rPr>
      </w:pPr>
      <w:r w:rsidRPr="001329C7">
        <w:rPr>
          <w:rFonts w:ascii="Times New Roman" w:hAnsi="Times New Roman" w:cs="Times New Roman"/>
          <w:sz w:val="28"/>
          <w:szCs w:val="28"/>
        </w:rPr>
        <w:t>Doanh nghiệp tự huấn luyện (nếu đủ điều kiện).</w:t>
      </w:r>
    </w:p>
    <w:p w:rsidR="00093EA6" w:rsidRPr="001329C7" w:rsidRDefault="00093EA6" w:rsidP="00460D41">
      <w:pPr>
        <w:numPr>
          <w:ilvl w:val="0"/>
          <w:numId w:val="4"/>
        </w:numPr>
        <w:spacing w:after="0" w:line="240" w:lineRule="auto"/>
        <w:rPr>
          <w:rFonts w:ascii="Times New Roman" w:hAnsi="Times New Roman" w:cs="Times New Roman"/>
          <w:sz w:val="28"/>
          <w:szCs w:val="28"/>
        </w:rPr>
      </w:pPr>
      <w:r w:rsidRPr="001329C7">
        <w:rPr>
          <w:rFonts w:ascii="Times New Roman" w:hAnsi="Times New Roman" w:cs="Times New Roman"/>
          <w:sz w:val="28"/>
          <w:szCs w:val="28"/>
        </w:rPr>
        <w:t>Cả 2 trường hợp trên.</w:t>
      </w:r>
    </w:p>
    <w:p w:rsidR="00093EA6" w:rsidRPr="001329C7" w:rsidRDefault="00093EA6" w:rsidP="000C6B87">
      <w:pPr>
        <w:spacing w:after="0" w:line="240" w:lineRule="auto"/>
        <w:jc w:val="both"/>
        <w:rPr>
          <w:rFonts w:ascii="Times New Roman" w:hAnsi="Times New Roman" w:cs="Times New Roman"/>
          <w:sz w:val="28"/>
          <w:szCs w:val="28"/>
        </w:rPr>
      </w:pPr>
      <w:r w:rsidRPr="00DA3033">
        <w:rPr>
          <w:rFonts w:ascii="Times New Roman" w:hAnsi="Times New Roman" w:cs="Times New Roman"/>
          <w:b/>
          <w:color w:val="FF0000"/>
          <w:sz w:val="28"/>
          <w:szCs w:val="28"/>
        </w:rPr>
        <w:t xml:space="preserve">Câu </w:t>
      </w:r>
      <w:r w:rsidR="002872D3">
        <w:rPr>
          <w:rFonts w:ascii="Times New Roman" w:hAnsi="Times New Roman" w:cs="Times New Roman"/>
          <w:b/>
          <w:color w:val="FF0000"/>
          <w:sz w:val="28"/>
          <w:szCs w:val="28"/>
        </w:rPr>
        <w:t>6</w:t>
      </w:r>
      <w:r w:rsidRPr="00DA3033">
        <w:rPr>
          <w:rFonts w:ascii="Times New Roman" w:hAnsi="Times New Roman" w:cs="Times New Roman"/>
          <w:color w:val="FF0000"/>
          <w:sz w:val="28"/>
          <w:szCs w:val="28"/>
        </w:rPr>
        <w:t xml:space="preserve">. </w:t>
      </w:r>
      <w:r w:rsidRPr="001329C7">
        <w:rPr>
          <w:rFonts w:ascii="Times New Roman" w:hAnsi="Times New Roman" w:cs="Times New Roman"/>
          <w:sz w:val="28"/>
          <w:szCs w:val="28"/>
        </w:rPr>
        <w:t>Trường hợp nào sau đây được hưởng chế độ về</w:t>
      </w:r>
      <w:r w:rsidR="00DC1A3D" w:rsidRPr="001329C7">
        <w:rPr>
          <w:rFonts w:ascii="Times New Roman" w:hAnsi="Times New Roman" w:cs="Times New Roman"/>
          <w:sz w:val="28"/>
          <w:szCs w:val="28"/>
        </w:rPr>
        <w:t xml:space="preserve"> TNLĐ?</w:t>
      </w:r>
    </w:p>
    <w:p w:rsidR="00093EA6" w:rsidRPr="001329C7" w:rsidRDefault="00DC1A3D" w:rsidP="00460D41">
      <w:pPr>
        <w:pStyle w:val="ListParagraph"/>
        <w:numPr>
          <w:ilvl w:val="0"/>
          <w:numId w:val="5"/>
        </w:numPr>
        <w:spacing w:after="0" w:line="240" w:lineRule="auto"/>
        <w:jc w:val="both"/>
        <w:rPr>
          <w:rFonts w:ascii="Times New Roman" w:hAnsi="Times New Roman" w:cs="Times New Roman"/>
          <w:sz w:val="28"/>
          <w:szCs w:val="28"/>
        </w:rPr>
      </w:pPr>
      <w:r w:rsidRPr="001329C7">
        <w:rPr>
          <w:rFonts w:ascii="Times New Roman" w:hAnsi="Times New Roman" w:cs="Times New Roman"/>
          <w:spacing w:val="-8"/>
          <w:sz w:val="28"/>
          <w:szCs w:val="28"/>
        </w:rPr>
        <w:t>Bị tai nạn ở ngoài nơi làm việc hoặc ngoài giờ làm việc khi thực hiện công việc theo yêu cầu của người sử dụng lao động.</w:t>
      </w:r>
      <w:r w:rsidRPr="001329C7">
        <w:rPr>
          <w:rFonts w:ascii="Times New Roman" w:hAnsi="Times New Roman" w:cs="Times New Roman"/>
          <w:sz w:val="28"/>
          <w:szCs w:val="28"/>
        </w:rPr>
        <w:t xml:space="preserve"> </w:t>
      </w:r>
    </w:p>
    <w:p w:rsidR="00093EA6" w:rsidRPr="001329C7" w:rsidRDefault="00093EA6" w:rsidP="00460D41">
      <w:pPr>
        <w:numPr>
          <w:ilvl w:val="0"/>
          <w:numId w:val="5"/>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Bị tai nạn trong khi đi vệ</w:t>
      </w:r>
      <w:r w:rsidR="00DC1A3D" w:rsidRPr="001329C7">
        <w:rPr>
          <w:rFonts w:ascii="Times New Roman" w:hAnsi="Times New Roman" w:cs="Times New Roman"/>
          <w:sz w:val="28"/>
          <w:szCs w:val="28"/>
        </w:rPr>
        <w:t xml:space="preserve"> sinh.</w:t>
      </w:r>
    </w:p>
    <w:p w:rsidR="00093EA6" w:rsidRPr="001329C7" w:rsidRDefault="00093EA6" w:rsidP="00460D41">
      <w:pPr>
        <w:numPr>
          <w:ilvl w:val="0"/>
          <w:numId w:val="5"/>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lastRenderedPageBreak/>
        <w:t>Bị tai nạn trong lúc ăn giữa ca.</w:t>
      </w:r>
    </w:p>
    <w:p w:rsidR="00093EA6" w:rsidRPr="001329C7" w:rsidRDefault="00093EA6" w:rsidP="00460D41">
      <w:pPr>
        <w:numPr>
          <w:ilvl w:val="0"/>
          <w:numId w:val="5"/>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Cả 3 trường hợp trên.</w:t>
      </w:r>
    </w:p>
    <w:p w:rsidR="00093EA6" w:rsidRPr="001329C7" w:rsidRDefault="00093EA6" w:rsidP="000C6B87">
      <w:pPr>
        <w:spacing w:after="0" w:line="240" w:lineRule="auto"/>
        <w:jc w:val="both"/>
        <w:rPr>
          <w:rFonts w:ascii="Times New Roman" w:hAnsi="Times New Roman" w:cs="Times New Roman"/>
          <w:sz w:val="28"/>
          <w:szCs w:val="28"/>
        </w:rPr>
      </w:pPr>
      <w:r w:rsidRPr="00DA3033">
        <w:rPr>
          <w:rFonts w:ascii="Times New Roman" w:hAnsi="Times New Roman" w:cs="Times New Roman"/>
          <w:b/>
          <w:color w:val="FF0000"/>
          <w:sz w:val="28"/>
          <w:szCs w:val="28"/>
        </w:rPr>
        <w:t xml:space="preserve">Câu </w:t>
      </w:r>
      <w:r w:rsidR="002872D3">
        <w:rPr>
          <w:rFonts w:ascii="Times New Roman" w:hAnsi="Times New Roman" w:cs="Times New Roman"/>
          <w:b/>
          <w:color w:val="FF0000"/>
          <w:sz w:val="28"/>
          <w:szCs w:val="28"/>
        </w:rPr>
        <w:t>7</w:t>
      </w:r>
      <w:r w:rsidRPr="00DA3033">
        <w:rPr>
          <w:rFonts w:ascii="Times New Roman" w:hAnsi="Times New Roman" w:cs="Times New Roman"/>
          <w:color w:val="FF0000"/>
          <w:sz w:val="28"/>
          <w:szCs w:val="28"/>
        </w:rPr>
        <w:t xml:space="preserve">. </w:t>
      </w:r>
      <w:r w:rsidRPr="001329C7">
        <w:rPr>
          <w:rFonts w:ascii="Times New Roman" w:hAnsi="Times New Roman" w:cs="Times New Roman"/>
          <w:sz w:val="28"/>
          <w:szCs w:val="28"/>
        </w:rPr>
        <w:t>Người sử dụng lao động phải chi trả chế độ gì cho người lao động bị</w:t>
      </w:r>
      <w:r w:rsidR="00DC1A3D" w:rsidRPr="001329C7">
        <w:rPr>
          <w:rFonts w:ascii="Times New Roman" w:hAnsi="Times New Roman" w:cs="Times New Roman"/>
          <w:sz w:val="28"/>
          <w:szCs w:val="28"/>
        </w:rPr>
        <w:t xml:space="preserve"> TNLĐ?</w:t>
      </w:r>
    </w:p>
    <w:p w:rsidR="00093EA6" w:rsidRPr="001329C7" w:rsidRDefault="00093EA6" w:rsidP="00460D41">
      <w:pPr>
        <w:numPr>
          <w:ilvl w:val="0"/>
          <w:numId w:val="6"/>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Toàn bộ chi phí y tế điều trị từ khi bị nạn đến khi điều trị ổn định (Đồng chi trả nếu người lao động có tham gia BHYT</w:t>
      </w:r>
      <w:r w:rsidR="00DC1A3D" w:rsidRPr="001329C7">
        <w:rPr>
          <w:rFonts w:ascii="Times New Roman" w:hAnsi="Times New Roman" w:cs="Times New Roman"/>
          <w:sz w:val="28"/>
          <w:szCs w:val="28"/>
        </w:rPr>
        <w:t>)</w:t>
      </w:r>
      <w:r w:rsidRPr="001329C7">
        <w:rPr>
          <w:rFonts w:ascii="Times New Roman" w:hAnsi="Times New Roman" w:cs="Times New Roman"/>
          <w:sz w:val="28"/>
          <w:szCs w:val="28"/>
        </w:rPr>
        <w:t>.</w:t>
      </w:r>
    </w:p>
    <w:p w:rsidR="00093EA6" w:rsidRPr="001329C7" w:rsidRDefault="00093EA6" w:rsidP="00460D41">
      <w:pPr>
        <w:numPr>
          <w:ilvl w:val="0"/>
          <w:numId w:val="6"/>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Chi trả toàn bộ tiề</w:t>
      </w:r>
      <w:r w:rsidR="00DC1A3D" w:rsidRPr="001329C7">
        <w:rPr>
          <w:rFonts w:ascii="Times New Roman" w:hAnsi="Times New Roman" w:cs="Times New Roman"/>
          <w:sz w:val="28"/>
          <w:szCs w:val="28"/>
        </w:rPr>
        <w:t>n lương trong th</w:t>
      </w:r>
      <w:r w:rsidRPr="001329C7">
        <w:rPr>
          <w:rFonts w:ascii="Times New Roman" w:hAnsi="Times New Roman" w:cs="Times New Roman"/>
          <w:sz w:val="28"/>
          <w:szCs w:val="28"/>
        </w:rPr>
        <w:t>ời gian người lao động nghỉ việc do TNLĐ;</w:t>
      </w:r>
    </w:p>
    <w:p w:rsidR="00093EA6" w:rsidRPr="001329C7" w:rsidRDefault="00093EA6" w:rsidP="00460D41">
      <w:pPr>
        <w:numPr>
          <w:ilvl w:val="0"/>
          <w:numId w:val="6"/>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Bồi thường hoặc trợ cấp cho người lao động một khoản tiền theo mức suy giảm</w:t>
      </w:r>
      <w:r w:rsidR="00DC1A3D" w:rsidRPr="001329C7">
        <w:rPr>
          <w:rFonts w:ascii="Times New Roman" w:hAnsi="Times New Roman" w:cs="Times New Roman"/>
          <w:sz w:val="28"/>
          <w:szCs w:val="28"/>
        </w:rPr>
        <w:t xml:space="preserve"> khả năng</w:t>
      </w:r>
      <w:r w:rsidRPr="001329C7">
        <w:rPr>
          <w:rFonts w:ascii="Times New Roman" w:hAnsi="Times New Roman" w:cs="Times New Roman"/>
          <w:sz w:val="28"/>
          <w:szCs w:val="28"/>
        </w:rPr>
        <w:t xml:space="preserve"> lao động.</w:t>
      </w:r>
    </w:p>
    <w:p w:rsidR="00093EA6" w:rsidRPr="001329C7" w:rsidRDefault="00093EA6" w:rsidP="00460D41">
      <w:pPr>
        <w:numPr>
          <w:ilvl w:val="0"/>
          <w:numId w:val="6"/>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Tất cả nội dung trên.</w:t>
      </w:r>
    </w:p>
    <w:p w:rsidR="00093EA6" w:rsidRPr="001329C7" w:rsidRDefault="00093EA6" w:rsidP="000C6B87">
      <w:pPr>
        <w:spacing w:after="0" w:line="240" w:lineRule="auto"/>
        <w:jc w:val="both"/>
        <w:rPr>
          <w:rFonts w:ascii="Times New Roman" w:hAnsi="Times New Roman" w:cs="Times New Roman"/>
          <w:sz w:val="28"/>
          <w:szCs w:val="28"/>
        </w:rPr>
      </w:pPr>
      <w:r w:rsidRPr="00DA3033">
        <w:rPr>
          <w:rFonts w:ascii="Times New Roman" w:hAnsi="Times New Roman" w:cs="Times New Roman"/>
          <w:b/>
          <w:color w:val="FF0000"/>
          <w:sz w:val="28"/>
          <w:szCs w:val="28"/>
        </w:rPr>
        <w:t xml:space="preserve">Câu </w:t>
      </w:r>
      <w:r w:rsidR="002872D3">
        <w:rPr>
          <w:rFonts w:ascii="Times New Roman" w:hAnsi="Times New Roman" w:cs="Times New Roman"/>
          <w:b/>
          <w:color w:val="FF0000"/>
          <w:sz w:val="28"/>
          <w:szCs w:val="28"/>
        </w:rPr>
        <w:t>8</w:t>
      </w:r>
      <w:r w:rsidRPr="00DA3033">
        <w:rPr>
          <w:rFonts w:ascii="Times New Roman" w:hAnsi="Times New Roman" w:cs="Times New Roman"/>
          <w:b/>
          <w:color w:val="FF0000"/>
          <w:sz w:val="28"/>
          <w:szCs w:val="28"/>
        </w:rPr>
        <w:t xml:space="preserve">. </w:t>
      </w:r>
      <w:r w:rsidRPr="001329C7">
        <w:rPr>
          <w:rFonts w:ascii="Times New Roman" w:hAnsi="Times New Roman" w:cs="Times New Roman"/>
          <w:sz w:val="28"/>
          <w:szCs w:val="28"/>
        </w:rPr>
        <w:t>Có thể giao tiền cho người lao động tự mua PTBVCN cho mình.</w:t>
      </w:r>
    </w:p>
    <w:p w:rsidR="00093EA6" w:rsidRPr="001329C7" w:rsidRDefault="00093EA6" w:rsidP="00460D41">
      <w:pPr>
        <w:numPr>
          <w:ilvl w:val="0"/>
          <w:numId w:val="7"/>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Đúng</w:t>
      </w:r>
    </w:p>
    <w:p w:rsidR="00093EA6" w:rsidRPr="001329C7" w:rsidRDefault="00093EA6" w:rsidP="00460D41">
      <w:pPr>
        <w:numPr>
          <w:ilvl w:val="0"/>
          <w:numId w:val="7"/>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Sai</w:t>
      </w:r>
    </w:p>
    <w:p w:rsidR="00093EA6" w:rsidRPr="001329C7" w:rsidRDefault="00093EA6" w:rsidP="00460D41">
      <w:pPr>
        <w:numPr>
          <w:ilvl w:val="0"/>
          <w:numId w:val="7"/>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 xml:space="preserve">Nếu được Công đoàn cơ sở đồng ý.                           </w:t>
      </w:r>
    </w:p>
    <w:p w:rsidR="00093EA6" w:rsidRPr="001329C7" w:rsidRDefault="00E52198" w:rsidP="000C6B87">
      <w:pPr>
        <w:spacing w:after="0" w:line="240" w:lineRule="auto"/>
        <w:jc w:val="both"/>
        <w:rPr>
          <w:rFonts w:ascii="Times New Roman" w:hAnsi="Times New Roman" w:cs="Times New Roman"/>
          <w:sz w:val="28"/>
          <w:szCs w:val="28"/>
        </w:rPr>
      </w:pPr>
      <w:r w:rsidRPr="00DA3033">
        <w:rPr>
          <w:rFonts w:ascii="Times New Roman" w:hAnsi="Times New Roman" w:cs="Times New Roman"/>
          <w:b/>
          <w:color w:val="FF0000"/>
          <w:sz w:val="28"/>
          <w:szCs w:val="28"/>
        </w:rPr>
        <w:t xml:space="preserve">Câu </w:t>
      </w:r>
      <w:r w:rsidR="002872D3">
        <w:rPr>
          <w:rFonts w:ascii="Times New Roman" w:hAnsi="Times New Roman" w:cs="Times New Roman"/>
          <w:b/>
          <w:color w:val="FF0000"/>
          <w:sz w:val="28"/>
          <w:szCs w:val="28"/>
        </w:rPr>
        <w:t>9</w:t>
      </w:r>
      <w:r w:rsidR="002202E4" w:rsidRPr="00DA3033">
        <w:rPr>
          <w:rFonts w:ascii="Times New Roman" w:hAnsi="Times New Roman" w:cs="Times New Roman"/>
          <w:b/>
          <w:color w:val="FF0000"/>
          <w:sz w:val="28"/>
          <w:szCs w:val="28"/>
        </w:rPr>
        <w:t>.</w:t>
      </w:r>
      <w:r w:rsidR="00093EA6" w:rsidRPr="00DA3033">
        <w:rPr>
          <w:rFonts w:ascii="Times New Roman" w:hAnsi="Times New Roman" w:cs="Times New Roman"/>
          <w:color w:val="FF0000"/>
          <w:sz w:val="28"/>
          <w:szCs w:val="28"/>
        </w:rPr>
        <w:t xml:space="preserve"> </w:t>
      </w:r>
      <w:r w:rsidR="002202E4" w:rsidRPr="001329C7">
        <w:rPr>
          <w:rFonts w:ascii="Times New Roman" w:hAnsi="Times New Roman" w:cs="Times New Roman"/>
          <w:sz w:val="28"/>
          <w:szCs w:val="28"/>
        </w:rPr>
        <w:t xml:space="preserve">Chi </w:t>
      </w:r>
      <w:r w:rsidR="00093EA6" w:rsidRPr="001329C7">
        <w:rPr>
          <w:rFonts w:ascii="Times New Roman" w:hAnsi="Times New Roman" w:cs="Times New Roman"/>
          <w:sz w:val="28"/>
          <w:szCs w:val="28"/>
        </w:rPr>
        <w:t>phí khám sức khoẻ định kỳ do ai chi trả</w:t>
      </w:r>
      <w:r w:rsidR="002202E4" w:rsidRPr="001329C7">
        <w:rPr>
          <w:rFonts w:ascii="Times New Roman" w:hAnsi="Times New Roman" w:cs="Times New Roman"/>
          <w:sz w:val="28"/>
          <w:szCs w:val="28"/>
        </w:rPr>
        <w:t>?</w:t>
      </w:r>
    </w:p>
    <w:p w:rsidR="00093EA6" w:rsidRPr="001329C7" w:rsidRDefault="00093EA6" w:rsidP="000C6B87">
      <w:pPr>
        <w:spacing w:after="0" w:line="240" w:lineRule="auto"/>
        <w:ind w:firstLine="284"/>
        <w:jc w:val="both"/>
        <w:rPr>
          <w:rFonts w:ascii="Times New Roman" w:hAnsi="Times New Roman" w:cs="Times New Roman"/>
          <w:sz w:val="28"/>
          <w:szCs w:val="28"/>
        </w:rPr>
      </w:pPr>
      <w:r w:rsidRPr="001329C7">
        <w:rPr>
          <w:rFonts w:ascii="Times New Roman" w:hAnsi="Times New Roman" w:cs="Times New Roman"/>
          <w:sz w:val="28"/>
          <w:szCs w:val="28"/>
        </w:rPr>
        <w:t>a. Người sử dụng lao động</w:t>
      </w:r>
      <w:r w:rsidR="002202E4" w:rsidRPr="001329C7">
        <w:rPr>
          <w:rFonts w:ascii="Times New Roman" w:hAnsi="Times New Roman" w:cs="Times New Roman"/>
          <w:sz w:val="28"/>
          <w:szCs w:val="28"/>
        </w:rPr>
        <w:t>.</w:t>
      </w:r>
    </w:p>
    <w:p w:rsidR="00093EA6" w:rsidRPr="001329C7" w:rsidRDefault="00093EA6" w:rsidP="000C6B87">
      <w:pPr>
        <w:spacing w:after="0" w:line="240" w:lineRule="auto"/>
        <w:ind w:firstLine="284"/>
        <w:jc w:val="both"/>
        <w:rPr>
          <w:rFonts w:ascii="Times New Roman" w:hAnsi="Times New Roman" w:cs="Times New Roman"/>
          <w:sz w:val="28"/>
          <w:szCs w:val="28"/>
        </w:rPr>
      </w:pPr>
      <w:r w:rsidRPr="001329C7">
        <w:rPr>
          <w:rFonts w:ascii="Times New Roman" w:hAnsi="Times New Roman" w:cs="Times New Roman"/>
          <w:sz w:val="28"/>
          <w:szCs w:val="28"/>
        </w:rPr>
        <w:t>b. Công đoàn cơ sở</w:t>
      </w:r>
      <w:r w:rsidR="002202E4" w:rsidRPr="001329C7">
        <w:rPr>
          <w:rFonts w:ascii="Times New Roman" w:hAnsi="Times New Roman" w:cs="Times New Roman"/>
          <w:sz w:val="28"/>
          <w:szCs w:val="28"/>
        </w:rPr>
        <w:t>.</w:t>
      </w:r>
    </w:p>
    <w:p w:rsidR="00093EA6" w:rsidRPr="001329C7" w:rsidRDefault="00093EA6" w:rsidP="000C6B87">
      <w:pPr>
        <w:spacing w:after="0" w:line="240" w:lineRule="auto"/>
        <w:ind w:firstLine="284"/>
        <w:jc w:val="both"/>
        <w:rPr>
          <w:rFonts w:ascii="Times New Roman" w:hAnsi="Times New Roman" w:cs="Times New Roman"/>
          <w:sz w:val="28"/>
          <w:szCs w:val="28"/>
        </w:rPr>
      </w:pPr>
      <w:r w:rsidRPr="001329C7">
        <w:rPr>
          <w:rFonts w:ascii="Times New Roman" w:hAnsi="Times New Roman" w:cs="Times New Roman"/>
          <w:sz w:val="28"/>
          <w:szCs w:val="28"/>
        </w:rPr>
        <w:t>c. Do BHYT chi trả.</w:t>
      </w:r>
    </w:p>
    <w:p w:rsidR="00093EA6" w:rsidRPr="001329C7" w:rsidRDefault="00093EA6" w:rsidP="000C6B87">
      <w:pPr>
        <w:spacing w:after="0" w:line="240" w:lineRule="auto"/>
        <w:ind w:firstLine="284"/>
        <w:jc w:val="both"/>
        <w:rPr>
          <w:rFonts w:ascii="Times New Roman" w:hAnsi="Times New Roman" w:cs="Times New Roman"/>
          <w:sz w:val="28"/>
          <w:szCs w:val="28"/>
        </w:rPr>
      </w:pPr>
      <w:r w:rsidRPr="001329C7">
        <w:rPr>
          <w:rFonts w:ascii="Times New Roman" w:hAnsi="Times New Roman" w:cs="Times New Roman"/>
          <w:sz w:val="28"/>
          <w:szCs w:val="28"/>
        </w:rPr>
        <w:t xml:space="preserve">d. Người lao động và Doanh nghiệp đồng chi trả;    </w:t>
      </w:r>
    </w:p>
    <w:p w:rsidR="00093EA6" w:rsidRPr="001329C7" w:rsidRDefault="00093EA6" w:rsidP="000C6B87">
      <w:pPr>
        <w:spacing w:after="0" w:line="240" w:lineRule="auto"/>
        <w:jc w:val="both"/>
        <w:rPr>
          <w:rFonts w:ascii="Times New Roman" w:hAnsi="Times New Roman" w:cs="Times New Roman"/>
          <w:sz w:val="28"/>
          <w:szCs w:val="28"/>
          <w:lang w:val="nl-NL"/>
        </w:rPr>
      </w:pPr>
      <w:r w:rsidRPr="00D6514E">
        <w:rPr>
          <w:rFonts w:ascii="Times New Roman" w:hAnsi="Times New Roman" w:cs="Times New Roman"/>
          <w:b/>
          <w:color w:val="FF0000"/>
          <w:sz w:val="28"/>
          <w:szCs w:val="28"/>
          <w:lang w:val="nl-NL"/>
        </w:rPr>
        <w:t xml:space="preserve">Câu </w:t>
      </w:r>
      <w:r w:rsidR="002872D3">
        <w:rPr>
          <w:rFonts w:ascii="Times New Roman" w:hAnsi="Times New Roman" w:cs="Times New Roman"/>
          <w:b/>
          <w:color w:val="FF0000"/>
          <w:sz w:val="28"/>
          <w:szCs w:val="28"/>
          <w:lang w:val="nl-NL"/>
        </w:rPr>
        <w:t>10</w:t>
      </w:r>
      <w:r w:rsidRPr="00D6514E">
        <w:rPr>
          <w:rFonts w:ascii="Times New Roman" w:hAnsi="Times New Roman" w:cs="Times New Roman"/>
          <w:color w:val="FF0000"/>
          <w:sz w:val="28"/>
          <w:szCs w:val="28"/>
          <w:lang w:val="nl-NL"/>
        </w:rPr>
        <w:t xml:space="preserve">. </w:t>
      </w:r>
      <w:r w:rsidRPr="001329C7">
        <w:rPr>
          <w:rFonts w:ascii="Times New Roman" w:hAnsi="Times New Roman" w:cs="Times New Roman"/>
          <w:sz w:val="28"/>
          <w:szCs w:val="28"/>
          <w:lang w:val="nl-NL"/>
        </w:rPr>
        <w:t>Đối tượng nào sau đây được xét hưởng chế độ tuất của BHXH, do TNLĐ tử vong.</w:t>
      </w:r>
    </w:p>
    <w:p w:rsidR="00093EA6" w:rsidRPr="001329C7" w:rsidRDefault="00093EA6" w:rsidP="00460D41">
      <w:pPr>
        <w:numPr>
          <w:ilvl w:val="0"/>
          <w:numId w:val="8"/>
        </w:numPr>
        <w:spacing w:after="0" w:line="240" w:lineRule="auto"/>
        <w:ind w:hanging="294"/>
        <w:jc w:val="both"/>
        <w:rPr>
          <w:rFonts w:ascii="Times New Roman" w:hAnsi="Times New Roman" w:cs="Times New Roman"/>
          <w:sz w:val="28"/>
          <w:szCs w:val="28"/>
        </w:rPr>
      </w:pPr>
      <w:r w:rsidRPr="001329C7">
        <w:rPr>
          <w:rFonts w:ascii="Times New Roman" w:hAnsi="Times New Roman" w:cs="Times New Roman"/>
          <w:sz w:val="28"/>
          <w:szCs w:val="28"/>
        </w:rPr>
        <w:t xml:space="preserve">Con </w:t>
      </w:r>
      <w:r w:rsidR="00047AAE" w:rsidRPr="001329C7">
        <w:rPr>
          <w:rFonts w:ascii="Times New Roman" w:hAnsi="Times New Roman" w:cs="Times New Roman"/>
          <w:sz w:val="28"/>
          <w:szCs w:val="28"/>
        </w:rPr>
        <w:t xml:space="preserve">đẻ, </w:t>
      </w:r>
      <w:r w:rsidRPr="001329C7">
        <w:rPr>
          <w:rFonts w:ascii="Times New Roman" w:hAnsi="Times New Roman" w:cs="Times New Roman"/>
          <w:sz w:val="28"/>
          <w:szCs w:val="28"/>
        </w:rPr>
        <w:t>dưới 18 tuổi;</w:t>
      </w:r>
    </w:p>
    <w:p w:rsidR="00093EA6" w:rsidRPr="001329C7" w:rsidRDefault="00093EA6" w:rsidP="00460D41">
      <w:pPr>
        <w:numPr>
          <w:ilvl w:val="0"/>
          <w:numId w:val="8"/>
        </w:numPr>
        <w:spacing w:after="0" w:line="240" w:lineRule="auto"/>
        <w:ind w:hanging="294"/>
        <w:jc w:val="both"/>
        <w:rPr>
          <w:rFonts w:ascii="Times New Roman" w:hAnsi="Times New Roman" w:cs="Times New Roman"/>
          <w:sz w:val="28"/>
          <w:szCs w:val="28"/>
        </w:rPr>
      </w:pPr>
      <w:r w:rsidRPr="001329C7">
        <w:rPr>
          <w:rFonts w:ascii="Times New Roman" w:hAnsi="Times New Roman" w:cs="Times New Roman"/>
          <w:sz w:val="28"/>
          <w:szCs w:val="28"/>
        </w:rPr>
        <w:t>Bố mẹ vợ</w:t>
      </w:r>
      <w:r w:rsidR="00A2389F" w:rsidRPr="001329C7">
        <w:rPr>
          <w:rFonts w:ascii="Times New Roman" w:hAnsi="Times New Roman" w:cs="Times New Roman"/>
          <w:sz w:val="28"/>
          <w:szCs w:val="28"/>
        </w:rPr>
        <w:t xml:space="preserve"> (chồng)</w:t>
      </w:r>
      <w:r w:rsidR="008E7112" w:rsidRPr="001329C7">
        <w:rPr>
          <w:rFonts w:ascii="Times New Roman" w:hAnsi="Times New Roman" w:cs="Times New Roman"/>
          <w:sz w:val="28"/>
          <w:szCs w:val="28"/>
        </w:rPr>
        <w:t xml:space="preserve"> hết tuổi lao động</w:t>
      </w:r>
      <w:r w:rsidRPr="001329C7">
        <w:rPr>
          <w:rFonts w:ascii="Times New Roman" w:hAnsi="Times New Roman" w:cs="Times New Roman"/>
          <w:sz w:val="28"/>
          <w:szCs w:val="28"/>
        </w:rPr>
        <w:t xml:space="preserve">; </w:t>
      </w:r>
    </w:p>
    <w:p w:rsidR="00093EA6" w:rsidRPr="001329C7" w:rsidRDefault="00093EA6" w:rsidP="00460D41">
      <w:pPr>
        <w:numPr>
          <w:ilvl w:val="0"/>
          <w:numId w:val="8"/>
        </w:numPr>
        <w:spacing w:after="0" w:line="240" w:lineRule="auto"/>
        <w:ind w:hanging="294"/>
        <w:jc w:val="both"/>
        <w:rPr>
          <w:rFonts w:ascii="Times New Roman" w:hAnsi="Times New Roman" w:cs="Times New Roman"/>
          <w:sz w:val="28"/>
          <w:szCs w:val="28"/>
        </w:rPr>
      </w:pPr>
      <w:r w:rsidRPr="001329C7">
        <w:rPr>
          <w:rFonts w:ascii="Times New Roman" w:hAnsi="Times New Roman" w:cs="Times New Roman"/>
          <w:sz w:val="28"/>
          <w:szCs w:val="28"/>
        </w:rPr>
        <w:t>Vợ</w:t>
      </w:r>
      <w:r w:rsidR="00491E82" w:rsidRPr="001329C7">
        <w:rPr>
          <w:rFonts w:ascii="Times New Roman" w:hAnsi="Times New Roman" w:cs="Times New Roman"/>
          <w:sz w:val="28"/>
          <w:szCs w:val="28"/>
        </w:rPr>
        <w:t xml:space="preserve"> (</w:t>
      </w:r>
      <w:r w:rsidRPr="001329C7">
        <w:rPr>
          <w:rFonts w:ascii="Times New Roman" w:hAnsi="Times New Roman" w:cs="Times New Roman"/>
          <w:sz w:val="28"/>
          <w:szCs w:val="28"/>
        </w:rPr>
        <w:t>chồng</w:t>
      </w:r>
      <w:r w:rsidR="00491E82" w:rsidRPr="001329C7">
        <w:rPr>
          <w:rFonts w:ascii="Times New Roman" w:hAnsi="Times New Roman" w:cs="Times New Roman"/>
          <w:sz w:val="28"/>
          <w:szCs w:val="28"/>
        </w:rPr>
        <w:t>)</w:t>
      </w:r>
      <w:r w:rsidRPr="001329C7">
        <w:rPr>
          <w:rFonts w:ascii="Times New Roman" w:hAnsi="Times New Roman" w:cs="Times New Roman"/>
          <w:sz w:val="28"/>
          <w:szCs w:val="28"/>
        </w:rPr>
        <w:t>;</w:t>
      </w:r>
    </w:p>
    <w:p w:rsidR="00093EA6" w:rsidRPr="001329C7" w:rsidRDefault="00093EA6" w:rsidP="00460D41">
      <w:pPr>
        <w:numPr>
          <w:ilvl w:val="0"/>
          <w:numId w:val="8"/>
        </w:numPr>
        <w:spacing w:after="0" w:line="240" w:lineRule="auto"/>
        <w:ind w:hanging="294"/>
        <w:jc w:val="both"/>
        <w:rPr>
          <w:rFonts w:ascii="Times New Roman" w:hAnsi="Times New Roman" w:cs="Times New Roman"/>
          <w:sz w:val="28"/>
          <w:szCs w:val="28"/>
        </w:rPr>
      </w:pPr>
      <w:r w:rsidRPr="001329C7">
        <w:rPr>
          <w:rFonts w:ascii="Times New Roman" w:hAnsi="Times New Roman" w:cs="Times New Roman"/>
          <w:sz w:val="28"/>
          <w:szCs w:val="28"/>
        </w:rPr>
        <w:t>Bố mẹ đẻ</w:t>
      </w:r>
      <w:r w:rsidR="008E7112" w:rsidRPr="001329C7">
        <w:rPr>
          <w:rFonts w:ascii="Times New Roman" w:hAnsi="Times New Roman" w:cs="Times New Roman"/>
          <w:sz w:val="28"/>
          <w:szCs w:val="28"/>
        </w:rPr>
        <w:t xml:space="preserve"> hết tuổi lao động</w:t>
      </w:r>
      <w:r w:rsidRPr="001329C7">
        <w:rPr>
          <w:rFonts w:ascii="Times New Roman" w:hAnsi="Times New Roman" w:cs="Times New Roman"/>
          <w:sz w:val="28"/>
          <w:szCs w:val="28"/>
        </w:rPr>
        <w:t>;</w:t>
      </w:r>
    </w:p>
    <w:p w:rsidR="00093EA6" w:rsidRPr="001329C7" w:rsidRDefault="00093EA6" w:rsidP="00460D41">
      <w:pPr>
        <w:numPr>
          <w:ilvl w:val="0"/>
          <w:numId w:val="8"/>
        </w:numPr>
        <w:spacing w:after="0" w:line="240" w:lineRule="auto"/>
        <w:ind w:hanging="294"/>
        <w:jc w:val="both"/>
        <w:rPr>
          <w:rFonts w:ascii="Times New Roman" w:hAnsi="Times New Roman" w:cs="Times New Roman"/>
          <w:sz w:val="28"/>
          <w:szCs w:val="28"/>
        </w:rPr>
      </w:pPr>
      <w:r w:rsidRPr="001329C7">
        <w:rPr>
          <w:rFonts w:ascii="Times New Roman" w:hAnsi="Times New Roman" w:cs="Times New Roman"/>
          <w:sz w:val="28"/>
          <w:szCs w:val="28"/>
        </w:rPr>
        <w:t>Cả 4 đối tượng trên.</w:t>
      </w:r>
    </w:p>
    <w:p w:rsidR="00093EA6" w:rsidRPr="001329C7" w:rsidRDefault="00093EA6" w:rsidP="000C6B87">
      <w:pPr>
        <w:spacing w:after="0" w:line="240" w:lineRule="auto"/>
        <w:jc w:val="both"/>
        <w:rPr>
          <w:rFonts w:ascii="Times New Roman" w:hAnsi="Times New Roman" w:cs="Times New Roman"/>
          <w:sz w:val="28"/>
          <w:szCs w:val="28"/>
        </w:rPr>
      </w:pPr>
      <w:r w:rsidRPr="00D6514E">
        <w:rPr>
          <w:rFonts w:ascii="Times New Roman" w:hAnsi="Times New Roman" w:cs="Times New Roman"/>
          <w:b/>
          <w:color w:val="FF0000"/>
          <w:sz w:val="28"/>
          <w:szCs w:val="28"/>
        </w:rPr>
        <w:t xml:space="preserve">Câu </w:t>
      </w:r>
      <w:r w:rsidR="002872D3">
        <w:rPr>
          <w:rFonts w:ascii="Times New Roman" w:hAnsi="Times New Roman" w:cs="Times New Roman"/>
          <w:b/>
          <w:color w:val="FF0000"/>
          <w:sz w:val="28"/>
          <w:szCs w:val="28"/>
        </w:rPr>
        <w:t>11</w:t>
      </w:r>
      <w:r w:rsidRPr="00D6514E">
        <w:rPr>
          <w:rFonts w:ascii="Times New Roman" w:hAnsi="Times New Roman" w:cs="Times New Roman"/>
          <w:color w:val="FF0000"/>
          <w:sz w:val="28"/>
          <w:szCs w:val="28"/>
        </w:rPr>
        <w:t xml:space="preserve">. </w:t>
      </w:r>
      <w:r w:rsidRPr="001329C7">
        <w:rPr>
          <w:rFonts w:ascii="Times New Roman" w:hAnsi="Times New Roman" w:cs="Times New Roman"/>
          <w:sz w:val="28"/>
          <w:szCs w:val="28"/>
        </w:rPr>
        <w:t xml:space="preserve">Trợ cấp BHXH </w:t>
      </w:r>
      <w:r w:rsidR="00E906C1" w:rsidRPr="001329C7">
        <w:rPr>
          <w:rFonts w:ascii="Times New Roman" w:hAnsi="Times New Roman" w:cs="Times New Roman"/>
          <w:sz w:val="28"/>
          <w:szCs w:val="28"/>
        </w:rPr>
        <w:t>cho trường hợp bị t</w:t>
      </w:r>
      <w:r w:rsidRPr="001329C7">
        <w:rPr>
          <w:rFonts w:ascii="Times New Roman" w:hAnsi="Times New Roman" w:cs="Times New Roman"/>
          <w:sz w:val="28"/>
          <w:szCs w:val="28"/>
        </w:rPr>
        <w:t>ai nạn lao động không phụ thuộc vào thờ</w:t>
      </w:r>
      <w:r w:rsidR="00E906C1" w:rsidRPr="001329C7">
        <w:rPr>
          <w:rFonts w:ascii="Times New Roman" w:hAnsi="Times New Roman" w:cs="Times New Roman"/>
          <w:sz w:val="28"/>
          <w:szCs w:val="28"/>
        </w:rPr>
        <w:t>i gian đã tham gia BHXH?</w:t>
      </w:r>
    </w:p>
    <w:p w:rsidR="00093EA6" w:rsidRPr="001329C7" w:rsidRDefault="00093EA6" w:rsidP="00460D41">
      <w:pPr>
        <w:numPr>
          <w:ilvl w:val="0"/>
          <w:numId w:val="9"/>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Đúng</w:t>
      </w:r>
    </w:p>
    <w:p w:rsidR="00093EA6" w:rsidRPr="001329C7" w:rsidRDefault="00093EA6" w:rsidP="00460D41">
      <w:pPr>
        <w:numPr>
          <w:ilvl w:val="0"/>
          <w:numId w:val="9"/>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Sai</w:t>
      </w:r>
    </w:p>
    <w:p w:rsidR="00093EA6" w:rsidRPr="001329C7" w:rsidRDefault="00093EA6" w:rsidP="00460D41">
      <w:pPr>
        <w:numPr>
          <w:ilvl w:val="0"/>
          <w:numId w:val="9"/>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Do cơ quan BHXH xét duyệt.</w:t>
      </w:r>
    </w:p>
    <w:p w:rsidR="00093EA6" w:rsidRPr="001329C7" w:rsidRDefault="002872D3" w:rsidP="000C6B87">
      <w:pPr>
        <w:spacing w:after="0" w:line="240" w:lineRule="auto"/>
        <w:jc w:val="both"/>
        <w:rPr>
          <w:rFonts w:ascii="Times New Roman" w:hAnsi="Times New Roman" w:cs="Times New Roman"/>
          <w:sz w:val="28"/>
          <w:szCs w:val="28"/>
        </w:rPr>
      </w:pPr>
      <w:r>
        <w:rPr>
          <w:rFonts w:ascii="Times New Roman" w:hAnsi="Times New Roman" w:cs="Times New Roman"/>
          <w:b/>
          <w:color w:val="FF0000"/>
          <w:sz w:val="28"/>
          <w:szCs w:val="28"/>
        </w:rPr>
        <w:t>Câu 12</w:t>
      </w:r>
      <w:r w:rsidR="00093EA6" w:rsidRPr="00D6514E">
        <w:rPr>
          <w:rFonts w:ascii="Times New Roman" w:hAnsi="Times New Roman" w:cs="Times New Roman"/>
          <w:color w:val="FF0000"/>
          <w:sz w:val="28"/>
          <w:szCs w:val="28"/>
        </w:rPr>
        <w:t xml:space="preserve">. </w:t>
      </w:r>
      <w:r w:rsidR="00093EA6" w:rsidRPr="001329C7">
        <w:rPr>
          <w:rFonts w:ascii="Times New Roman" w:hAnsi="Times New Roman" w:cs="Times New Roman"/>
          <w:sz w:val="28"/>
          <w:szCs w:val="28"/>
        </w:rPr>
        <w:t xml:space="preserve">Chế độ BHXH </w:t>
      </w:r>
      <w:r w:rsidR="00E906C1" w:rsidRPr="001329C7">
        <w:rPr>
          <w:rFonts w:ascii="Times New Roman" w:hAnsi="Times New Roman" w:cs="Times New Roman"/>
          <w:sz w:val="28"/>
          <w:szCs w:val="28"/>
        </w:rPr>
        <w:t xml:space="preserve">đối </w:t>
      </w:r>
      <w:r w:rsidR="00093EA6" w:rsidRPr="001329C7">
        <w:rPr>
          <w:rFonts w:ascii="Times New Roman" w:hAnsi="Times New Roman" w:cs="Times New Roman"/>
          <w:sz w:val="28"/>
          <w:szCs w:val="28"/>
        </w:rPr>
        <w:t xml:space="preserve">với </w:t>
      </w:r>
      <w:r w:rsidR="00E906C1" w:rsidRPr="001329C7">
        <w:rPr>
          <w:rFonts w:ascii="Times New Roman" w:hAnsi="Times New Roman" w:cs="Times New Roman"/>
          <w:sz w:val="28"/>
          <w:szCs w:val="28"/>
        </w:rPr>
        <w:t>trường hợp</w:t>
      </w:r>
      <w:r w:rsidR="00093EA6" w:rsidRPr="001329C7">
        <w:rPr>
          <w:rFonts w:ascii="Times New Roman" w:hAnsi="Times New Roman" w:cs="Times New Roman"/>
          <w:sz w:val="28"/>
          <w:szCs w:val="28"/>
        </w:rPr>
        <w:t xml:space="preserve"> bị chế</w:t>
      </w:r>
      <w:r w:rsidR="00E906C1" w:rsidRPr="001329C7">
        <w:rPr>
          <w:rFonts w:ascii="Times New Roman" w:hAnsi="Times New Roman" w:cs="Times New Roman"/>
          <w:sz w:val="28"/>
          <w:szCs w:val="28"/>
        </w:rPr>
        <w:t>t do TNLĐ:</w:t>
      </w:r>
    </w:p>
    <w:p w:rsidR="00093EA6" w:rsidRPr="001329C7" w:rsidRDefault="00093EA6" w:rsidP="00460D41">
      <w:pPr>
        <w:numPr>
          <w:ilvl w:val="0"/>
          <w:numId w:val="10"/>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Trợ cấp BHXH;</w:t>
      </w:r>
    </w:p>
    <w:p w:rsidR="00093EA6" w:rsidRPr="001329C7" w:rsidRDefault="00093EA6" w:rsidP="00460D41">
      <w:pPr>
        <w:numPr>
          <w:ilvl w:val="0"/>
          <w:numId w:val="10"/>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Tiền mai táng phí;</w:t>
      </w:r>
    </w:p>
    <w:p w:rsidR="00093EA6" w:rsidRPr="001329C7" w:rsidRDefault="00093EA6" w:rsidP="00460D41">
      <w:pPr>
        <w:numPr>
          <w:ilvl w:val="0"/>
          <w:numId w:val="10"/>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Chế độ tuất cho người thân.</w:t>
      </w:r>
    </w:p>
    <w:p w:rsidR="00236C9B" w:rsidRPr="001329C7" w:rsidRDefault="00236C9B" w:rsidP="00460D41">
      <w:pPr>
        <w:numPr>
          <w:ilvl w:val="0"/>
          <w:numId w:val="10"/>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Cả 3 chế độ trên.</w:t>
      </w:r>
    </w:p>
    <w:p w:rsidR="00093EA6" w:rsidRPr="001329C7" w:rsidRDefault="00093EA6" w:rsidP="000C6B87">
      <w:pPr>
        <w:spacing w:after="0" w:line="240" w:lineRule="auto"/>
        <w:jc w:val="both"/>
        <w:rPr>
          <w:rFonts w:ascii="Times New Roman" w:hAnsi="Times New Roman" w:cs="Times New Roman"/>
          <w:sz w:val="28"/>
          <w:szCs w:val="28"/>
        </w:rPr>
      </w:pPr>
      <w:r w:rsidRPr="00D6514E">
        <w:rPr>
          <w:rFonts w:ascii="Times New Roman" w:hAnsi="Times New Roman" w:cs="Times New Roman"/>
          <w:b/>
          <w:color w:val="FF0000"/>
          <w:sz w:val="28"/>
          <w:szCs w:val="28"/>
        </w:rPr>
        <w:t xml:space="preserve">Câu </w:t>
      </w:r>
      <w:r w:rsidR="002872D3">
        <w:rPr>
          <w:rFonts w:ascii="Times New Roman" w:hAnsi="Times New Roman" w:cs="Times New Roman"/>
          <w:b/>
          <w:color w:val="FF0000"/>
          <w:sz w:val="28"/>
          <w:szCs w:val="28"/>
        </w:rPr>
        <w:t>13</w:t>
      </w:r>
      <w:r w:rsidRPr="00D6514E">
        <w:rPr>
          <w:rFonts w:ascii="Times New Roman" w:hAnsi="Times New Roman" w:cs="Times New Roman"/>
          <w:b/>
          <w:color w:val="FF0000"/>
          <w:sz w:val="28"/>
          <w:szCs w:val="28"/>
        </w:rPr>
        <w:t>.</w:t>
      </w:r>
      <w:r w:rsidRPr="00D6514E">
        <w:rPr>
          <w:rFonts w:ascii="Times New Roman" w:hAnsi="Times New Roman" w:cs="Times New Roman"/>
          <w:color w:val="FF0000"/>
          <w:sz w:val="28"/>
          <w:szCs w:val="28"/>
        </w:rPr>
        <w:t xml:space="preserve"> </w:t>
      </w:r>
      <w:r w:rsidRPr="001329C7">
        <w:rPr>
          <w:rFonts w:ascii="Times New Roman" w:hAnsi="Times New Roman" w:cs="Times New Roman"/>
          <w:sz w:val="28"/>
          <w:szCs w:val="28"/>
        </w:rPr>
        <w:t>Chế độ BHXH cho người</w:t>
      </w:r>
      <w:r w:rsidR="00E906C1" w:rsidRPr="001329C7">
        <w:rPr>
          <w:rFonts w:ascii="Times New Roman" w:hAnsi="Times New Roman" w:cs="Times New Roman"/>
          <w:sz w:val="28"/>
          <w:szCs w:val="28"/>
        </w:rPr>
        <w:t xml:space="preserve"> lao động</w:t>
      </w:r>
      <w:r w:rsidRPr="001329C7">
        <w:rPr>
          <w:rFonts w:ascii="Times New Roman" w:hAnsi="Times New Roman" w:cs="Times New Roman"/>
          <w:sz w:val="28"/>
          <w:szCs w:val="28"/>
        </w:rPr>
        <w:t xml:space="preserve"> bị thương do TNLĐ</w:t>
      </w:r>
      <w:r w:rsidR="00E906C1" w:rsidRPr="001329C7">
        <w:rPr>
          <w:rFonts w:ascii="Times New Roman" w:hAnsi="Times New Roman" w:cs="Times New Roman"/>
          <w:sz w:val="28"/>
          <w:szCs w:val="28"/>
        </w:rPr>
        <w:t>:</w:t>
      </w:r>
    </w:p>
    <w:p w:rsidR="00093EA6" w:rsidRPr="001329C7" w:rsidRDefault="00093EA6" w:rsidP="00460D41">
      <w:pPr>
        <w:numPr>
          <w:ilvl w:val="0"/>
          <w:numId w:val="11"/>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Chế độ trợ cấp TNLĐ;</w:t>
      </w:r>
    </w:p>
    <w:p w:rsidR="00093EA6" w:rsidRPr="001329C7" w:rsidRDefault="00093EA6" w:rsidP="00460D41">
      <w:pPr>
        <w:numPr>
          <w:ilvl w:val="0"/>
          <w:numId w:val="11"/>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Chế độ đào tạo chuyển đổi nghề;</w:t>
      </w:r>
    </w:p>
    <w:p w:rsidR="00093EA6" w:rsidRPr="001329C7" w:rsidRDefault="00093EA6" w:rsidP="00460D41">
      <w:pPr>
        <w:numPr>
          <w:ilvl w:val="0"/>
          <w:numId w:val="11"/>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Chế độ phục hồi chức năng.</w:t>
      </w:r>
    </w:p>
    <w:p w:rsidR="00093EA6" w:rsidRPr="001329C7" w:rsidRDefault="00093EA6" w:rsidP="00460D41">
      <w:pPr>
        <w:numPr>
          <w:ilvl w:val="0"/>
          <w:numId w:val="11"/>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Cả 3 quyền lợi trên.</w:t>
      </w:r>
    </w:p>
    <w:p w:rsidR="00093EA6" w:rsidRPr="001329C7" w:rsidRDefault="00093EA6" w:rsidP="000C6B87">
      <w:pPr>
        <w:spacing w:after="0" w:line="240" w:lineRule="auto"/>
        <w:jc w:val="both"/>
        <w:rPr>
          <w:rFonts w:ascii="Times New Roman" w:hAnsi="Times New Roman" w:cs="Times New Roman"/>
          <w:sz w:val="28"/>
          <w:szCs w:val="28"/>
        </w:rPr>
      </w:pPr>
      <w:r w:rsidRPr="00D6514E">
        <w:rPr>
          <w:rFonts w:ascii="Times New Roman" w:hAnsi="Times New Roman" w:cs="Times New Roman"/>
          <w:b/>
          <w:color w:val="FF0000"/>
          <w:sz w:val="28"/>
          <w:szCs w:val="28"/>
        </w:rPr>
        <w:t xml:space="preserve">Câu </w:t>
      </w:r>
      <w:r w:rsidR="002872D3">
        <w:rPr>
          <w:rFonts w:ascii="Times New Roman" w:hAnsi="Times New Roman" w:cs="Times New Roman"/>
          <w:b/>
          <w:color w:val="FF0000"/>
          <w:sz w:val="28"/>
          <w:szCs w:val="28"/>
        </w:rPr>
        <w:t>14</w:t>
      </w:r>
      <w:r w:rsidRPr="00D6514E">
        <w:rPr>
          <w:rFonts w:ascii="Times New Roman" w:hAnsi="Times New Roman" w:cs="Times New Roman"/>
          <w:color w:val="FF0000"/>
          <w:sz w:val="28"/>
          <w:szCs w:val="28"/>
        </w:rPr>
        <w:t xml:space="preserve">. </w:t>
      </w:r>
      <w:r w:rsidRPr="001329C7">
        <w:rPr>
          <w:rFonts w:ascii="Times New Roman" w:hAnsi="Times New Roman" w:cs="Times New Roman"/>
          <w:sz w:val="28"/>
          <w:szCs w:val="28"/>
        </w:rPr>
        <w:t>Nếu DN trốn đóng BHXH thì phải chi trả</w:t>
      </w:r>
      <w:r w:rsidR="00E906C1" w:rsidRPr="001329C7">
        <w:rPr>
          <w:rFonts w:ascii="Times New Roman" w:hAnsi="Times New Roman" w:cs="Times New Roman"/>
          <w:sz w:val="28"/>
          <w:szCs w:val="28"/>
        </w:rPr>
        <w:t xml:space="preserve"> </w:t>
      </w:r>
      <w:r w:rsidR="00E52198" w:rsidRPr="001329C7">
        <w:rPr>
          <w:rFonts w:ascii="Times New Roman" w:hAnsi="Times New Roman" w:cs="Times New Roman"/>
          <w:sz w:val="28"/>
          <w:szCs w:val="28"/>
        </w:rPr>
        <w:t xml:space="preserve">các khoản trợ cấp </w:t>
      </w:r>
      <w:r w:rsidR="00E906C1" w:rsidRPr="001329C7">
        <w:rPr>
          <w:rFonts w:ascii="Times New Roman" w:hAnsi="Times New Roman" w:cs="Times New Roman"/>
          <w:sz w:val="28"/>
          <w:szCs w:val="28"/>
        </w:rPr>
        <w:t>cho n</w:t>
      </w:r>
      <w:r w:rsidRPr="001329C7">
        <w:rPr>
          <w:rFonts w:ascii="Times New Roman" w:hAnsi="Times New Roman" w:cs="Times New Roman"/>
          <w:sz w:val="28"/>
          <w:szCs w:val="28"/>
        </w:rPr>
        <w:t xml:space="preserve">gười lao động bị tai nạn lao động </w:t>
      </w:r>
      <w:r w:rsidR="00E52198" w:rsidRPr="001329C7">
        <w:rPr>
          <w:rFonts w:ascii="Times New Roman" w:hAnsi="Times New Roman" w:cs="Times New Roman"/>
          <w:sz w:val="28"/>
          <w:szCs w:val="28"/>
        </w:rPr>
        <w:t>thay cho cơ quan</w:t>
      </w:r>
      <w:r w:rsidRPr="001329C7">
        <w:rPr>
          <w:rFonts w:ascii="Times New Roman" w:hAnsi="Times New Roman" w:cs="Times New Roman"/>
          <w:sz w:val="28"/>
          <w:szCs w:val="28"/>
        </w:rPr>
        <w:t xml:space="preserve"> BHXH</w:t>
      </w:r>
      <w:r w:rsidR="00E906C1" w:rsidRPr="001329C7">
        <w:rPr>
          <w:rFonts w:ascii="Times New Roman" w:hAnsi="Times New Roman" w:cs="Times New Roman"/>
          <w:sz w:val="28"/>
          <w:szCs w:val="28"/>
        </w:rPr>
        <w:t>?</w:t>
      </w:r>
    </w:p>
    <w:p w:rsidR="00093EA6" w:rsidRPr="001329C7" w:rsidRDefault="00093EA6" w:rsidP="00460D41">
      <w:pPr>
        <w:numPr>
          <w:ilvl w:val="0"/>
          <w:numId w:val="12"/>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Đúng</w:t>
      </w:r>
    </w:p>
    <w:p w:rsidR="00093EA6" w:rsidRPr="001329C7" w:rsidRDefault="00093EA6" w:rsidP="00460D41">
      <w:pPr>
        <w:numPr>
          <w:ilvl w:val="0"/>
          <w:numId w:val="12"/>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Sai</w:t>
      </w:r>
    </w:p>
    <w:p w:rsidR="00093EA6" w:rsidRPr="001329C7" w:rsidRDefault="00093EA6" w:rsidP="00460D41">
      <w:pPr>
        <w:numPr>
          <w:ilvl w:val="0"/>
          <w:numId w:val="12"/>
        </w:numPr>
        <w:spacing w:after="0" w:line="240" w:lineRule="auto"/>
        <w:jc w:val="both"/>
        <w:rPr>
          <w:rFonts w:ascii="Times New Roman" w:hAnsi="Times New Roman" w:cs="Times New Roman"/>
          <w:sz w:val="28"/>
          <w:szCs w:val="28"/>
        </w:rPr>
      </w:pPr>
      <w:r w:rsidRPr="001329C7">
        <w:rPr>
          <w:rFonts w:ascii="Times New Roman" w:hAnsi="Times New Roman" w:cs="Times New Roman"/>
          <w:sz w:val="28"/>
          <w:szCs w:val="28"/>
        </w:rPr>
        <w:t>Do đoàn điều tra TNLĐ Thành phố quyết định.</w:t>
      </w:r>
    </w:p>
    <w:p w:rsidR="00093EA6" w:rsidRPr="001329C7" w:rsidRDefault="00093EA6" w:rsidP="000C6B87">
      <w:pPr>
        <w:spacing w:after="0" w:line="240" w:lineRule="auto"/>
        <w:jc w:val="both"/>
        <w:rPr>
          <w:rFonts w:ascii="Times New Roman" w:hAnsi="Times New Roman" w:cs="Times New Roman"/>
          <w:sz w:val="28"/>
          <w:szCs w:val="28"/>
          <w:lang w:val="nl-NL"/>
        </w:rPr>
      </w:pPr>
      <w:r w:rsidRPr="00D6514E">
        <w:rPr>
          <w:rFonts w:ascii="Times New Roman" w:hAnsi="Times New Roman" w:cs="Times New Roman"/>
          <w:b/>
          <w:color w:val="FF0000"/>
          <w:sz w:val="28"/>
          <w:szCs w:val="28"/>
          <w:lang w:val="nl-NL"/>
        </w:rPr>
        <w:lastRenderedPageBreak/>
        <w:t xml:space="preserve">Câu </w:t>
      </w:r>
      <w:r w:rsidR="002872D3">
        <w:rPr>
          <w:rFonts w:ascii="Times New Roman" w:hAnsi="Times New Roman" w:cs="Times New Roman"/>
          <w:b/>
          <w:color w:val="FF0000"/>
          <w:sz w:val="28"/>
          <w:szCs w:val="28"/>
          <w:lang w:val="nl-NL"/>
        </w:rPr>
        <w:t>15</w:t>
      </w:r>
      <w:r w:rsidRPr="00D6514E">
        <w:rPr>
          <w:rFonts w:ascii="Times New Roman" w:hAnsi="Times New Roman" w:cs="Times New Roman"/>
          <w:color w:val="FF0000"/>
          <w:sz w:val="28"/>
          <w:szCs w:val="28"/>
          <w:lang w:val="nl-NL"/>
        </w:rPr>
        <w:t xml:space="preserve">. </w:t>
      </w:r>
      <w:r w:rsidRPr="001329C7">
        <w:rPr>
          <w:rFonts w:ascii="Times New Roman" w:hAnsi="Times New Roman" w:cs="Times New Roman"/>
          <w:sz w:val="28"/>
          <w:szCs w:val="28"/>
          <w:lang w:val="nl-NL"/>
        </w:rPr>
        <w:t>Niêm yết các nội quy, chỉ dẫn về an toàn lao động, vệ sinh lao động tại nơi làm việc là nghĩa vụ của ai?</w:t>
      </w:r>
    </w:p>
    <w:p w:rsidR="00093EA6" w:rsidRPr="001329C7" w:rsidRDefault="00093EA6" w:rsidP="000C6B87">
      <w:pPr>
        <w:spacing w:after="0" w:line="240" w:lineRule="auto"/>
        <w:ind w:firstLine="540"/>
        <w:jc w:val="both"/>
        <w:rPr>
          <w:rFonts w:ascii="Times New Roman" w:hAnsi="Times New Roman" w:cs="Times New Roman"/>
          <w:sz w:val="28"/>
          <w:szCs w:val="28"/>
          <w:lang w:val="nl-NL"/>
        </w:rPr>
      </w:pPr>
      <w:r w:rsidRPr="001329C7">
        <w:rPr>
          <w:rFonts w:ascii="Times New Roman" w:hAnsi="Times New Roman" w:cs="Times New Roman"/>
          <w:sz w:val="28"/>
          <w:szCs w:val="28"/>
          <w:lang w:val="nl-NL"/>
        </w:rPr>
        <w:t>a.  Công đoàn cơ sở</w:t>
      </w:r>
    </w:p>
    <w:p w:rsidR="00093EA6" w:rsidRPr="001329C7" w:rsidRDefault="00093EA6" w:rsidP="000C6B87">
      <w:pPr>
        <w:spacing w:after="0" w:line="240" w:lineRule="auto"/>
        <w:ind w:firstLine="540"/>
        <w:jc w:val="both"/>
        <w:rPr>
          <w:rFonts w:ascii="Times New Roman" w:hAnsi="Times New Roman" w:cs="Times New Roman"/>
          <w:sz w:val="28"/>
          <w:szCs w:val="28"/>
          <w:lang w:val="nl-NL"/>
        </w:rPr>
      </w:pPr>
      <w:r w:rsidRPr="001329C7">
        <w:rPr>
          <w:rFonts w:ascii="Times New Roman" w:hAnsi="Times New Roman" w:cs="Times New Roman"/>
          <w:sz w:val="28"/>
          <w:szCs w:val="28"/>
          <w:lang w:val="nl-NL"/>
        </w:rPr>
        <w:t>b.  Người sử dụng lao động</w:t>
      </w:r>
    </w:p>
    <w:p w:rsidR="00093EA6" w:rsidRPr="001329C7" w:rsidRDefault="00093EA6" w:rsidP="000C6B87">
      <w:pPr>
        <w:spacing w:after="0" w:line="240" w:lineRule="auto"/>
        <w:ind w:firstLine="540"/>
        <w:jc w:val="both"/>
        <w:rPr>
          <w:rFonts w:ascii="Times New Roman" w:hAnsi="Times New Roman" w:cs="Times New Roman"/>
          <w:sz w:val="28"/>
          <w:szCs w:val="28"/>
          <w:lang w:val="nl-NL"/>
        </w:rPr>
      </w:pPr>
      <w:r w:rsidRPr="001329C7">
        <w:rPr>
          <w:rFonts w:ascii="Times New Roman" w:hAnsi="Times New Roman" w:cs="Times New Roman"/>
          <w:sz w:val="28"/>
          <w:szCs w:val="28"/>
          <w:lang w:val="nl-NL"/>
        </w:rPr>
        <w:t>c.  An toàn vệ sinh viên</w:t>
      </w:r>
    </w:p>
    <w:p w:rsidR="00093EA6" w:rsidRPr="001329C7" w:rsidRDefault="00093EA6" w:rsidP="000C6B87">
      <w:pPr>
        <w:spacing w:after="0" w:line="240" w:lineRule="auto"/>
        <w:jc w:val="both"/>
        <w:rPr>
          <w:rFonts w:ascii="Times New Roman" w:hAnsi="Times New Roman" w:cs="Times New Roman"/>
          <w:sz w:val="28"/>
          <w:szCs w:val="28"/>
          <w:lang w:val="nl-NL"/>
        </w:rPr>
      </w:pPr>
      <w:r w:rsidRPr="00D6514E">
        <w:rPr>
          <w:rFonts w:ascii="Times New Roman" w:hAnsi="Times New Roman" w:cs="Times New Roman"/>
          <w:b/>
          <w:color w:val="FF0000"/>
          <w:sz w:val="28"/>
          <w:szCs w:val="28"/>
          <w:lang w:val="nl-NL"/>
        </w:rPr>
        <w:t xml:space="preserve">Câu </w:t>
      </w:r>
      <w:r w:rsidR="002872D3">
        <w:rPr>
          <w:rFonts w:ascii="Times New Roman" w:hAnsi="Times New Roman" w:cs="Times New Roman"/>
          <w:b/>
          <w:color w:val="FF0000"/>
          <w:sz w:val="28"/>
          <w:szCs w:val="28"/>
          <w:lang w:val="nl-NL"/>
        </w:rPr>
        <w:t>16</w:t>
      </w:r>
      <w:r w:rsidRPr="00D6514E">
        <w:rPr>
          <w:rFonts w:ascii="Times New Roman" w:hAnsi="Times New Roman" w:cs="Times New Roman"/>
          <w:color w:val="FF0000"/>
          <w:sz w:val="28"/>
          <w:szCs w:val="28"/>
          <w:lang w:val="nl-NL"/>
        </w:rPr>
        <w:t xml:space="preserve">. </w:t>
      </w:r>
      <w:r w:rsidRPr="001329C7">
        <w:rPr>
          <w:rFonts w:ascii="Times New Roman" w:hAnsi="Times New Roman" w:cs="Times New Roman"/>
          <w:sz w:val="28"/>
          <w:szCs w:val="28"/>
          <w:lang w:val="nl-NL"/>
        </w:rPr>
        <w:t>Đối tượng nào sau đây được khám phát hiện bệnh nghề nghiệp?</w:t>
      </w:r>
    </w:p>
    <w:p w:rsidR="00093EA6" w:rsidRPr="001329C7" w:rsidRDefault="00093EA6" w:rsidP="000C6B87">
      <w:pPr>
        <w:spacing w:after="0" w:line="240" w:lineRule="auto"/>
        <w:ind w:firstLine="540"/>
        <w:jc w:val="both"/>
        <w:rPr>
          <w:rFonts w:ascii="Times New Roman" w:hAnsi="Times New Roman" w:cs="Times New Roman"/>
          <w:sz w:val="28"/>
          <w:szCs w:val="28"/>
          <w:lang w:val="nl-NL"/>
        </w:rPr>
      </w:pPr>
      <w:r w:rsidRPr="001329C7">
        <w:rPr>
          <w:rFonts w:ascii="Times New Roman" w:hAnsi="Times New Roman" w:cs="Times New Roman"/>
          <w:sz w:val="28"/>
          <w:szCs w:val="28"/>
          <w:lang w:val="nl-NL"/>
        </w:rPr>
        <w:t>a.  Người lao động làm việc trong môi trường có nguy cơ mắc bệnh nghề nghiệp</w:t>
      </w:r>
      <w:r w:rsidR="00C562A2" w:rsidRPr="001329C7">
        <w:rPr>
          <w:rFonts w:ascii="Times New Roman" w:hAnsi="Times New Roman" w:cs="Times New Roman"/>
          <w:sz w:val="28"/>
          <w:szCs w:val="28"/>
          <w:lang w:val="nl-NL"/>
        </w:rPr>
        <w:t>.</w:t>
      </w:r>
    </w:p>
    <w:p w:rsidR="00093EA6" w:rsidRPr="001329C7" w:rsidRDefault="00093EA6" w:rsidP="000C6B87">
      <w:pPr>
        <w:spacing w:after="0" w:line="240" w:lineRule="auto"/>
        <w:ind w:firstLine="540"/>
        <w:jc w:val="both"/>
        <w:rPr>
          <w:rFonts w:ascii="Times New Roman" w:hAnsi="Times New Roman" w:cs="Times New Roman"/>
          <w:sz w:val="28"/>
          <w:szCs w:val="28"/>
          <w:lang w:val="nl-NL"/>
        </w:rPr>
      </w:pPr>
      <w:r w:rsidRPr="001329C7">
        <w:rPr>
          <w:rFonts w:ascii="Times New Roman" w:hAnsi="Times New Roman" w:cs="Times New Roman"/>
          <w:sz w:val="28"/>
          <w:szCs w:val="28"/>
          <w:lang w:val="nl-NL"/>
        </w:rPr>
        <w:t>b.  Tất cả người lao động trong doanh nghiệp</w:t>
      </w:r>
      <w:r w:rsidR="00C562A2" w:rsidRPr="001329C7">
        <w:rPr>
          <w:rFonts w:ascii="Times New Roman" w:hAnsi="Times New Roman" w:cs="Times New Roman"/>
          <w:sz w:val="28"/>
          <w:szCs w:val="28"/>
          <w:lang w:val="nl-NL"/>
        </w:rPr>
        <w:t>.</w:t>
      </w:r>
    </w:p>
    <w:p w:rsidR="00093EA6" w:rsidRPr="001329C7" w:rsidRDefault="00093EA6" w:rsidP="000C6B87">
      <w:pPr>
        <w:spacing w:after="0" w:line="240" w:lineRule="auto"/>
        <w:ind w:firstLine="540"/>
        <w:jc w:val="both"/>
        <w:rPr>
          <w:rFonts w:ascii="Times New Roman" w:hAnsi="Times New Roman" w:cs="Times New Roman"/>
          <w:sz w:val="28"/>
          <w:szCs w:val="28"/>
          <w:lang w:val="nl-NL"/>
        </w:rPr>
      </w:pPr>
      <w:r w:rsidRPr="001329C7">
        <w:rPr>
          <w:rFonts w:ascii="Times New Roman" w:hAnsi="Times New Roman" w:cs="Times New Roman"/>
          <w:sz w:val="28"/>
          <w:szCs w:val="28"/>
          <w:lang w:val="nl-NL"/>
        </w:rPr>
        <w:t>c.  Những người lao động có thời gian làm việc ít nhất 15 năm</w:t>
      </w:r>
      <w:r w:rsidR="00C562A2" w:rsidRPr="001329C7">
        <w:rPr>
          <w:rFonts w:ascii="Times New Roman" w:hAnsi="Times New Roman" w:cs="Times New Roman"/>
          <w:sz w:val="28"/>
          <w:szCs w:val="28"/>
          <w:lang w:val="nl-NL"/>
        </w:rPr>
        <w:t>.</w:t>
      </w:r>
    </w:p>
    <w:p w:rsidR="00093EA6" w:rsidRPr="001329C7" w:rsidRDefault="00093EA6" w:rsidP="000C6B87">
      <w:pPr>
        <w:spacing w:after="0" w:line="240" w:lineRule="auto"/>
        <w:jc w:val="both"/>
        <w:rPr>
          <w:rFonts w:ascii="Times New Roman" w:hAnsi="Times New Roman" w:cs="Times New Roman"/>
          <w:sz w:val="28"/>
          <w:szCs w:val="28"/>
          <w:lang w:val="nl-NL"/>
        </w:rPr>
      </w:pPr>
      <w:r w:rsidRPr="00D6514E">
        <w:rPr>
          <w:rFonts w:ascii="Times New Roman" w:hAnsi="Times New Roman" w:cs="Times New Roman"/>
          <w:b/>
          <w:color w:val="FF0000"/>
          <w:sz w:val="28"/>
          <w:szCs w:val="28"/>
          <w:lang w:val="nl-NL"/>
        </w:rPr>
        <w:t xml:space="preserve">Câu </w:t>
      </w:r>
      <w:r w:rsidR="002872D3">
        <w:rPr>
          <w:rFonts w:ascii="Times New Roman" w:hAnsi="Times New Roman" w:cs="Times New Roman"/>
          <w:b/>
          <w:color w:val="FF0000"/>
          <w:sz w:val="28"/>
          <w:szCs w:val="28"/>
          <w:lang w:val="nl-NL"/>
        </w:rPr>
        <w:t>17</w:t>
      </w:r>
      <w:r w:rsidRPr="00D6514E">
        <w:rPr>
          <w:rFonts w:ascii="Times New Roman" w:hAnsi="Times New Roman" w:cs="Times New Roman"/>
          <w:color w:val="FF0000"/>
          <w:sz w:val="28"/>
          <w:szCs w:val="28"/>
          <w:lang w:val="nl-NL"/>
        </w:rPr>
        <w:t xml:space="preserve">. </w:t>
      </w:r>
      <w:r w:rsidRPr="001329C7">
        <w:rPr>
          <w:rFonts w:ascii="Times New Roman" w:hAnsi="Times New Roman" w:cs="Times New Roman"/>
          <w:sz w:val="28"/>
          <w:szCs w:val="28"/>
          <w:lang w:val="nl-NL"/>
        </w:rPr>
        <w:t>Đơn vị nào có chức năng đo kiểm tra môi trường lao động?</w:t>
      </w:r>
    </w:p>
    <w:p w:rsidR="00093EA6" w:rsidRPr="001329C7" w:rsidRDefault="00093EA6" w:rsidP="000C6B87">
      <w:pPr>
        <w:spacing w:after="0" w:line="240" w:lineRule="auto"/>
        <w:ind w:firstLine="540"/>
        <w:jc w:val="both"/>
        <w:rPr>
          <w:rFonts w:ascii="Times New Roman" w:hAnsi="Times New Roman" w:cs="Times New Roman"/>
          <w:sz w:val="28"/>
          <w:szCs w:val="28"/>
          <w:lang w:val="nl-NL"/>
        </w:rPr>
      </w:pPr>
      <w:r w:rsidRPr="001329C7">
        <w:rPr>
          <w:rFonts w:ascii="Times New Roman" w:hAnsi="Times New Roman" w:cs="Times New Roman"/>
          <w:sz w:val="28"/>
          <w:szCs w:val="28"/>
          <w:lang w:val="nl-NL"/>
        </w:rPr>
        <w:t xml:space="preserve">a.  Trung tâm </w:t>
      </w:r>
      <w:r w:rsidR="00E466FF" w:rsidRPr="001329C7">
        <w:rPr>
          <w:rFonts w:ascii="Times New Roman" w:hAnsi="Times New Roman" w:cs="Times New Roman"/>
          <w:sz w:val="28"/>
          <w:szCs w:val="28"/>
          <w:lang w:val="nl-NL"/>
        </w:rPr>
        <w:t>K</w:t>
      </w:r>
      <w:r w:rsidR="00E466FF" w:rsidRPr="001329C7">
        <w:rPr>
          <w:rFonts w:ascii="Times New Roman" w:hAnsi="Times New Roman" w:cs="Times New Roman"/>
          <w:sz w:val="28"/>
          <w:szCs w:val="28"/>
          <w:shd w:val="clear" w:color="auto" w:fill="FFFFFF"/>
        </w:rPr>
        <w:t>iểm soát bệnh tật tỉnh/thành phố.</w:t>
      </w:r>
    </w:p>
    <w:p w:rsidR="00093EA6" w:rsidRPr="001329C7" w:rsidRDefault="00093EA6" w:rsidP="000C6B87">
      <w:pPr>
        <w:spacing w:after="0" w:line="240" w:lineRule="auto"/>
        <w:ind w:firstLine="540"/>
        <w:jc w:val="both"/>
        <w:rPr>
          <w:rFonts w:ascii="Times New Roman" w:hAnsi="Times New Roman" w:cs="Times New Roman"/>
          <w:sz w:val="28"/>
          <w:szCs w:val="28"/>
          <w:lang w:val="nl-NL"/>
        </w:rPr>
      </w:pPr>
      <w:r w:rsidRPr="001329C7">
        <w:rPr>
          <w:rFonts w:ascii="Times New Roman" w:hAnsi="Times New Roman" w:cs="Times New Roman"/>
          <w:sz w:val="28"/>
          <w:szCs w:val="28"/>
          <w:lang w:val="nl-NL"/>
        </w:rPr>
        <w:t>b.  Các đơn vị dịch vụ có đủ điều kiện được ngành y tế chấp thuận</w:t>
      </w:r>
      <w:r w:rsidR="00F039BF" w:rsidRPr="001329C7">
        <w:rPr>
          <w:rFonts w:ascii="Times New Roman" w:hAnsi="Times New Roman" w:cs="Times New Roman"/>
          <w:sz w:val="28"/>
          <w:szCs w:val="28"/>
          <w:lang w:val="nl-NL"/>
        </w:rPr>
        <w:t>.</w:t>
      </w:r>
    </w:p>
    <w:p w:rsidR="00093EA6" w:rsidRPr="001329C7" w:rsidRDefault="00093EA6" w:rsidP="000C6B87">
      <w:pPr>
        <w:spacing w:after="0" w:line="240" w:lineRule="auto"/>
        <w:ind w:firstLine="540"/>
        <w:jc w:val="both"/>
        <w:rPr>
          <w:rFonts w:ascii="Times New Roman" w:hAnsi="Times New Roman" w:cs="Times New Roman"/>
          <w:sz w:val="28"/>
          <w:szCs w:val="28"/>
          <w:lang w:val="nl-NL"/>
        </w:rPr>
      </w:pPr>
      <w:r w:rsidRPr="001329C7">
        <w:rPr>
          <w:rFonts w:ascii="Times New Roman" w:hAnsi="Times New Roman" w:cs="Times New Roman"/>
          <w:sz w:val="28"/>
          <w:szCs w:val="28"/>
          <w:lang w:val="nl-NL"/>
        </w:rPr>
        <w:t>c.  Cả 2 đáp án trên</w:t>
      </w:r>
    </w:p>
    <w:p w:rsidR="00093EA6" w:rsidRPr="001329C7" w:rsidRDefault="00093EA6" w:rsidP="00F039BF">
      <w:pPr>
        <w:spacing w:after="0" w:line="240" w:lineRule="auto"/>
        <w:jc w:val="both"/>
        <w:rPr>
          <w:rFonts w:ascii="Times New Roman" w:hAnsi="Times New Roman" w:cs="Times New Roman"/>
          <w:sz w:val="28"/>
          <w:szCs w:val="28"/>
          <w:lang w:val="nl-NL"/>
        </w:rPr>
      </w:pPr>
      <w:r w:rsidRPr="00D6514E">
        <w:rPr>
          <w:rFonts w:ascii="Times New Roman" w:hAnsi="Times New Roman" w:cs="Times New Roman"/>
          <w:b/>
          <w:color w:val="FF0000"/>
          <w:sz w:val="28"/>
          <w:szCs w:val="28"/>
          <w:lang w:val="nl-NL"/>
        </w:rPr>
        <w:t xml:space="preserve">Câu </w:t>
      </w:r>
      <w:r w:rsidR="002872D3">
        <w:rPr>
          <w:rFonts w:ascii="Times New Roman" w:hAnsi="Times New Roman" w:cs="Times New Roman"/>
          <w:b/>
          <w:color w:val="FF0000"/>
          <w:sz w:val="28"/>
          <w:szCs w:val="28"/>
          <w:lang w:val="nl-NL"/>
        </w:rPr>
        <w:t>18</w:t>
      </w:r>
      <w:r w:rsidRPr="00D6514E">
        <w:rPr>
          <w:rFonts w:ascii="Times New Roman" w:hAnsi="Times New Roman" w:cs="Times New Roman"/>
          <w:color w:val="FF0000"/>
          <w:sz w:val="28"/>
          <w:szCs w:val="28"/>
          <w:lang w:val="nl-NL"/>
        </w:rPr>
        <w:t>.</w:t>
      </w:r>
      <w:r w:rsidRPr="00D6514E">
        <w:rPr>
          <w:rFonts w:ascii="Times New Roman" w:hAnsi="Times New Roman" w:cs="Times New Roman"/>
          <w:b/>
          <w:color w:val="FF0000"/>
          <w:sz w:val="28"/>
          <w:szCs w:val="28"/>
          <w:lang w:val="nl-NL"/>
        </w:rPr>
        <w:t xml:space="preserve"> </w:t>
      </w:r>
      <w:r w:rsidRPr="001329C7">
        <w:rPr>
          <w:rFonts w:ascii="Times New Roman" w:hAnsi="Times New Roman" w:cs="Times New Roman"/>
          <w:sz w:val="28"/>
          <w:szCs w:val="28"/>
          <w:lang w:val="nl-NL"/>
        </w:rPr>
        <w:t>Thành phần Đoàn điều tra tai nạn lao động cấp cơ sở, phải có đại diện của Ban chấp hành công đoàn cơ sở?</w:t>
      </w:r>
    </w:p>
    <w:p w:rsidR="00093EA6" w:rsidRPr="001329C7" w:rsidRDefault="00093EA6" w:rsidP="000C6B87">
      <w:pPr>
        <w:spacing w:after="0" w:line="240" w:lineRule="auto"/>
        <w:ind w:firstLine="540"/>
        <w:jc w:val="both"/>
        <w:rPr>
          <w:rFonts w:ascii="Times New Roman" w:hAnsi="Times New Roman" w:cs="Times New Roman"/>
          <w:sz w:val="28"/>
          <w:szCs w:val="28"/>
          <w:lang w:val="nl-NL"/>
        </w:rPr>
      </w:pPr>
      <w:r w:rsidRPr="001329C7">
        <w:rPr>
          <w:rFonts w:ascii="Times New Roman" w:hAnsi="Times New Roman" w:cs="Times New Roman"/>
          <w:sz w:val="28"/>
          <w:szCs w:val="28"/>
          <w:lang w:val="nl-NL"/>
        </w:rPr>
        <w:t>a.  Đúng</w:t>
      </w:r>
    </w:p>
    <w:p w:rsidR="00093EA6" w:rsidRPr="001329C7" w:rsidRDefault="00093EA6" w:rsidP="000C6B87">
      <w:pPr>
        <w:spacing w:after="0" w:line="240" w:lineRule="auto"/>
        <w:ind w:firstLine="540"/>
        <w:jc w:val="both"/>
        <w:rPr>
          <w:rFonts w:ascii="Times New Roman" w:hAnsi="Times New Roman" w:cs="Times New Roman"/>
          <w:sz w:val="28"/>
          <w:szCs w:val="28"/>
          <w:lang w:val="nl-NL"/>
        </w:rPr>
      </w:pPr>
      <w:r w:rsidRPr="001329C7">
        <w:rPr>
          <w:rFonts w:ascii="Times New Roman" w:hAnsi="Times New Roman" w:cs="Times New Roman"/>
          <w:sz w:val="28"/>
          <w:szCs w:val="28"/>
          <w:lang w:val="nl-NL"/>
        </w:rPr>
        <w:t>b.  Sai</w:t>
      </w:r>
    </w:p>
    <w:p w:rsidR="00093EA6" w:rsidRPr="001329C7" w:rsidRDefault="00093EA6" w:rsidP="000C6B87">
      <w:pPr>
        <w:spacing w:after="0" w:line="240" w:lineRule="auto"/>
        <w:ind w:firstLine="540"/>
        <w:jc w:val="both"/>
        <w:rPr>
          <w:rFonts w:ascii="Times New Roman" w:hAnsi="Times New Roman" w:cs="Times New Roman"/>
          <w:sz w:val="28"/>
          <w:szCs w:val="28"/>
          <w:lang w:val="nl-NL"/>
        </w:rPr>
      </w:pPr>
      <w:r w:rsidRPr="001329C7">
        <w:rPr>
          <w:rFonts w:ascii="Times New Roman" w:hAnsi="Times New Roman" w:cs="Times New Roman"/>
          <w:sz w:val="28"/>
          <w:szCs w:val="28"/>
          <w:lang w:val="nl-NL"/>
        </w:rPr>
        <w:t xml:space="preserve">c.  Tuỳ từng trường hợp cụ thể </w:t>
      </w:r>
    </w:p>
    <w:p w:rsidR="00093EA6" w:rsidRPr="001329C7" w:rsidRDefault="00093EA6" w:rsidP="000C6B87">
      <w:pPr>
        <w:spacing w:after="0" w:line="240" w:lineRule="auto"/>
        <w:jc w:val="both"/>
        <w:rPr>
          <w:rFonts w:ascii="Times New Roman" w:hAnsi="Times New Roman" w:cs="Times New Roman"/>
          <w:sz w:val="28"/>
          <w:szCs w:val="28"/>
          <w:lang w:val="nl-NL"/>
        </w:rPr>
      </w:pPr>
      <w:r w:rsidRPr="00D6514E">
        <w:rPr>
          <w:rFonts w:ascii="Times New Roman" w:hAnsi="Times New Roman" w:cs="Times New Roman"/>
          <w:b/>
          <w:color w:val="FF0000"/>
          <w:sz w:val="28"/>
          <w:szCs w:val="28"/>
          <w:lang w:val="nl-NL"/>
        </w:rPr>
        <w:t xml:space="preserve">Câu </w:t>
      </w:r>
      <w:r w:rsidR="002872D3">
        <w:rPr>
          <w:rFonts w:ascii="Times New Roman" w:hAnsi="Times New Roman" w:cs="Times New Roman"/>
          <w:b/>
          <w:color w:val="FF0000"/>
          <w:sz w:val="28"/>
          <w:szCs w:val="28"/>
          <w:lang w:val="nl-NL"/>
        </w:rPr>
        <w:t>19</w:t>
      </w:r>
      <w:r w:rsidRPr="00D6514E">
        <w:rPr>
          <w:rFonts w:ascii="Times New Roman" w:hAnsi="Times New Roman" w:cs="Times New Roman"/>
          <w:b/>
          <w:color w:val="FF0000"/>
          <w:sz w:val="28"/>
          <w:szCs w:val="28"/>
          <w:lang w:val="nl-NL"/>
        </w:rPr>
        <w:t>.</w:t>
      </w:r>
      <w:r w:rsidRPr="00D6514E">
        <w:rPr>
          <w:rFonts w:ascii="Times New Roman" w:hAnsi="Times New Roman" w:cs="Times New Roman"/>
          <w:color w:val="FF0000"/>
          <w:sz w:val="28"/>
          <w:szCs w:val="28"/>
          <w:lang w:val="nl-NL"/>
        </w:rPr>
        <w:t xml:space="preserve"> </w:t>
      </w:r>
      <w:r w:rsidRPr="001329C7">
        <w:rPr>
          <w:rFonts w:ascii="Times New Roman" w:hAnsi="Times New Roman" w:cs="Times New Roman"/>
          <w:sz w:val="28"/>
          <w:szCs w:val="28"/>
          <w:lang w:val="nl-NL"/>
        </w:rPr>
        <w:t>Người lao động sau khi bị tai nạn lao động phải được người sử dụng lao động bố trí công việc phù hợp, theo kết luận của Hội đồng giám định y khoa?</w:t>
      </w:r>
    </w:p>
    <w:p w:rsidR="00093EA6" w:rsidRPr="001329C7" w:rsidRDefault="00093EA6" w:rsidP="000C6B87">
      <w:pPr>
        <w:spacing w:after="0" w:line="240" w:lineRule="auto"/>
        <w:ind w:firstLine="540"/>
        <w:jc w:val="both"/>
        <w:rPr>
          <w:rFonts w:ascii="Times New Roman" w:hAnsi="Times New Roman" w:cs="Times New Roman"/>
          <w:sz w:val="28"/>
          <w:szCs w:val="28"/>
          <w:lang w:val="nl-NL"/>
        </w:rPr>
      </w:pPr>
      <w:r w:rsidRPr="001329C7">
        <w:rPr>
          <w:rFonts w:ascii="Times New Roman" w:hAnsi="Times New Roman" w:cs="Times New Roman"/>
          <w:sz w:val="28"/>
          <w:szCs w:val="28"/>
          <w:lang w:val="nl-NL"/>
        </w:rPr>
        <w:t>a. Đúng</w:t>
      </w:r>
    </w:p>
    <w:p w:rsidR="00093EA6" w:rsidRPr="001329C7" w:rsidRDefault="00093EA6" w:rsidP="000C6B87">
      <w:pPr>
        <w:spacing w:after="0" w:line="240" w:lineRule="auto"/>
        <w:ind w:firstLine="540"/>
        <w:jc w:val="both"/>
        <w:rPr>
          <w:rFonts w:ascii="Times New Roman" w:hAnsi="Times New Roman" w:cs="Times New Roman"/>
          <w:sz w:val="28"/>
          <w:szCs w:val="28"/>
          <w:lang w:val="nl-NL"/>
        </w:rPr>
      </w:pPr>
      <w:r w:rsidRPr="001329C7">
        <w:rPr>
          <w:rFonts w:ascii="Times New Roman" w:hAnsi="Times New Roman" w:cs="Times New Roman"/>
          <w:sz w:val="28"/>
          <w:szCs w:val="28"/>
          <w:lang w:val="nl-NL"/>
        </w:rPr>
        <w:t>b. Sai</w:t>
      </w:r>
    </w:p>
    <w:p w:rsidR="00093EA6" w:rsidRPr="001329C7" w:rsidRDefault="00093EA6" w:rsidP="000C6B87">
      <w:pPr>
        <w:spacing w:after="0" w:line="240" w:lineRule="auto"/>
        <w:ind w:firstLine="540"/>
        <w:jc w:val="both"/>
        <w:rPr>
          <w:rFonts w:ascii="Times New Roman" w:hAnsi="Times New Roman" w:cs="Times New Roman"/>
          <w:sz w:val="28"/>
          <w:szCs w:val="28"/>
          <w:lang w:val="nl-NL"/>
        </w:rPr>
      </w:pPr>
      <w:r w:rsidRPr="001329C7">
        <w:rPr>
          <w:rFonts w:ascii="Times New Roman" w:hAnsi="Times New Roman" w:cs="Times New Roman"/>
          <w:sz w:val="28"/>
          <w:szCs w:val="28"/>
          <w:lang w:val="nl-NL"/>
        </w:rPr>
        <w:t>c. Chỉ bố trí lại công việc khi tỷ lệ thương tật dưới 31%.</w:t>
      </w:r>
    </w:p>
    <w:p w:rsidR="00093EA6" w:rsidRPr="001329C7" w:rsidRDefault="0014105A" w:rsidP="000C6B87">
      <w:pPr>
        <w:spacing w:after="0" w:line="240" w:lineRule="auto"/>
        <w:jc w:val="both"/>
        <w:rPr>
          <w:rFonts w:ascii="Times New Roman" w:hAnsi="Times New Roman" w:cs="Times New Roman"/>
          <w:sz w:val="28"/>
          <w:szCs w:val="28"/>
          <w:lang w:val="nl-NL"/>
        </w:rPr>
      </w:pPr>
      <w:r w:rsidRPr="00D6514E">
        <w:rPr>
          <w:rFonts w:ascii="Times New Roman" w:hAnsi="Times New Roman" w:cs="Times New Roman"/>
          <w:b/>
          <w:color w:val="FF0000"/>
          <w:sz w:val="28"/>
          <w:szCs w:val="28"/>
          <w:lang w:val="nl-NL"/>
        </w:rPr>
        <w:t xml:space="preserve">Câu </w:t>
      </w:r>
      <w:r w:rsidR="002872D3">
        <w:rPr>
          <w:rFonts w:ascii="Times New Roman" w:hAnsi="Times New Roman" w:cs="Times New Roman"/>
          <w:b/>
          <w:color w:val="FF0000"/>
          <w:sz w:val="28"/>
          <w:szCs w:val="28"/>
          <w:lang w:val="nl-NL"/>
        </w:rPr>
        <w:t>20</w:t>
      </w:r>
      <w:r w:rsidR="00093EA6" w:rsidRPr="00D6514E">
        <w:rPr>
          <w:rFonts w:ascii="Times New Roman" w:hAnsi="Times New Roman" w:cs="Times New Roman"/>
          <w:b/>
          <w:color w:val="FF0000"/>
          <w:sz w:val="28"/>
          <w:szCs w:val="28"/>
          <w:lang w:val="nl-NL"/>
        </w:rPr>
        <w:t xml:space="preserve">. </w:t>
      </w:r>
      <w:r w:rsidR="00093EA6" w:rsidRPr="001329C7">
        <w:rPr>
          <w:rFonts w:ascii="Times New Roman" w:hAnsi="Times New Roman" w:cs="Times New Roman"/>
          <w:sz w:val="28"/>
          <w:szCs w:val="28"/>
          <w:lang w:val="nl-NL"/>
        </w:rPr>
        <w:t>Người lao động có Bảo hiểm y tế, bị tai nạn lao động chi phí điều trị</w:t>
      </w:r>
      <w:r w:rsidR="00F039BF" w:rsidRPr="001329C7">
        <w:rPr>
          <w:rFonts w:ascii="Times New Roman" w:hAnsi="Times New Roman" w:cs="Times New Roman"/>
          <w:sz w:val="28"/>
          <w:szCs w:val="28"/>
          <w:lang w:val="nl-NL"/>
        </w:rPr>
        <w:t xml:space="preserve"> do:</w:t>
      </w:r>
    </w:p>
    <w:p w:rsidR="00093EA6" w:rsidRPr="001329C7" w:rsidRDefault="00093EA6" w:rsidP="000C6B87">
      <w:pPr>
        <w:spacing w:after="0" w:line="240" w:lineRule="auto"/>
        <w:ind w:firstLine="567"/>
        <w:jc w:val="both"/>
        <w:rPr>
          <w:rFonts w:ascii="Times New Roman" w:hAnsi="Times New Roman" w:cs="Times New Roman"/>
          <w:sz w:val="28"/>
          <w:szCs w:val="28"/>
          <w:lang w:val="nl-NL"/>
        </w:rPr>
      </w:pPr>
      <w:r w:rsidRPr="001329C7">
        <w:rPr>
          <w:rFonts w:ascii="Times New Roman" w:hAnsi="Times New Roman" w:cs="Times New Roman"/>
          <w:sz w:val="28"/>
          <w:szCs w:val="28"/>
          <w:lang w:val="nl-NL"/>
        </w:rPr>
        <w:t>a . BHYT chi.</w:t>
      </w:r>
    </w:p>
    <w:p w:rsidR="00093EA6" w:rsidRPr="001329C7" w:rsidRDefault="00093EA6" w:rsidP="000C6B87">
      <w:pPr>
        <w:spacing w:after="0" w:line="240" w:lineRule="auto"/>
        <w:ind w:firstLine="567"/>
        <w:jc w:val="both"/>
        <w:rPr>
          <w:rFonts w:ascii="Times New Roman" w:hAnsi="Times New Roman" w:cs="Times New Roman"/>
          <w:sz w:val="28"/>
          <w:szCs w:val="28"/>
          <w:lang w:val="nl-NL"/>
        </w:rPr>
      </w:pPr>
      <w:r w:rsidRPr="001329C7">
        <w:rPr>
          <w:rFonts w:ascii="Times New Roman" w:hAnsi="Times New Roman" w:cs="Times New Roman"/>
          <w:sz w:val="28"/>
          <w:szCs w:val="28"/>
          <w:lang w:val="nl-NL"/>
        </w:rPr>
        <w:t>b. Cả</w:t>
      </w:r>
      <w:r w:rsidR="00F039BF" w:rsidRPr="001329C7">
        <w:rPr>
          <w:rFonts w:ascii="Times New Roman" w:hAnsi="Times New Roman" w:cs="Times New Roman"/>
          <w:sz w:val="28"/>
          <w:szCs w:val="28"/>
          <w:lang w:val="nl-NL"/>
        </w:rPr>
        <w:t xml:space="preserve"> BHYT và n</w:t>
      </w:r>
      <w:r w:rsidRPr="001329C7">
        <w:rPr>
          <w:rFonts w:ascii="Times New Roman" w:hAnsi="Times New Roman" w:cs="Times New Roman"/>
          <w:sz w:val="28"/>
          <w:szCs w:val="28"/>
          <w:lang w:val="nl-NL"/>
        </w:rPr>
        <w:t>gười sử dụng lao động đồng chi trả.</w:t>
      </w:r>
    </w:p>
    <w:p w:rsidR="00093EA6" w:rsidRPr="001329C7" w:rsidRDefault="00093EA6" w:rsidP="000C6B87">
      <w:pPr>
        <w:spacing w:after="0" w:line="240" w:lineRule="auto"/>
        <w:ind w:firstLine="567"/>
        <w:jc w:val="both"/>
        <w:rPr>
          <w:rFonts w:ascii="Times New Roman" w:hAnsi="Times New Roman" w:cs="Times New Roman"/>
          <w:sz w:val="28"/>
          <w:szCs w:val="28"/>
        </w:rPr>
      </w:pPr>
      <w:r w:rsidRPr="001329C7">
        <w:rPr>
          <w:rFonts w:ascii="Times New Roman" w:hAnsi="Times New Roman" w:cs="Times New Roman"/>
          <w:sz w:val="28"/>
          <w:szCs w:val="28"/>
        </w:rPr>
        <w:t>c. Người sử dụng lao động chi.</w:t>
      </w:r>
    </w:p>
    <w:p w:rsidR="00093EA6" w:rsidRPr="001329C7" w:rsidRDefault="00093EA6" w:rsidP="000C6B87">
      <w:pPr>
        <w:spacing w:after="0" w:line="240" w:lineRule="auto"/>
        <w:ind w:firstLine="567"/>
        <w:jc w:val="both"/>
        <w:rPr>
          <w:rFonts w:ascii="Times New Roman" w:hAnsi="Times New Roman" w:cs="Times New Roman"/>
          <w:sz w:val="28"/>
          <w:szCs w:val="28"/>
        </w:rPr>
      </w:pPr>
      <w:r w:rsidRPr="001329C7">
        <w:rPr>
          <w:rFonts w:ascii="Times New Roman" w:hAnsi="Times New Roman" w:cs="Times New Roman"/>
          <w:sz w:val="28"/>
          <w:szCs w:val="28"/>
        </w:rPr>
        <w:t>d. Tuỳ từng trương hợp cụ thể</w:t>
      </w:r>
      <w:r w:rsidR="00F039BF" w:rsidRPr="001329C7">
        <w:rPr>
          <w:rFonts w:ascii="Times New Roman" w:hAnsi="Times New Roman" w:cs="Times New Roman"/>
          <w:sz w:val="28"/>
          <w:szCs w:val="28"/>
        </w:rPr>
        <w:t>.</w:t>
      </w:r>
    </w:p>
    <w:p w:rsidR="00093EA6" w:rsidRPr="001329C7" w:rsidRDefault="00093EA6" w:rsidP="000C6B87">
      <w:pPr>
        <w:spacing w:after="0" w:line="240" w:lineRule="auto"/>
        <w:jc w:val="both"/>
        <w:rPr>
          <w:rFonts w:ascii="Times New Roman" w:hAnsi="Times New Roman" w:cs="Times New Roman"/>
          <w:sz w:val="28"/>
          <w:szCs w:val="28"/>
          <w:lang w:val="fr-FR"/>
        </w:rPr>
      </w:pPr>
      <w:r w:rsidRPr="00D6514E">
        <w:rPr>
          <w:rFonts w:ascii="Times New Roman" w:hAnsi="Times New Roman" w:cs="Times New Roman"/>
          <w:b/>
          <w:color w:val="FF0000"/>
          <w:sz w:val="28"/>
          <w:szCs w:val="28"/>
          <w:lang w:val="fr-FR"/>
        </w:rPr>
        <w:t xml:space="preserve">Câu </w:t>
      </w:r>
      <w:r w:rsidR="002872D3">
        <w:rPr>
          <w:rFonts w:ascii="Times New Roman" w:hAnsi="Times New Roman" w:cs="Times New Roman"/>
          <w:b/>
          <w:color w:val="FF0000"/>
          <w:sz w:val="28"/>
          <w:szCs w:val="28"/>
          <w:lang w:val="fr-FR"/>
        </w:rPr>
        <w:t>21</w:t>
      </w:r>
      <w:r w:rsidR="008902F7" w:rsidRPr="00D6514E">
        <w:rPr>
          <w:rFonts w:ascii="Times New Roman" w:hAnsi="Times New Roman" w:cs="Times New Roman"/>
          <w:color w:val="FF0000"/>
          <w:sz w:val="28"/>
          <w:szCs w:val="28"/>
          <w:lang w:val="fr-FR"/>
        </w:rPr>
        <w:t>.</w:t>
      </w:r>
      <w:r w:rsidRPr="00D6514E">
        <w:rPr>
          <w:rFonts w:ascii="Times New Roman" w:hAnsi="Times New Roman" w:cs="Times New Roman"/>
          <w:color w:val="FF0000"/>
          <w:sz w:val="28"/>
          <w:szCs w:val="28"/>
          <w:lang w:val="fr-FR"/>
        </w:rPr>
        <w:t xml:space="preserve"> </w:t>
      </w:r>
      <w:r w:rsidRPr="001329C7">
        <w:rPr>
          <w:rFonts w:ascii="Times New Roman" w:hAnsi="Times New Roman" w:cs="Times New Roman"/>
          <w:sz w:val="28"/>
          <w:szCs w:val="28"/>
          <w:lang w:val="fr-FR"/>
        </w:rPr>
        <w:t xml:space="preserve">Trường hợp nào sau đây được tính là thời gian làm việc của </w:t>
      </w:r>
      <w:r w:rsidR="008902F7" w:rsidRPr="001329C7">
        <w:rPr>
          <w:rFonts w:ascii="Times New Roman" w:hAnsi="Times New Roman" w:cs="Times New Roman"/>
          <w:sz w:val="28"/>
          <w:szCs w:val="28"/>
          <w:lang w:val="fr-FR"/>
        </w:rPr>
        <w:t>n</w:t>
      </w:r>
      <w:r w:rsidRPr="001329C7">
        <w:rPr>
          <w:rFonts w:ascii="Times New Roman" w:hAnsi="Times New Roman" w:cs="Times New Roman"/>
          <w:sz w:val="28"/>
          <w:szCs w:val="28"/>
          <w:lang w:val="fr-FR"/>
        </w:rPr>
        <w:t>gười LĐ được hưở</w:t>
      </w:r>
      <w:r w:rsidR="008902F7" w:rsidRPr="001329C7">
        <w:rPr>
          <w:rFonts w:ascii="Times New Roman" w:hAnsi="Times New Roman" w:cs="Times New Roman"/>
          <w:sz w:val="28"/>
          <w:szCs w:val="28"/>
          <w:lang w:val="fr-FR"/>
        </w:rPr>
        <w:t>ng nguyên lương :</w:t>
      </w:r>
    </w:p>
    <w:p w:rsidR="00093EA6" w:rsidRPr="001329C7" w:rsidRDefault="00093EA6" w:rsidP="000C6B87">
      <w:pPr>
        <w:spacing w:after="0" w:line="240" w:lineRule="auto"/>
        <w:ind w:firstLine="567"/>
        <w:jc w:val="both"/>
        <w:rPr>
          <w:rFonts w:ascii="Times New Roman" w:hAnsi="Times New Roman" w:cs="Times New Roman"/>
          <w:sz w:val="28"/>
          <w:szCs w:val="28"/>
        </w:rPr>
      </w:pPr>
      <w:r w:rsidRPr="001329C7">
        <w:rPr>
          <w:rFonts w:ascii="Times New Roman" w:hAnsi="Times New Roman" w:cs="Times New Roman"/>
          <w:sz w:val="28"/>
          <w:szCs w:val="28"/>
          <w:lang w:val="fr-FR"/>
        </w:rPr>
        <w:t>a.  Thời gian tham gia hu</w:t>
      </w:r>
      <w:r w:rsidRPr="001329C7">
        <w:rPr>
          <w:rFonts w:ascii="Times New Roman" w:hAnsi="Times New Roman" w:cs="Times New Roman"/>
          <w:sz w:val="28"/>
          <w:szCs w:val="28"/>
        </w:rPr>
        <w:t>ấn luyện ATVSLĐ</w:t>
      </w:r>
    </w:p>
    <w:p w:rsidR="00093EA6" w:rsidRPr="001329C7" w:rsidRDefault="00093EA6" w:rsidP="000C6B87">
      <w:pPr>
        <w:spacing w:after="0" w:line="240" w:lineRule="auto"/>
        <w:ind w:firstLine="567"/>
        <w:jc w:val="both"/>
        <w:rPr>
          <w:rFonts w:ascii="Times New Roman" w:hAnsi="Times New Roman" w:cs="Times New Roman"/>
          <w:sz w:val="28"/>
          <w:szCs w:val="28"/>
        </w:rPr>
      </w:pPr>
      <w:r w:rsidRPr="001329C7">
        <w:rPr>
          <w:rFonts w:ascii="Times New Roman" w:hAnsi="Times New Roman" w:cs="Times New Roman"/>
          <w:sz w:val="28"/>
          <w:szCs w:val="28"/>
        </w:rPr>
        <w:t>b . Thời gian khám sức khỏe định kỳ.</w:t>
      </w:r>
    </w:p>
    <w:p w:rsidR="00093EA6" w:rsidRPr="001329C7" w:rsidRDefault="00093EA6" w:rsidP="00460D41">
      <w:pPr>
        <w:numPr>
          <w:ilvl w:val="0"/>
          <w:numId w:val="12"/>
        </w:numPr>
        <w:spacing w:after="0" w:line="240" w:lineRule="auto"/>
        <w:ind w:left="851" w:hanging="284"/>
        <w:jc w:val="both"/>
        <w:rPr>
          <w:rFonts w:ascii="Times New Roman" w:hAnsi="Times New Roman" w:cs="Times New Roman"/>
          <w:sz w:val="28"/>
          <w:szCs w:val="28"/>
        </w:rPr>
      </w:pPr>
      <w:r w:rsidRPr="001329C7">
        <w:rPr>
          <w:rFonts w:ascii="Times New Roman" w:hAnsi="Times New Roman" w:cs="Times New Roman"/>
          <w:sz w:val="28"/>
          <w:szCs w:val="28"/>
        </w:rPr>
        <w:t xml:space="preserve">Cả 2 trường hợp trên.  </w:t>
      </w:r>
    </w:p>
    <w:p w:rsidR="00093EA6" w:rsidRPr="001329C7" w:rsidRDefault="00276FE3" w:rsidP="000C6B87">
      <w:pPr>
        <w:spacing w:after="0" w:line="240" w:lineRule="auto"/>
        <w:jc w:val="both"/>
        <w:rPr>
          <w:rFonts w:ascii="Times New Roman" w:hAnsi="Times New Roman" w:cs="Times New Roman"/>
          <w:sz w:val="28"/>
          <w:szCs w:val="28"/>
          <w:lang w:val="pt-BR"/>
        </w:rPr>
      </w:pPr>
      <w:r w:rsidRPr="00DA3033">
        <w:rPr>
          <w:rFonts w:ascii="Times New Roman" w:hAnsi="Times New Roman" w:cs="Times New Roman"/>
          <w:b/>
          <w:color w:val="FF0000"/>
          <w:sz w:val="28"/>
          <w:szCs w:val="28"/>
          <w:lang w:val="pt-BR"/>
        </w:rPr>
        <w:t xml:space="preserve">Câu </w:t>
      </w:r>
      <w:r w:rsidR="002872D3">
        <w:rPr>
          <w:rFonts w:ascii="Times New Roman" w:hAnsi="Times New Roman" w:cs="Times New Roman"/>
          <w:b/>
          <w:color w:val="FF0000"/>
          <w:sz w:val="28"/>
          <w:szCs w:val="28"/>
          <w:lang w:val="pt-BR"/>
        </w:rPr>
        <w:t>2</w:t>
      </w:r>
      <w:r w:rsidRPr="00DA3033">
        <w:rPr>
          <w:rFonts w:ascii="Times New Roman" w:hAnsi="Times New Roman" w:cs="Times New Roman"/>
          <w:b/>
          <w:color w:val="FF0000"/>
          <w:sz w:val="28"/>
          <w:szCs w:val="28"/>
          <w:lang w:val="pt-BR"/>
        </w:rPr>
        <w:t>2</w:t>
      </w:r>
      <w:r w:rsidR="006300AC" w:rsidRPr="00DA3033">
        <w:rPr>
          <w:rFonts w:ascii="Times New Roman" w:hAnsi="Times New Roman" w:cs="Times New Roman"/>
          <w:b/>
          <w:color w:val="FF0000"/>
          <w:sz w:val="28"/>
          <w:szCs w:val="28"/>
          <w:lang w:val="pt-BR"/>
        </w:rPr>
        <w:t>.</w:t>
      </w:r>
      <w:r w:rsidR="00093EA6" w:rsidRPr="00DA3033">
        <w:rPr>
          <w:rFonts w:ascii="Times New Roman" w:hAnsi="Times New Roman" w:cs="Times New Roman"/>
          <w:b/>
          <w:color w:val="FF0000"/>
          <w:sz w:val="28"/>
          <w:szCs w:val="28"/>
          <w:lang w:val="pt-BR"/>
        </w:rPr>
        <w:t xml:space="preserve"> </w:t>
      </w:r>
      <w:r w:rsidR="006300AC" w:rsidRPr="001329C7">
        <w:rPr>
          <w:rFonts w:ascii="Times New Roman" w:hAnsi="Times New Roman" w:cs="Times New Roman"/>
          <w:sz w:val="28"/>
          <w:szCs w:val="28"/>
          <w:lang w:val="pt-BR"/>
        </w:rPr>
        <w:t>Người lao động làm nghề, c</w:t>
      </w:r>
      <w:r w:rsidR="00093EA6" w:rsidRPr="001329C7">
        <w:rPr>
          <w:rFonts w:ascii="Times New Roman" w:hAnsi="Times New Roman" w:cs="Times New Roman"/>
          <w:sz w:val="28"/>
          <w:szCs w:val="28"/>
          <w:lang w:val="pt-BR"/>
        </w:rPr>
        <w:t xml:space="preserve">ông việc </w:t>
      </w:r>
      <w:r w:rsidR="006300AC" w:rsidRPr="001329C7">
        <w:rPr>
          <w:rFonts w:ascii="Times New Roman" w:hAnsi="Times New Roman" w:cs="Times New Roman"/>
          <w:sz w:val="28"/>
          <w:szCs w:val="28"/>
          <w:lang w:val="pt-BR"/>
        </w:rPr>
        <w:t xml:space="preserve">nặng nhọc, </w:t>
      </w:r>
      <w:r w:rsidR="00093EA6" w:rsidRPr="001329C7">
        <w:rPr>
          <w:rFonts w:ascii="Times New Roman" w:hAnsi="Times New Roman" w:cs="Times New Roman"/>
          <w:sz w:val="28"/>
          <w:szCs w:val="28"/>
          <w:lang w:val="pt-BR"/>
        </w:rPr>
        <w:t>độc hại, nguy hiểm được khám sức khoẻ định kỳ ít nhất</w:t>
      </w:r>
      <w:r w:rsidR="006300AC" w:rsidRPr="001329C7">
        <w:rPr>
          <w:rFonts w:ascii="Times New Roman" w:hAnsi="Times New Roman" w:cs="Times New Roman"/>
          <w:sz w:val="28"/>
          <w:szCs w:val="28"/>
          <w:lang w:val="pt-BR"/>
        </w:rPr>
        <w:t>:</w:t>
      </w:r>
    </w:p>
    <w:p w:rsidR="00093EA6" w:rsidRPr="001329C7" w:rsidRDefault="00093EA6" w:rsidP="000C6B87">
      <w:pPr>
        <w:spacing w:after="0" w:line="240" w:lineRule="auto"/>
        <w:ind w:firstLine="567"/>
        <w:jc w:val="both"/>
        <w:rPr>
          <w:rFonts w:ascii="Times New Roman" w:hAnsi="Times New Roman" w:cs="Times New Roman"/>
          <w:sz w:val="28"/>
          <w:szCs w:val="28"/>
          <w:lang w:val="pt-BR"/>
        </w:rPr>
      </w:pPr>
      <w:r w:rsidRPr="001329C7">
        <w:rPr>
          <w:rFonts w:ascii="Times New Roman" w:hAnsi="Times New Roman" w:cs="Times New Roman"/>
          <w:sz w:val="28"/>
          <w:szCs w:val="28"/>
          <w:lang w:val="pt-BR"/>
        </w:rPr>
        <w:t>a. 6 tháng 1 lần</w:t>
      </w:r>
      <w:r w:rsidR="006300AC" w:rsidRPr="001329C7">
        <w:rPr>
          <w:rFonts w:ascii="Times New Roman" w:hAnsi="Times New Roman" w:cs="Times New Roman"/>
          <w:sz w:val="28"/>
          <w:szCs w:val="28"/>
          <w:lang w:val="pt-BR"/>
        </w:rPr>
        <w:t>.</w:t>
      </w:r>
    </w:p>
    <w:p w:rsidR="00093EA6" w:rsidRPr="001329C7" w:rsidRDefault="00093EA6" w:rsidP="000C6B87">
      <w:pPr>
        <w:spacing w:after="0" w:line="240" w:lineRule="auto"/>
        <w:ind w:firstLine="567"/>
        <w:jc w:val="both"/>
        <w:rPr>
          <w:rFonts w:ascii="Times New Roman" w:hAnsi="Times New Roman" w:cs="Times New Roman"/>
          <w:sz w:val="28"/>
          <w:szCs w:val="28"/>
          <w:lang w:val="pt-BR"/>
        </w:rPr>
      </w:pPr>
      <w:r w:rsidRPr="001329C7">
        <w:rPr>
          <w:rFonts w:ascii="Times New Roman" w:hAnsi="Times New Roman" w:cs="Times New Roman"/>
          <w:sz w:val="28"/>
          <w:szCs w:val="28"/>
          <w:lang w:val="pt-BR"/>
        </w:rPr>
        <w:t>b. 1</w:t>
      </w:r>
      <w:r w:rsidR="00255EB8" w:rsidRPr="001329C7">
        <w:rPr>
          <w:rFonts w:ascii="Times New Roman" w:hAnsi="Times New Roman" w:cs="Times New Roman"/>
          <w:sz w:val="28"/>
          <w:szCs w:val="28"/>
          <w:lang w:val="pt-BR"/>
        </w:rPr>
        <w:t xml:space="preserve"> </w:t>
      </w:r>
      <w:r w:rsidRPr="001329C7">
        <w:rPr>
          <w:rFonts w:ascii="Times New Roman" w:hAnsi="Times New Roman" w:cs="Times New Roman"/>
          <w:sz w:val="28"/>
          <w:szCs w:val="28"/>
          <w:lang w:val="pt-BR"/>
        </w:rPr>
        <w:t>năm/1 lần</w:t>
      </w:r>
      <w:r w:rsidR="006300AC" w:rsidRPr="001329C7">
        <w:rPr>
          <w:rFonts w:ascii="Times New Roman" w:hAnsi="Times New Roman" w:cs="Times New Roman"/>
          <w:sz w:val="28"/>
          <w:szCs w:val="28"/>
          <w:lang w:val="pt-BR"/>
        </w:rPr>
        <w:t>.</w:t>
      </w:r>
    </w:p>
    <w:p w:rsidR="00093EA6" w:rsidRPr="001329C7" w:rsidRDefault="00093EA6" w:rsidP="000C6B87">
      <w:pPr>
        <w:spacing w:after="0" w:line="240" w:lineRule="auto"/>
        <w:ind w:firstLine="567"/>
        <w:jc w:val="both"/>
        <w:rPr>
          <w:rFonts w:ascii="Times New Roman" w:hAnsi="Times New Roman" w:cs="Times New Roman"/>
          <w:sz w:val="28"/>
          <w:szCs w:val="28"/>
          <w:lang w:val="pt-BR"/>
        </w:rPr>
      </w:pPr>
      <w:r w:rsidRPr="001329C7">
        <w:rPr>
          <w:rFonts w:ascii="Times New Roman" w:hAnsi="Times New Roman" w:cs="Times New Roman"/>
          <w:sz w:val="28"/>
          <w:szCs w:val="28"/>
          <w:lang w:val="pt-BR"/>
        </w:rPr>
        <w:t>c . 2 năm/1 lần</w:t>
      </w:r>
      <w:r w:rsidR="006300AC" w:rsidRPr="001329C7">
        <w:rPr>
          <w:rFonts w:ascii="Times New Roman" w:hAnsi="Times New Roman" w:cs="Times New Roman"/>
          <w:sz w:val="28"/>
          <w:szCs w:val="28"/>
          <w:lang w:val="pt-BR"/>
        </w:rPr>
        <w:t>.</w:t>
      </w:r>
    </w:p>
    <w:p w:rsidR="00093EA6" w:rsidRPr="001329C7" w:rsidRDefault="00093EA6" w:rsidP="000C6B87">
      <w:pPr>
        <w:spacing w:after="0" w:line="240" w:lineRule="auto"/>
        <w:ind w:firstLine="567"/>
        <w:jc w:val="both"/>
        <w:rPr>
          <w:rFonts w:ascii="Times New Roman" w:hAnsi="Times New Roman" w:cs="Times New Roman"/>
          <w:sz w:val="28"/>
          <w:szCs w:val="28"/>
          <w:lang w:val="pt-BR"/>
        </w:rPr>
      </w:pPr>
      <w:r w:rsidRPr="001329C7">
        <w:rPr>
          <w:rFonts w:ascii="Times New Roman" w:hAnsi="Times New Roman" w:cs="Times New Roman"/>
          <w:sz w:val="28"/>
          <w:szCs w:val="28"/>
          <w:lang w:val="pt-BR"/>
        </w:rPr>
        <w:t>d. Khám khi có đề nghị của người lao động.</w:t>
      </w:r>
    </w:p>
    <w:p w:rsidR="00093EA6" w:rsidRPr="001329C7" w:rsidRDefault="00276FE3" w:rsidP="000C6B87">
      <w:pPr>
        <w:spacing w:after="0" w:line="240" w:lineRule="auto"/>
        <w:jc w:val="both"/>
        <w:rPr>
          <w:rFonts w:ascii="Times New Roman" w:hAnsi="Times New Roman" w:cs="Times New Roman"/>
          <w:sz w:val="28"/>
          <w:szCs w:val="28"/>
          <w:lang w:val="pt-BR"/>
        </w:rPr>
      </w:pPr>
      <w:r w:rsidRPr="00DA3033">
        <w:rPr>
          <w:rFonts w:ascii="Times New Roman" w:hAnsi="Times New Roman" w:cs="Times New Roman"/>
          <w:b/>
          <w:color w:val="FF0000"/>
          <w:sz w:val="28"/>
          <w:szCs w:val="28"/>
          <w:lang w:val="pt-BR"/>
        </w:rPr>
        <w:t xml:space="preserve">Câu </w:t>
      </w:r>
      <w:r w:rsidR="002872D3">
        <w:rPr>
          <w:rFonts w:ascii="Times New Roman" w:hAnsi="Times New Roman" w:cs="Times New Roman"/>
          <w:b/>
          <w:color w:val="FF0000"/>
          <w:sz w:val="28"/>
          <w:szCs w:val="28"/>
          <w:lang w:val="pt-BR"/>
        </w:rPr>
        <w:t>2</w:t>
      </w:r>
      <w:r w:rsidRPr="00DA3033">
        <w:rPr>
          <w:rFonts w:ascii="Times New Roman" w:hAnsi="Times New Roman" w:cs="Times New Roman"/>
          <w:b/>
          <w:color w:val="FF0000"/>
          <w:sz w:val="28"/>
          <w:szCs w:val="28"/>
          <w:lang w:val="pt-BR"/>
        </w:rPr>
        <w:t>3</w:t>
      </w:r>
      <w:r w:rsidR="00093EA6" w:rsidRPr="00DA3033">
        <w:rPr>
          <w:rFonts w:ascii="Times New Roman" w:hAnsi="Times New Roman" w:cs="Times New Roman"/>
          <w:b/>
          <w:color w:val="FF0000"/>
          <w:sz w:val="28"/>
          <w:szCs w:val="28"/>
          <w:lang w:val="pt-BR"/>
        </w:rPr>
        <w:t>.</w:t>
      </w:r>
      <w:r w:rsidR="00093EA6" w:rsidRPr="00DA3033">
        <w:rPr>
          <w:rFonts w:ascii="Times New Roman" w:hAnsi="Times New Roman" w:cs="Times New Roman"/>
          <w:color w:val="FF0000"/>
          <w:sz w:val="28"/>
          <w:szCs w:val="28"/>
          <w:lang w:val="pt-BR"/>
        </w:rPr>
        <w:t xml:space="preserve"> </w:t>
      </w:r>
      <w:r w:rsidR="006300AC" w:rsidRPr="001329C7">
        <w:rPr>
          <w:rFonts w:ascii="Times New Roman" w:hAnsi="Times New Roman" w:cs="Times New Roman"/>
          <w:sz w:val="28"/>
          <w:szCs w:val="28"/>
          <w:lang w:val="pt-BR"/>
        </w:rPr>
        <w:t>Người lao động làm việc trong điều kiện la</w:t>
      </w:r>
      <w:r w:rsidR="00093EA6" w:rsidRPr="001329C7">
        <w:rPr>
          <w:rFonts w:ascii="Times New Roman" w:hAnsi="Times New Roman" w:cs="Times New Roman"/>
          <w:sz w:val="28"/>
          <w:szCs w:val="28"/>
          <w:lang w:val="pt-BR"/>
        </w:rPr>
        <w:t>o động bình thườ</w:t>
      </w:r>
      <w:r w:rsidR="006300AC" w:rsidRPr="001329C7">
        <w:rPr>
          <w:rFonts w:ascii="Times New Roman" w:hAnsi="Times New Roman" w:cs="Times New Roman"/>
          <w:sz w:val="28"/>
          <w:szCs w:val="28"/>
          <w:lang w:val="pt-BR"/>
        </w:rPr>
        <w:t xml:space="preserve">ng </w:t>
      </w:r>
      <w:r w:rsidR="00093EA6" w:rsidRPr="001329C7">
        <w:rPr>
          <w:rFonts w:ascii="Times New Roman" w:hAnsi="Times New Roman" w:cs="Times New Roman"/>
          <w:sz w:val="28"/>
          <w:szCs w:val="28"/>
          <w:lang w:val="pt-BR"/>
        </w:rPr>
        <w:t>được khám sức khỏe</w:t>
      </w:r>
      <w:r w:rsidR="006300AC" w:rsidRPr="001329C7">
        <w:rPr>
          <w:rFonts w:ascii="Times New Roman" w:hAnsi="Times New Roman" w:cs="Times New Roman"/>
          <w:sz w:val="28"/>
          <w:szCs w:val="28"/>
          <w:lang w:val="pt-BR"/>
        </w:rPr>
        <w:t>:</w:t>
      </w:r>
    </w:p>
    <w:p w:rsidR="00093EA6" w:rsidRPr="001329C7" w:rsidRDefault="00093EA6" w:rsidP="00460D41">
      <w:pPr>
        <w:numPr>
          <w:ilvl w:val="0"/>
          <w:numId w:val="13"/>
        </w:numPr>
        <w:spacing w:after="0" w:line="240" w:lineRule="auto"/>
        <w:ind w:left="851" w:hanging="284"/>
        <w:jc w:val="both"/>
        <w:rPr>
          <w:rFonts w:ascii="Times New Roman" w:hAnsi="Times New Roman" w:cs="Times New Roman"/>
          <w:sz w:val="28"/>
          <w:szCs w:val="28"/>
        </w:rPr>
      </w:pPr>
      <w:r w:rsidRPr="001329C7">
        <w:rPr>
          <w:rFonts w:ascii="Times New Roman" w:hAnsi="Times New Roman" w:cs="Times New Roman"/>
          <w:sz w:val="28"/>
          <w:szCs w:val="28"/>
          <w:lang w:val="pt-BR"/>
        </w:rPr>
        <w:t xml:space="preserve">6 tháng/1 </w:t>
      </w:r>
      <w:r w:rsidRPr="001329C7">
        <w:rPr>
          <w:rFonts w:ascii="Times New Roman" w:hAnsi="Times New Roman" w:cs="Times New Roman"/>
          <w:sz w:val="28"/>
          <w:szCs w:val="28"/>
        </w:rPr>
        <w:t>lần</w:t>
      </w:r>
    </w:p>
    <w:p w:rsidR="00093EA6" w:rsidRPr="001329C7" w:rsidRDefault="00093EA6" w:rsidP="00460D41">
      <w:pPr>
        <w:numPr>
          <w:ilvl w:val="0"/>
          <w:numId w:val="13"/>
        </w:numPr>
        <w:spacing w:after="0" w:line="240" w:lineRule="auto"/>
        <w:ind w:left="851" w:hanging="284"/>
        <w:jc w:val="both"/>
        <w:rPr>
          <w:rFonts w:ascii="Times New Roman" w:hAnsi="Times New Roman" w:cs="Times New Roman"/>
          <w:sz w:val="28"/>
          <w:szCs w:val="28"/>
        </w:rPr>
      </w:pPr>
      <w:r w:rsidRPr="001329C7">
        <w:rPr>
          <w:rFonts w:ascii="Times New Roman" w:hAnsi="Times New Roman" w:cs="Times New Roman"/>
          <w:sz w:val="28"/>
          <w:szCs w:val="28"/>
        </w:rPr>
        <w:t>1 năm/1 lần</w:t>
      </w:r>
    </w:p>
    <w:p w:rsidR="00093EA6" w:rsidRPr="001329C7" w:rsidRDefault="00093EA6" w:rsidP="00460D41">
      <w:pPr>
        <w:numPr>
          <w:ilvl w:val="0"/>
          <w:numId w:val="13"/>
        </w:numPr>
        <w:spacing w:after="0" w:line="240" w:lineRule="auto"/>
        <w:ind w:left="851" w:hanging="284"/>
        <w:jc w:val="both"/>
        <w:rPr>
          <w:rFonts w:ascii="Times New Roman" w:hAnsi="Times New Roman" w:cs="Times New Roman"/>
          <w:sz w:val="28"/>
          <w:szCs w:val="28"/>
        </w:rPr>
      </w:pPr>
      <w:r w:rsidRPr="001329C7">
        <w:rPr>
          <w:rFonts w:ascii="Times New Roman" w:hAnsi="Times New Roman" w:cs="Times New Roman"/>
          <w:sz w:val="28"/>
          <w:szCs w:val="28"/>
        </w:rPr>
        <w:t>2  năm/1 lần.</w:t>
      </w:r>
    </w:p>
    <w:p w:rsidR="002872D3" w:rsidRDefault="002872D3" w:rsidP="000C6B87">
      <w:pPr>
        <w:spacing w:after="0" w:line="240" w:lineRule="auto"/>
        <w:jc w:val="both"/>
        <w:rPr>
          <w:rFonts w:ascii="Times New Roman" w:hAnsi="Times New Roman" w:cs="Times New Roman"/>
          <w:b/>
          <w:color w:val="FF0000"/>
          <w:sz w:val="28"/>
          <w:szCs w:val="28"/>
          <w:lang w:val="pt-BR"/>
        </w:rPr>
      </w:pPr>
    </w:p>
    <w:p w:rsidR="00093EA6" w:rsidRPr="001329C7" w:rsidRDefault="00093EA6" w:rsidP="000C6B87">
      <w:pPr>
        <w:spacing w:after="0" w:line="240" w:lineRule="auto"/>
        <w:jc w:val="both"/>
        <w:rPr>
          <w:rFonts w:ascii="Times New Roman" w:hAnsi="Times New Roman" w:cs="Times New Roman"/>
          <w:sz w:val="28"/>
          <w:szCs w:val="28"/>
          <w:lang w:val="pt-BR"/>
        </w:rPr>
      </w:pPr>
      <w:r w:rsidRPr="00DA3033">
        <w:rPr>
          <w:rFonts w:ascii="Times New Roman" w:hAnsi="Times New Roman" w:cs="Times New Roman"/>
          <w:b/>
          <w:color w:val="FF0000"/>
          <w:sz w:val="28"/>
          <w:szCs w:val="28"/>
          <w:lang w:val="pt-BR"/>
        </w:rPr>
        <w:t xml:space="preserve">Câu </w:t>
      </w:r>
      <w:r w:rsidR="002872D3">
        <w:rPr>
          <w:rFonts w:ascii="Times New Roman" w:hAnsi="Times New Roman" w:cs="Times New Roman"/>
          <w:b/>
          <w:color w:val="FF0000"/>
          <w:sz w:val="28"/>
          <w:szCs w:val="28"/>
          <w:lang w:val="pt-BR"/>
        </w:rPr>
        <w:t>24</w:t>
      </w:r>
      <w:r w:rsidR="00964828" w:rsidRPr="00DA3033">
        <w:rPr>
          <w:rFonts w:ascii="Times New Roman" w:hAnsi="Times New Roman" w:cs="Times New Roman"/>
          <w:b/>
          <w:color w:val="FF0000"/>
          <w:sz w:val="28"/>
          <w:szCs w:val="28"/>
          <w:lang w:val="pt-BR"/>
        </w:rPr>
        <w:t>.</w:t>
      </w:r>
      <w:r w:rsidRPr="00DA3033">
        <w:rPr>
          <w:rFonts w:ascii="Times New Roman" w:hAnsi="Times New Roman" w:cs="Times New Roman"/>
          <w:color w:val="FF0000"/>
          <w:sz w:val="28"/>
          <w:szCs w:val="28"/>
          <w:lang w:val="pt-BR"/>
        </w:rPr>
        <w:t xml:space="preserve"> </w:t>
      </w:r>
      <w:r w:rsidRPr="001329C7">
        <w:rPr>
          <w:rFonts w:ascii="Times New Roman" w:hAnsi="Times New Roman" w:cs="Times New Roman"/>
          <w:sz w:val="28"/>
          <w:szCs w:val="28"/>
          <w:lang w:val="pt-BR"/>
        </w:rPr>
        <w:t>Đơn vị y tế nào sau đây được khám sức khoẻ định kỳ cho người lao độ</w:t>
      </w:r>
      <w:r w:rsidR="00964828" w:rsidRPr="001329C7">
        <w:rPr>
          <w:rFonts w:ascii="Times New Roman" w:hAnsi="Times New Roman" w:cs="Times New Roman"/>
          <w:sz w:val="28"/>
          <w:szCs w:val="28"/>
          <w:lang w:val="pt-BR"/>
        </w:rPr>
        <w:t>ng?</w:t>
      </w:r>
    </w:p>
    <w:p w:rsidR="00093EA6" w:rsidRPr="001329C7" w:rsidRDefault="00093EA6" w:rsidP="000C6B87">
      <w:pPr>
        <w:spacing w:after="0" w:line="240" w:lineRule="auto"/>
        <w:ind w:firstLine="567"/>
        <w:jc w:val="both"/>
        <w:rPr>
          <w:rFonts w:ascii="Times New Roman" w:hAnsi="Times New Roman" w:cs="Times New Roman"/>
          <w:sz w:val="28"/>
          <w:szCs w:val="28"/>
          <w:lang w:val="pt-BR"/>
        </w:rPr>
      </w:pPr>
      <w:r w:rsidRPr="001329C7">
        <w:rPr>
          <w:rFonts w:ascii="Times New Roman" w:hAnsi="Times New Roman" w:cs="Times New Roman"/>
          <w:sz w:val="28"/>
          <w:szCs w:val="28"/>
          <w:lang w:val="pt-BR"/>
        </w:rPr>
        <w:t>a. Các Trung tâm y tế, bệnh viện nhà nước từ cấp quận, huyện trở lên</w:t>
      </w:r>
      <w:r w:rsidR="00964828" w:rsidRPr="001329C7">
        <w:rPr>
          <w:rFonts w:ascii="Times New Roman" w:hAnsi="Times New Roman" w:cs="Times New Roman"/>
          <w:sz w:val="28"/>
          <w:szCs w:val="28"/>
          <w:lang w:val="pt-BR"/>
        </w:rPr>
        <w:t>.</w:t>
      </w:r>
    </w:p>
    <w:p w:rsidR="00093EA6" w:rsidRPr="001329C7" w:rsidRDefault="00093EA6" w:rsidP="000C6B87">
      <w:pPr>
        <w:spacing w:after="0" w:line="240" w:lineRule="auto"/>
        <w:ind w:firstLine="567"/>
        <w:jc w:val="both"/>
        <w:rPr>
          <w:rFonts w:ascii="Times New Roman" w:hAnsi="Times New Roman" w:cs="Times New Roman"/>
          <w:sz w:val="28"/>
          <w:szCs w:val="28"/>
          <w:lang w:val="pt-BR"/>
        </w:rPr>
      </w:pPr>
      <w:r w:rsidRPr="001329C7">
        <w:rPr>
          <w:rFonts w:ascii="Times New Roman" w:hAnsi="Times New Roman" w:cs="Times New Roman"/>
          <w:sz w:val="28"/>
          <w:szCs w:val="28"/>
          <w:lang w:val="pt-BR"/>
        </w:rPr>
        <w:t>b. Bệnh viện tư nhân có đủ điều kiệ</w:t>
      </w:r>
      <w:r w:rsidR="00964828" w:rsidRPr="001329C7">
        <w:rPr>
          <w:rFonts w:ascii="Times New Roman" w:hAnsi="Times New Roman" w:cs="Times New Roman"/>
          <w:sz w:val="28"/>
          <w:szCs w:val="28"/>
          <w:lang w:val="pt-BR"/>
        </w:rPr>
        <w:t>n.</w:t>
      </w:r>
    </w:p>
    <w:p w:rsidR="00093EA6" w:rsidRPr="001329C7" w:rsidRDefault="00093EA6" w:rsidP="000C6B87">
      <w:pPr>
        <w:spacing w:after="0" w:line="240" w:lineRule="auto"/>
        <w:ind w:firstLine="567"/>
        <w:jc w:val="both"/>
        <w:rPr>
          <w:rFonts w:ascii="Times New Roman" w:hAnsi="Times New Roman" w:cs="Times New Roman"/>
          <w:sz w:val="28"/>
          <w:szCs w:val="28"/>
          <w:lang w:val="pt-BR"/>
        </w:rPr>
      </w:pPr>
      <w:r w:rsidRPr="001329C7">
        <w:rPr>
          <w:rFonts w:ascii="Times New Roman" w:hAnsi="Times New Roman" w:cs="Times New Roman"/>
          <w:sz w:val="28"/>
          <w:szCs w:val="28"/>
          <w:lang w:val="pt-BR"/>
        </w:rPr>
        <w:t>c . Phòng khám đa khoa tư nhân có đủ điều kiệ</w:t>
      </w:r>
      <w:r w:rsidR="00964828" w:rsidRPr="001329C7">
        <w:rPr>
          <w:rFonts w:ascii="Times New Roman" w:hAnsi="Times New Roman" w:cs="Times New Roman"/>
          <w:sz w:val="28"/>
          <w:szCs w:val="28"/>
          <w:lang w:val="pt-BR"/>
        </w:rPr>
        <w:t>n.</w:t>
      </w:r>
    </w:p>
    <w:p w:rsidR="00093EA6" w:rsidRPr="001329C7" w:rsidRDefault="00093EA6" w:rsidP="000C6B87">
      <w:pPr>
        <w:spacing w:after="0" w:line="240" w:lineRule="auto"/>
        <w:ind w:firstLine="567"/>
        <w:jc w:val="both"/>
        <w:rPr>
          <w:rFonts w:ascii="Times New Roman" w:hAnsi="Times New Roman" w:cs="Times New Roman"/>
          <w:sz w:val="28"/>
          <w:szCs w:val="28"/>
          <w:lang w:val="pt-BR"/>
        </w:rPr>
      </w:pPr>
      <w:r w:rsidRPr="001329C7">
        <w:rPr>
          <w:rFonts w:ascii="Times New Roman" w:hAnsi="Times New Roman" w:cs="Times New Roman"/>
          <w:sz w:val="28"/>
          <w:szCs w:val="28"/>
          <w:lang w:val="pt-BR"/>
        </w:rPr>
        <w:t>d. Tất cả các cở y tế trên.</w:t>
      </w:r>
    </w:p>
    <w:p w:rsidR="00093EA6" w:rsidRPr="001329C7" w:rsidRDefault="0014105A" w:rsidP="000C6B87">
      <w:pPr>
        <w:spacing w:after="0" w:line="240" w:lineRule="auto"/>
        <w:jc w:val="both"/>
        <w:rPr>
          <w:rFonts w:ascii="Times New Roman" w:hAnsi="Times New Roman" w:cs="Times New Roman"/>
          <w:sz w:val="28"/>
          <w:szCs w:val="28"/>
        </w:rPr>
      </w:pPr>
      <w:r w:rsidRPr="00DA3033">
        <w:rPr>
          <w:rFonts w:ascii="Times New Roman" w:hAnsi="Times New Roman" w:cs="Times New Roman"/>
          <w:b/>
          <w:color w:val="FF0000"/>
          <w:sz w:val="28"/>
          <w:szCs w:val="28"/>
        </w:rPr>
        <w:t xml:space="preserve">Câu </w:t>
      </w:r>
      <w:r w:rsidR="002872D3">
        <w:rPr>
          <w:rFonts w:ascii="Times New Roman" w:hAnsi="Times New Roman" w:cs="Times New Roman"/>
          <w:b/>
          <w:color w:val="FF0000"/>
          <w:sz w:val="28"/>
          <w:szCs w:val="28"/>
        </w:rPr>
        <w:t>25</w:t>
      </w:r>
      <w:r w:rsidR="008C7CF3" w:rsidRPr="00DA3033">
        <w:rPr>
          <w:rFonts w:ascii="Times New Roman" w:hAnsi="Times New Roman" w:cs="Times New Roman"/>
          <w:b/>
          <w:color w:val="FF0000"/>
          <w:sz w:val="28"/>
          <w:szCs w:val="28"/>
        </w:rPr>
        <w:t>.</w:t>
      </w:r>
      <w:r w:rsidR="00093EA6" w:rsidRPr="00DA3033">
        <w:rPr>
          <w:rFonts w:ascii="Times New Roman" w:hAnsi="Times New Roman" w:cs="Times New Roman"/>
          <w:color w:val="FF0000"/>
          <w:sz w:val="28"/>
          <w:szCs w:val="28"/>
        </w:rPr>
        <w:t xml:space="preserve"> </w:t>
      </w:r>
      <w:r w:rsidR="008C7CF3" w:rsidRPr="001329C7">
        <w:rPr>
          <w:rFonts w:ascii="Times New Roman" w:hAnsi="Times New Roman" w:cs="Times New Roman"/>
          <w:sz w:val="28"/>
          <w:szCs w:val="28"/>
        </w:rPr>
        <w:t>Tháng hành động về ATVSLĐ</w:t>
      </w:r>
      <w:r w:rsidR="00093EA6" w:rsidRPr="001329C7">
        <w:rPr>
          <w:rFonts w:ascii="Times New Roman" w:hAnsi="Times New Roman" w:cs="Times New Roman"/>
          <w:sz w:val="28"/>
          <w:szCs w:val="28"/>
        </w:rPr>
        <w:t xml:space="preserve"> được Chính phủ phát động hàng năm vào tháng mấy?</w:t>
      </w:r>
    </w:p>
    <w:p w:rsidR="00093EA6" w:rsidRPr="001329C7" w:rsidRDefault="00093EA6" w:rsidP="00460D41">
      <w:pPr>
        <w:numPr>
          <w:ilvl w:val="0"/>
          <w:numId w:val="14"/>
        </w:numPr>
        <w:tabs>
          <w:tab w:val="clear" w:pos="720"/>
          <w:tab w:val="num" w:pos="851"/>
        </w:tabs>
        <w:spacing w:after="0" w:line="240" w:lineRule="auto"/>
        <w:ind w:hanging="153"/>
        <w:jc w:val="both"/>
        <w:rPr>
          <w:rFonts w:ascii="Times New Roman" w:hAnsi="Times New Roman" w:cs="Times New Roman"/>
          <w:sz w:val="28"/>
          <w:szCs w:val="28"/>
        </w:rPr>
      </w:pPr>
      <w:r w:rsidRPr="001329C7">
        <w:rPr>
          <w:rFonts w:ascii="Times New Roman" w:hAnsi="Times New Roman" w:cs="Times New Roman"/>
          <w:sz w:val="28"/>
          <w:szCs w:val="28"/>
        </w:rPr>
        <w:t>Tháng 3</w:t>
      </w:r>
    </w:p>
    <w:p w:rsidR="00093EA6" w:rsidRPr="001329C7" w:rsidRDefault="00093EA6" w:rsidP="00460D41">
      <w:pPr>
        <w:numPr>
          <w:ilvl w:val="0"/>
          <w:numId w:val="14"/>
        </w:numPr>
        <w:tabs>
          <w:tab w:val="clear" w:pos="720"/>
          <w:tab w:val="num" w:pos="851"/>
        </w:tabs>
        <w:spacing w:after="0" w:line="240" w:lineRule="auto"/>
        <w:ind w:hanging="153"/>
        <w:jc w:val="both"/>
        <w:rPr>
          <w:rFonts w:ascii="Times New Roman" w:hAnsi="Times New Roman" w:cs="Times New Roman"/>
          <w:sz w:val="28"/>
          <w:szCs w:val="28"/>
        </w:rPr>
      </w:pPr>
      <w:r w:rsidRPr="001329C7">
        <w:rPr>
          <w:rFonts w:ascii="Times New Roman" w:hAnsi="Times New Roman" w:cs="Times New Roman"/>
          <w:sz w:val="28"/>
          <w:szCs w:val="28"/>
        </w:rPr>
        <w:t>Tháng 5</w:t>
      </w:r>
    </w:p>
    <w:p w:rsidR="00093EA6" w:rsidRPr="001329C7" w:rsidRDefault="00093EA6" w:rsidP="00460D41">
      <w:pPr>
        <w:numPr>
          <w:ilvl w:val="0"/>
          <w:numId w:val="14"/>
        </w:numPr>
        <w:tabs>
          <w:tab w:val="clear" w:pos="720"/>
          <w:tab w:val="num" w:pos="851"/>
        </w:tabs>
        <w:spacing w:after="0" w:line="240" w:lineRule="auto"/>
        <w:ind w:hanging="153"/>
        <w:jc w:val="both"/>
        <w:rPr>
          <w:rFonts w:ascii="Times New Roman" w:hAnsi="Times New Roman" w:cs="Times New Roman"/>
          <w:sz w:val="28"/>
          <w:szCs w:val="28"/>
        </w:rPr>
      </w:pPr>
      <w:r w:rsidRPr="001329C7">
        <w:rPr>
          <w:rFonts w:ascii="Times New Roman" w:hAnsi="Times New Roman" w:cs="Times New Roman"/>
          <w:sz w:val="28"/>
          <w:szCs w:val="28"/>
        </w:rPr>
        <w:t>Tháng 8</w:t>
      </w:r>
    </w:p>
    <w:p w:rsidR="00093EA6" w:rsidRPr="001329C7" w:rsidRDefault="00093EA6" w:rsidP="00460D41">
      <w:pPr>
        <w:numPr>
          <w:ilvl w:val="0"/>
          <w:numId w:val="14"/>
        </w:numPr>
        <w:tabs>
          <w:tab w:val="clear" w:pos="720"/>
          <w:tab w:val="num" w:pos="851"/>
        </w:tabs>
        <w:spacing w:after="0" w:line="240" w:lineRule="auto"/>
        <w:ind w:hanging="153"/>
        <w:jc w:val="both"/>
        <w:rPr>
          <w:rFonts w:ascii="Times New Roman" w:hAnsi="Times New Roman" w:cs="Times New Roman"/>
          <w:sz w:val="28"/>
          <w:szCs w:val="28"/>
        </w:rPr>
      </w:pPr>
      <w:r w:rsidRPr="001329C7">
        <w:rPr>
          <w:rFonts w:ascii="Times New Roman" w:hAnsi="Times New Roman" w:cs="Times New Roman"/>
          <w:sz w:val="28"/>
          <w:szCs w:val="28"/>
        </w:rPr>
        <w:t>Tháng 10</w:t>
      </w:r>
    </w:p>
    <w:p w:rsidR="00931F8E" w:rsidRDefault="00931F8E" w:rsidP="000C6B87">
      <w:pPr>
        <w:spacing w:after="0" w:line="240" w:lineRule="auto"/>
        <w:jc w:val="center"/>
        <w:rPr>
          <w:rFonts w:ascii="Times New Roman" w:hAnsi="Times New Roman" w:cs="Times New Roman"/>
          <w:sz w:val="28"/>
          <w:szCs w:val="28"/>
        </w:rPr>
      </w:pPr>
    </w:p>
    <w:p w:rsidR="008D2C5E" w:rsidRDefault="008D2C5E" w:rsidP="008D2C5E">
      <w:pPr>
        <w:spacing w:after="0" w:line="240" w:lineRule="auto"/>
        <w:jc w:val="center"/>
        <w:rPr>
          <w:rFonts w:ascii="Times New Roman" w:hAnsi="Times New Roman" w:cs="Times New Roman"/>
          <w:b/>
          <w:sz w:val="28"/>
          <w:szCs w:val="28"/>
        </w:rPr>
      </w:pPr>
    </w:p>
    <w:p w:rsidR="00A76FB4" w:rsidRDefault="008D2C5E" w:rsidP="008D2C5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II. </w:t>
      </w:r>
      <w:r w:rsidR="00931F8E" w:rsidRPr="00931F8E">
        <w:rPr>
          <w:rFonts w:ascii="Times New Roman" w:hAnsi="Times New Roman" w:cs="Times New Roman"/>
          <w:b/>
          <w:sz w:val="28"/>
          <w:szCs w:val="28"/>
        </w:rPr>
        <w:t xml:space="preserve">CÂU HỎI PHẦN KỸ THUẬT </w:t>
      </w:r>
      <w:r w:rsidR="002872D3">
        <w:rPr>
          <w:rFonts w:ascii="Times New Roman" w:hAnsi="Times New Roman" w:cs="Times New Roman"/>
          <w:b/>
          <w:sz w:val="28"/>
          <w:szCs w:val="28"/>
        </w:rPr>
        <w:t>ATVSLĐ (20 câu, mỗi câu 2 điểm)</w:t>
      </w:r>
    </w:p>
    <w:p w:rsidR="00931F8E" w:rsidRPr="00931F8E" w:rsidRDefault="00931F8E" w:rsidP="00931F8E">
      <w:p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b/>
          <w:color w:val="FF0000"/>
          <w:sz w:val="28"/>
          <w:szCs w:val="28"/>
        </w:rPr>
        <w:t xml:space="preserve">Câu </w:t>
      </w:r>
      <w:r w:rsidR="002872D3">
        <w:rPr>
          <w:rFonts w:ascii="Times New Roman" w:eastAsia="Times New Roman" w:hAnsi="Times New Roman" w:cs="Times New Roman"/>
          <w:b/>
          <w:color w:val="FF0000"/>
          <w:sz w:val="28"/>
          <w:szCs w:val="28"/>
        </w:rPr>
        <w:t>1</w:t>
      </w:r>
      <w:r w:rsidRPr="00931F8E">
        <w:rPr>
          <w:rFonts w:ascii="Times New Roman" w:eastAsia="Times New Roman" w:hAnsi="Times New Roman" w:cs="Times New Roman"/>
          <w:color w:val="FF0000"/>
          <w:sz w:val="28"/>
          <w:szCs w:val="28"/>
        </w:rPr>
        <w:t>.</w:t>
      </w:r>
      <w:r w:rsidRPr="00931F8E">
        <w:rPr>
          <w:rFonts w:ascii="Times New Roman" w:eastAsia="Times New Roman" w:hAnsi="Times New Roman" w:cs="Times New Roman"/>
          <w:sz w:val="28"/>
          <w:szCs w:val="28"/>
        </w:rPr>
        <w:t xml:space="preserve"> Để đảm bảo an toàn trong sử dụng, sửa chữa điện người lao động phải:</w:t>
      </w:r>
    </w:p>
    <w:p w:rsidR="00931F8E" w:rsidRPr="00931F8E" w:rsidRDefault="00931F8E" w:rsidP="00460D41">
      <w:pPr>
        <w:numPr>
          <w:ilvl w:val="0"/>
          <w:numId w:val="17"/>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Sử dụng đầy đủ trang bị PTBVCN;</w:t>
      </w:r>
    </w:p>
    <w:p w:rsidR="00931F8E" w:rsidRPr="00931F8E" w:rsidRDefault="00931F8E" w:rsidP="00460D41">
      <w:pPr>
        <w:numPr>
          <w:ilvl w:val="0"/>
          <w:numId w:val="17"/>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Chấp hành đúng quy trình an toàn trong sửa chữa, sử dụng điện;</w:t>
      </w:r>
    </w:p>
    <w:p w:rsidR="00931F8E" w:rsidRPr="00931F8E" w:rsidRDefault="00931F8E" w:rsidP="00460D41">
      <w:pPr>
        <w:numPr>
          <w:ilvl w:val="0"/>
          <w:numId w:val="17"/>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Kiểm tra tình trạng an toàn thiết bị, hệ thống điện trước khi làm việc</w:t>
      </w:r>
    </w:p>
    <w:p w:rsidR="00931F8E" w:rsidRPr="00931F8E" w:rsidRDefault="00931F8E" w:rsidP="00460D41">
      <w:pPr>
        <w:numPr>
          <w:ilvl w:val="0"/>
          <w:numId w:val="17"/>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Tất cả yếu tố trên.</w:t>
      </w:r>
    </w:p>
    <w:p w:rsidR="00931F8E" w:rsidRPr="00931F8E" w:rsidRDefault="00931F8E" w:rsidP="00931F8E">
      <w:p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b/>
          <w:color w:val="FF0000"/>
          <w:sz w:val="28"/>
          <w:szCs w:val="28"/>
        </w:rPr>
        <w:t xml:space="preserve">Câu </w:t>
      </w:r>
      <w:r w:rsidR="002872D3">
        <w:rPr>
          <w:rFonts w:ascii="Times New Roman" w:eastAsia="Times New Roman" w:hAnsi="Times New Roman" w:cs="Times New Roman"/>
          <w:b/>
          <w:color w:val="FF0000"/>
          <w:sz w:val="28"/>
          <w:szCs w:val="28"/>
        </w:rPr>
        <w:t>2</w:t>
      </w:r>
      <w:r w:rsidRPr="00931F8E">
        <w:rPr>
          <w:rFonts w:ascii="Times New Roman" w:eastAsia="Times New Roman" w:hAnsi="Times New Roman" w:cs="Times New Roman"/>
          <w:color w:val="FF0000"/>
          <w:sz w:val="28"/>
          <w:szCs w:val="28"/>
        </w:rPr>
        <w:t>.</w:t>
      </w:r>
      <w:r w:rsidRPr="00931F8E">
        <w:rPr>
          <w:rFonts w:ascii="Times New Roman" w:eastAsia="Times New Roman" w:hAnsi="Times New Roman" w:cs="Times New Roman"/>
          <w:sz w:val="28"/>
          <w:szCs w:val="28"/>
        </w:rPr>
        <w:t xml:space="preserve"> Các biện pháp bảo đảm an toàn điện:</w:t>
      </w:r>
    </w:p>
    <w:p w:rsidR="00931F8E" w:rsidRPr="00931F8E" w:rsidRDefault="00931F8E" w:rsidP="00460D41">
      <w:pPr>
        <w:numPr>
          <w:ilvl w:val="0"/>
          <w:numId w:val="15"/>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Sử dụng điện áp thấp;</w:t>
      </w:r>
    </w:p>
    <w:p w:rsidR="00931F8E" w:rsidRPr="00931F8E" w:rsidRDefault="00931F8E" w:rsidP="00460D41">
      <w:pPr>
        <w:numPr>
          <w:ilvl w:val="0"/>
          <w:numId w:val="15"/>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 xml:space="preserve">Bao bọc cách điện các vật mang điện; </w:t>
      </w:r>
    </w:p>
    <w:p w:rsidR="00931F8E" w:rsidRPr="00931F8E" w:rsidRDefault="00931F8E" w:rsidP="00460D41">
      <w:pPr>
        <w:numPr>
          <w:ilvl w:val="0"/>
          <w:numId w:val="15"/>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Bảo vệ bằng che chắn;</w:t>
      </w:r>
    </w:p>
    <w:p w:rsidR="00931F8E" w:rsidRPr="00931F8E" w:rsidRDefault="00931F8E" w:rsidP="00460D41">
      <w:pPr>
        <w:numPr>
          <w:ilvl w:val="0"/>
          <w:numId w:val="15"/>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Bảo vệ bằng đặt ra ngoài tầm với;</w:t>
      </w:r>
    </w:p>
    <w:p w:rsidR="00931F8E" w:rsidRPr="00931F8E" w:rsidRDefault="00931F8E" w:rsidP="00460D41">
      <w:pPr>
        <w:numPr>
          <w:ilvl w:val="0"/>
          <w:numId w:val="15"/>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Tất cả các biện pháp trên.</w:t>
      </w:r>
    </w:p>
    <w:p w:rsidR="00931F8E" w:rsidRPr="00931F8E" w:rsidRDefault="00931F8E" w:rsidP="00931F8E">
      <w:p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b/>
          <w:color w:val="FF0000"/>
          <w:sz w:val="28"/>
          <w:szCs w:val="28"/>
        </w:rPr>
        <w:t xml:space="preserve">Câu </w:t>
      </w:r>
      <w:r w:rsidR="002872D3">
        <w:rPr>
          <w:rFonts w:ascii="Times New Roman" w:eastAsia="Times New Roman" w:hAnsi="Times New Roman" w:cs="Times New Roman"/>
          <w:b/>
          <w:color w:val="FF0000"/>
          <w:sz w:val="28"/>
          <w:szCs w:val="28"/>
        </w:rPr>
        <w:t>3</w:t>
      </w:r>
      <w:r w:rsidRPr="00931F8E">
        <w:rPr>
          <w:rFonts w:ascii="Times New Roman" w:eastAsia="Times New Roman" w:hAnsi="Times New Roman" w:cs="Times New Roman"/>
          <w:b/>
          <w:color w:val="FF0000"/>
          <w:sz w:val="28"/>
          <w:szCs w:val="28"/>
        </w:rPr>
        <w:t>.</w:t>
      </w:r>
      <w:r w:rsidRPr="00931F8E">
        <w:rPr>
          <w:rFonts w:ascii="Times New Roman" w:eastAsia="Times New Roman" w:hAnsi="Times New Roman" w:cs="Times New Roman"/>
          <w:sz w:val="28"/>
          <w:szCs w:val="28"/>
        </w:rPr>
        <w:t xml:space="preserve"> Nguyên tắc an toàn đối với thiết bị cầm tay?</w:t>
      </w:r>
    </w:p>
    <w:p w:rsidR="00931F8E" w:rsidRPr="00931F8E" w:rsidRDefault="00931F8E" w:rsidP="00460D41">
      <w:pPr>
        <w:numPr>
          <w:ilvl w:val="0"/>
          <w:numId w:val="16"/>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 xml:space="preserve">Bảo quản và bảo dưỡng thiết bị tốt </w:t>
      </w:r>
    </w:p>
    <w:p w:rsidR="00931F8E" w:rsidRPr="00931F8E" w:rsidRDefault="00931F8E" w:rsidP="00460D41">
      <w:pPr>
        <w:numPr>
          <w:ilvl w:val="0"/>
          <w:numId w:val="16"/>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 xml:space="preserve">Sử dụng công cụ phù hợp với công việc </w:t>
      </w:r>
    </w:p>
    <w:p w:rsidR="00931F8E" w:rsidRPr="00931F8E" w:rsidRDefault="00931F8E" w:rsidP="00460D41">
      <w:pPr>
        <w:numPr>
          <w:ilvl w:val="0"/>
          <w:numId w:val="16"/>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 xml:space="preserve">Kiểm tra thiết bị trước khi sử dụng. </w:t>
      </w:r>
    </w:p>
    <w:p w:rsidR="00931F8E" w:rsidRPr="00931F8E" w:rsidRDefault="00931F8E" w:rsidP="00460D41">
      <w:pPr>
        <w:numPr>
          <w:ilvl w:val="0"/>
          <w:numId w:val="16"/>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 xml:space="preserve">Vận hành thiết bị theo hướng dẫn của nhà sản xuất </w:t>
      </w:r>
    </w:p>
    <w:p w:rsidR="00931F8E" w:rsidRPr="00931F8E" w:rsidRDefault="00931F8E" w:rsidP="00460D41">
      <w:pPr>
        <w:numPr>
          <w:ilvl w:val="0"/>
          <w:numId w:val="16"/>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 xml:space="preserve">Sử dụng phương tiện bảo vệ cá nhân đúng cách và phù hợp </w:t>
      </w:r>
    </w:p>
    <w:p w:rsidR="00931F8E" w:rsidRPr="00931F8E" w:rsidRDefault="00931F8E" w:rsidP="00460D41">
      <w:pPr>
        <w:numPr>
          <w:ilvl w:val="0"/>
          <w:numId w:val="16"/>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Tất cả nguyên tắc trên.</w:t>
      </w:r>
    </w:p>
    <w:p w:rsidR="00931F8E" w:rsidRPr="00931F8E" w:rsidRDefault="00931F8E" w:rsidP="00931F8E">
      <w:p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b/>
          <w:color w:val="FF0000"/>
          <w:sz w:val="28"/>
          <w:szCs w:val="28"/>
        </w:rPr>
        <w:t xml:space="preserve">Câu </w:t>
      </w:r>
      <w:r w:rsidR="002872D3">
        <w:rPr>
          <w:rFonts w:ascii="Times New Roman" w:eastAsia="Times New Roman" w:hAnsi="Times New Roman" w:cs="Times New Roman"/>
          <w:b/>
          <w:color w:val="FF0000"/>
          <w:sz w:val="28"/>
          <w:szCs w:val="28"/>
        </w:rPr>
        <w:t>4</w:t>
      </w:r>
      <w:r w:rsidRPr="00931F8E">
        <w:rPr>
          <w:rFonts w:ascii="Times New Roman" w:eastAsia="Times New Roman" w:hAnsi="Times New Roman" w:cs="Times New Roman"/>
          <w:color w:val="FF0000"/>
          <w:sz w:val="28"/>
          <w:szCs w:val="28"/>
        </w:rPr>
        <w:t xml:space="preserve">. </w:t>
      </w:r>
      <w:r w:rsidRPr="00931F8E">
        <w:rPr>
          <w:rFonts w:ascii="Times New Roman" w:eastAsia="Times New Roman" w:hAnsi="Times New Roman" w:cs="Times New Roman"/>
          <w:sz w:val="28"/>
          <w:szCs w:val="28"/>
        </w:rPr>
        <w:t>Yêu cầu đối với công nhân hàn điện:</w:t>
      </w:r>
    </w:p>
    <w:p w:rsidR="00931F8E" w:rsidRPr="00931F8E" w:rsidRDefault="00931F8E" w:rsidP="00460D41">
      <w:pPr>
        <w:numPr>
          <w:ilvl w:val="0"/>
          <w:numId w:val="18"/>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Được đào tạo và có chứng chỉ nghề hàn điện.</w:t>
      </w:r>
    </w:p>
    <w:p w:rsidR="00931F8E" w:rsidRPr="00931F8E" w:rsidRDefault="00931F8E" w:rsidP="00460D41">
      <w:pPr>
        <w:numPr>
          <w:ilvl w:val="0"/>
          <w:numId w:val="18"/>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Được huấn luyện và cấp thẻ an toàn lao động.</w:t>
      </w:r>
    </w:p>
    <w:p w:rsidR="00931F8E" w:rsidRPr="00931F8E" w:rsidRDefault="00931F8E" w:rsidP="00460D41">
      <w:pPr>
        <w:numPr>
          <w:ilvl w:val="0"/>
          <w:numId w:val="18"/>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Có đủ trang bị PTBVCN phù hợp.</w:t>
      </w:r>
    </w:p>
    <w:p w:rsidR="00931F8E" w:rsidRPr="00931F8E" w:rsidRDefault="00931F8E" w:rsidP="00460D41">
      <w:pPr>
        <w:numPr>
          <w:ilvl w:val="0"/>
          <w:numId w:val="18"/>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lastRenderedPageBreak/>
        <w:t>Cả 3 điều kiện trên.</w:t>
      </w:r>
    </w:p>
    <w:p w:rsidR="00931F8E" w:rsidRPr="00931F8E" w:rsidRDefault="00931F8E" w:rsidP="00931F8E">
      <w:p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b/>
          <w:color w:val="FF0000"/>
          <w:sz w:val="28"/>
          <w:szCs w:val="28"/>
        </w:rPr>
        <w:t xml:space="preserve">Câu </w:t>
      </w:r>
      <w:r w:rsidR="002872D3">
        <w:rPr>
          <w:rFonts w:ascii="Times New Roman" w:eastAsia="Times New Roman" w:hAnsi="Times New Roman" w:cs="Times New Roman"/>
          <w:b/>
          <w:color w:val="FF0000"/>
          <w:sz w:val="28"/>
          <w:szCs w:val="28"/>
        </w:rPr>
        <w:t>5</w:t>
      </w:r>
      <w:r w:rsidRPr="00931F8E">
        <w:rPr>
          <w:rFonts w:ascii="Times New Roman" w:eastAsia="Times New Roman" w:hAnsi="Times New Roman" w:cs="Times New Roman"/>
          <w:color w:val="FF0000"/>
          <w:sz w:val="28"/>
          <w:szCs w:val="28"/>
        </w:rPr>
        <w:t>.</w:t>
      </w:r>
      <w:r w:rsidRPr="00931F8E">
        <w:rPr>
          <w:rFonts w:ascii="Times New Roman" w:eastAsia="Times New Roman" w:hAnsi="Times New Roman" w:cs="Times New Roman"/>
          <w:sz w:val="28"/>
          <w:szCs w:val="28"/>
        </w:rPr>
        <w:t xml:space="preserve"> Trang bị phương tiện bảo vệ cá nhân của công nhân hàn điện theo quy định gồm:</w:t>
      </w:r>
    </w:p>
    <w:p w:rsidR="00931F8E" w:rsidRPr="00931F8E" w:rsidRDefault="00931F8E" w:rsidP="00460D41">
      <w:pPr>
        <w:numPr>
          <w:ilvl w:val="0"/>
          <w:numId w:val="19"/>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Quần áo BHLĐ, găng tay;</w:t>
      </w:r>
    </w:p>
    <w:p w:rsidR="00931F8E" w:rsidRPr="00931F8E" w:rsidRDefault="00931F8E" w:rsidP="00460D41">
      <w:pPr>
        <w:numPr>
          <w:ilvl w:val="0"/>
          <w:numId w:val="19"/>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Giầy, tạp giề, mũ;</w:t>
      </w:r>
    </w:p>
    <w:p w:rsidR="00931F8E" w:rsidRPr="00931F8E" w:rsidRDefault="00931F8E" w:rsidP="00460D41">
      <w:pPr>
        <w:numPr>
          <w:ilvl w:val="0"/>
          <w:numId w:val="19"/>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Khẩu trang, kính hàn;</w:t>
      </w:r>
    </w:p>
    <w:p w:rsidR="00931F8E" w:rsidRPr="00931F8E" w:rsidRDefault="00931F8E" w:rsidP="00460D41">
      <w:pPr>
        <w:numPr>
          <w:ilvl w:val="0"/>
          <w:numId w:val="19"/>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Mặt nạ hàn, xà phòng;</w:t>
      </w:r>
    </w:p>
    <w:p w:rsidR="00931F8E" w:rsidRPr="00931F8E" w:rsidRDefault="00931F8E" w:rsidP="00460D41">
      <w:pPr>
        <w:numPr>
          <w:ilvl w:val="0"/>
          <w:numId w:val="19"/>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Tất cả phương tiện trên.</w:t>
      </w:r>
    </w:p>
    <w:p w:rsidR="00931F8E" w:rsidRPr="00931F8E" w:rsidRDefault="00931F8E" w:rsidP="00931F8E">
      <w:pPr>
        <w:spacing w:before="60" w:after="60" w:line="276" w:lineRule="auto"/>
        <w:ind w:left="360" w:hanging="360"/>
        <w:jc w:val="both"/>
        <w:rPr>
          <w:rFonts w:ascii="Times New Roman" w:eastAsia="Times New Roman" w:hAnsi="Times New Roman" w:cs="Times New Roman"/>
          <w:sz w:val="28"/>
          <w:szCs w:val="28"/>
        </w:rPr>
      </w:pPr>
      <w:r w:rsidRPr="00931F8E">
        <w:rPr>
          <w:rFonts w:ascii="Times New Roman" w:eastAsia="Times New Roman" w:hAnsi="Times New Roman" w:cs="Times New Roman"/>
          <w:b/>
          <w:color w:val="FF0000"/>
          <w:sz w:val="28"/>
          <w:szCs w:val="28"/>
        </w:rPr>
        <w:t xml:space="preserve">Câu </w:t>
      </w:r>
      <w:r w:rsidR="002872D3">
        <w:rPr>
          <w:rFonts w:ascii="Times New Roman" w:eastAsia="Times New Roman" w:hAnsi="Times New Roman" w:cs="Times New Roman"/>
          <w:b/>
          <w:color w:val="FF0000"/>
          <w:sz w:val="28"/>
          <w:szCs w:val="28"/>
        </w:rPr>
        <w:t>6</w:t>
      </w:r>
      <w:r w:rsidRPr="00931F8E">
        <w:rPr>
          <w:rFonts w:ascii="Times New Roman" w:eastAsia="Times New Roman" w:hAnsi="Times New Roman" w:cs="Times New Roman"/>
          <w:color w:val="FF0000"/>
          <w:sz w:val="28"/>
          <w:szCs w:val="28"/>
        </w:rPr>
        <w:t>.</w:t>
      </w:r>
      <w:r w:rsidRPr="00931F8E">
        <w:rPr>
          <w:rFonts w:ascii="Times New Roman" w:eastAsia="Times New Roman" w:hAnsi="Times New Roman" w:cs="Times New Roman"/>
          <w:sz w:val="28"/>
          <w:szCs w:val="28"/>
        </w:rPr>
        <w:t xml:space="preserve"> Nguyên nhân xảy ra tai nạn điện do tiếp xúc với phần mang điện do:</w:t>
      </w:r>
    </w:p>
    <w:p w:rsidR="00931F8E" w:rsidRPr="00931F8E" w:rsidRDefault="00931F8E" w:rsidP="00460D41">
      <w:pPr>
        <w:numPr>
          <w:ilvl w:val="0"/>
          <w:numId w:val="20"/>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Thiết bị không có vỏ bao che;</w:t>
      </w:r>
    </w:p>
    <w:p w:rsidR="00931F8E" w:rsidRPr="00931F8E" w:rsidRDefault="00931F8E" w:rsidP="00460D41">
      <w:pPr>
        <w:numPr>
          <w:ilvl w:val="0"/>
          <w:numId w:val="20"/>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Không đảm bảo khoảng cách an toàn;</w:t>
      </w:r>
    </w:p>
    <w:p w:rsidR="00931F8E" w:rsidRPr="00931F8E" w:rsidRDefault="00931F8E" w:rsidP="00460D41">
      <w:pPr>
        <w:numPr>
          <w:ilvl w:val="0"/>
          <w:numId w:val="20"/>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Không sử dụng PTBVCN</w:t>
      </w:r>
    </w:p>
    <w:p w:rsidR="00931F8E" w:rsidRPr="00931F8E" w:rsidRDefault="00931F8E" w:rsidP="00460D41">
      <w:pPr>
        <w:numPr>
          <w:ilvl w:val="0"/>
          <w:numId w:val="20"/>
        </w:num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Tất cả nguyên nhân trên.</w:t>
      </w:r>
    </w:p>
    <w:p w:rsidR="00931F8E" w:rsidRPr="00931F8E" w:rsidRDefault="00931F8E" w:rsidP="00931F8E">
      <w:p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b/>
          <w:color w:val="FF0000"/>
          <w:sz w:val="28"/>
          <w:szCs w:val="28"/>
        </w:rPr>
        <w:t xml:space="preserve">Câu </w:t>
      </w:r>
      <w:r w:rsidR="002872D3">
        <w:rPr>
          <w:rFonts w:ascii="Times New Roman" w:eastAsia="Times New Roman" w:hAnsi="Times New Roman" w:cs="Times New Roman"/>
          <w:b/>
          <w:color w:val="FF0000"/>
          <w:sz w:val="28"/>
          <w:szCs w:val="28"/>
        </w:rPr>
        <w:t>7</w:t>
      </w:r>
      <w:r w:rsidRPr="00931F8E">
        <w:rPr>
          <w:rFonts w:ascii="Times New Roman" w:eastAsia="Times New Roman" w:hAnsi="Times New Roman" w:cs="Times New Roman"/>
          <w:color w:val="FF0000"/>
          <w:sz w:val="28"/>
          <w:szCs w:val="28"/>
        </w:rPr>
        <w:t>.</w:t>
      </w:r>
      <w:r w:rsidRPr="00931F8E">
        <w:rPr>
          <w:rFonts w:ascii="Times New Roman" w:eastAsia="Times New Roman" w:hAnsi="Times New Roman" w:cs="Times New Roman"/>
          <w:sz w:val="28"/>
          <w:szCs w:val="28"/>
        </w:rPr>
        <w:t xml:space="preserve"> Đối tượng nào sau đây được sửa chữa đấu nối điện?</w:t>
      </w:r>
    </w:p>
    <w:p w:rsidR="00931F8E" w:rsidRPr="00931F8E" w:rsidRDefault="00931F8E" w:rsidP="00460D41">
      <w:pPr>
        <w:numPr>
          <w:ilvl w:val="0"/>
          <w:numId w:val="21"/>
        </w:numPr>
        <w:spacing w:before="60" w:after="60" w:line="276" w:lineRule="auto"/>
        <w:ind w:hanging="69"/>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Công nhân điện được phân công nhiệm vụ, có đủ PTBVCN;</w:t>
      </w:r>
    </w:p>
    <w:p w:rsidR="00931F8E" w:rsidRPr="00931F8E" w:rsidRDefault="00931F8E" w:rsidP="00460D41">
      <w:pPr>
        <w:numPr>
          <w:ilvl w:val="0"/>
          <w:numId w:val="21"/>
        </w:numPr>
        <w:spacing w:before="60" w:after="60" w:line="276" w:lineRule="auto"/>
        <w:ind w:hanging="69"/>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Công nhân hàn điện có đủ PTBVCN;</w:t>
      </w:r>
    </w:p>
    <w:p w:rsidR="00931F8E" w:rsidRPr="00931F8E" w:rsidRDefault="00931F8E" w:rsidP="00460D41">
      <w:pPr>
        <w:numPr>
          <w:ilvl w:val="0"/>
          <w:numId w:val="21"/>
        </w:numPr>
        <w:spacing w:before="60" w:after="60" w:line="276" w:lineRule="auto"/>
        <w:ind w:hanging="69"/>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Công nhân Tiện có đủ phương tiện BVCN.</w:t>
      </w:r>
    </w:p>
    <w:p w:rsidR="00931F8E" w:rsidRPr="00931F8E" w:rsidRDefault="00931F8E" w:rsidP="00460D41">
      <w:pPr>
        <w:numPr>
          <w:ilvl w:val="0"/>
          <w:numId w:val="21"/>
        </w:numPr>
        <w:spacing w:before="60" w:after="60" w:line="276" w:lineRule="auto"/>
        <w:ind w:hanging="69"/>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Tất cả trường hợp trên.</w:t>
      </w:r>
    </w:p>
    <w:p w:rsidR="00931F8E" w:rsidRPr="00931F8E" w:rsidRDefault="00931F8E" w:rsidP="00931F8E">
      <w:pPr>
        <w:spacing w:before="60" w:after="60" w:line="276" w:lineRule="auto"/>
        <w:ind w:left="426" w:hanging="426"/>
        <w:jc w:val="both"/>
        <w:rPr>
          <w:rFonts w:ascii="Times New Roman" w:eastAsia="Times New Roman" w:hAnsi="Times New Roman" w:cs="Times New Roman"/>
          <w:sz w:val="28"/>
          <w:szCs w:val="28"/>
        </w:rPr>
      </w:pPr>
      <w:r w:rsidRPr="00931F8E">
        <w:rPr>
          <w:rFonts w:ascii="Times New Roman" w:eastAsia="Times New Roman" w:hAnsi="Times New Roman" w:cs="Times New Roman"/>
          <w:b/>
          <w:color w:val="FF0000"/>
          <w:sz w:val="28"/>
          <w:szCs w:val="28"/>
        </w:rPr>
        <w:t xml:space="preserve">Câu </w:t>
      </w:r>
      <w:r w:rsidR="002872D3">
        <w:rPr>
          <w:rFonts w:ascii="Times New Roman" w:eastAsia="Times New Roman" w:hAnsi="Times New Roman" w:cs="Times New Roman"/>
          <w:b/>
          <w:color w:val="FF0000"/>
          <w:sz w:val="28"/>
          <w:szCs w:val="28"/>
        </w:rPr>
        <w:t>8</w:t>
      </w:r>
      <w:r w:rsidRPr="00931F8E">
        <w:rPr>
          <w:rFonts w:ascii="Times New Roman" w:eastAsia="Times New Roman" w:hAnsi="Times New Roman" w:cs="Times New Roman"/>
          <w:color w:val="FF0000"/>
          <w:sz w:val="28"/>
          <w:szCs w:val="28"/>
        </w:rPr>
        <w:t>.</w:t>
      </w:r>
      <w:r w:rsidRPr="00931F8E">
        <w:rPr>
          <w:rFonts w:ascii="Times New Roman" w:eastAsia="Times New Roman" w:hAnsi="Times New Roman" w:cs="Times New Roman"/>
          <w:sz w:val="28"/>
          <w:szCs w:val="28"/>
        </w:rPr>
        <w:t xml:space="preserve"> Trong thực tế có những nguyên nhân nào thường xảy ra TNLĐ điện?</w:t>
      </w:r>
    </w:p>
    <w:p w:rsidR="00931F8E" w:rsidRPr="00931F8E" w:rsidRDefault="00931F8E" w:rsidP="00931F8E">
      <w:pPr>
        <w:spacing w:before="60" w:after="60" w:line="276" w:lineRule="auto"/>
        <w:ind w:left="426"/>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a. Do dây dẫn không đảm bảo;</w:t>
      </w:r>
    </w:p>
    <w:p w:rsidR="00931F8E" w:rsidRPr="00931F8E" w:rsidRDefault="00931F8E" w:rsidP="00931F8E">
      <w:pPr>
        <w:spacing w:before="60" w:after="60" w:line="276" w:lineRule="auto"/>
        <w:ind w:left="426"/>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b. Do thiết bị cầu dao đóng cắt;</w:t>
      </w:r>
    </w:p>
    <w:p w:rsidR="00931F8E" w:rsidRPr="00931F8E" w:rsidRDefault="00931F8E" w:rsidP="00931F8E">
      <w:pPr>
        <w:spacing w:before="60" w:after="60" w:line="276" w:lineRule="auto"/>
        <w:ind w:left="426"/>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c. Do không có biện pháp chống rò điện ra vỏ (nối đất, nối “không”);</w:t>
      </w:r>
    </w:p>
    <w:p w:rsidR="00931F8E" w:rsidRPr="00931F8E" w:rsidRDefault="00931F8E" w:rsidP="00931F8E">
      <w:pPr>
        <w:spacing w:before="60" w:after="60" w:line="276" w:lineRule="auto"/>
        <w:ind w:left="426"/>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c. Do người lao động không thực hiện đúng quy định, biện pháp an toàn;</w:t>
      </w:r>
    </w:p>
    <w:p w:rsidR="00931F8E" w:rsidRPr="00931F8E" w:rsidRDefault="00931F8E" w:rsidP="00931F8E">
      <w:pPr>
        <w:spacing w:before="60" w:after="60" w:line="276" w:lineRule="auto"/>
        <w:ind w:left="426"/>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d. tất cả nguyên nhân trên.</w:t>
      </w:r>
    </w:p>
    <w:p w:rsidR="00931F8E" w:rsidRPr="00931F8E" w:rsidRDefault="00931F8E" w:rsidP="00931F8E">
      <w:pPr>
        <w:spacing w:before="60" w:after="60" w:line="276" w:lineRule="auto"/>
        <w:ind w:left="426" w:hanging="426"/>
        <w:jc w:val="both"/>
        <w:rPr>
          <w:rFonts w:ascii="Times New Roman" w:eastAsia="Times New Roman" w:hAnsi="Times New Roman" w:cs="Times New Roman"/>
          <w:sz w:val="28"/>
          <w:szCs w:val="28"/>
        </w:rPr>
      </w:pPr>
      <w:r w:rsidRPr="00931F8E">
        <w:rPr>
          <w:rFonts w:ascii="Times New Roman" w:eastAsia="Times New Roman" w:hAnsi="Times New Roman" w:cs="Times New Roman"/>
          <w:b/>
          <w:color w:val="FF0000"/>
          <w:sz w:val="28"/>
          <w:szCs w:val="28"/>
        </w:rPr>
        <w:t xml:space="preserve">Câu </w:t>
      </w:r>
      <w:r w:rsidR="002872D3">
        <w:rPr>
          <w:rFonts w:ascii="Times New Roman" w:eastAsia="Times New Roman" w:hAnsi="Times New Roman" w:cs="Times New Roman"/>
          <w:b/>
          <w:color w:val="FF0000"/>
          <w:sz w:val="28"/>
          <w:szCs w:val="28"/>
        </w:rPr>
        <w:t>9</w:t>
      </w:r>
      <w:r w:rsidRPr="00931F8E">
        <w:rPr>
          <w:rFonts w:ascii="Times New Roman" w:eastAsia="Times New Roman" w:hAnsi="Times New Roman" w:cs="Times New Roman"/>
          <w:color w:val="FF0000"/>
          <w:sz w:val="28"/>
          <w:szCs w:val="28"/>
        </w:rPr>
        <w:t>.</w:t>
      </w:r>
      <w:r w:rsidRPr="00931F8E">
        <w:rPr>
          <w:rFonts w:ascii="Times New Roman" w:eastAsia="Times New Roman" w:hAnsi="Times New Roman" w:cs="Times New Roman"/>
          <w:sz w:val="28"/>
          <w:szCs w:val="28"/>
        </w:rPr>
        <w:t xml:space="preserve"> Quy trình sửa chữa điện an toàn là:</w:t>
      </w:r>
    </w:p>
    <w:p w:rsidR="00931F8E" w:rsidRPr="00931F8E" w:rsidRDefault="00931F8E" w:rsidP="00931F8E">
      <w:pPr>
        <w:spacing w:before="60" w:after="60" w:line="276" w:lineRule="auto"/>
        <w:ind w:firstLine="426"/>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a. Cắt điện/làm việc/Thử đèn (bút điện)/Nối đất tạm</w:t>
      </w:r>
    </w:p>
    <w:p w:rsidR="00931F8E" w:rsidRPr="00931F8E" w:rsidRDefault="00931F8E" w:rsidP="00931F8E">
      <w:pPr>
        <w:spacing w:before="60" w:after="60" w:line="276" w:lineRule="auto"/>
        <w:ind w:firstLine="426"/>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b. Cắt điện/ Thử đèn/nối đất tạm/ làm việc.</w:t>
      </w:r>
    </w:p>
    <w:p w:rsidR="00931F8E" w:rsidRPr="00931F8E" w:rsidRDefault="00931F8E" w:rsidP="00931F8E">
      <w:pPr>
        <w:spacing w:before="60" w:after="60" w:line="276" w:lineRule="auto"/>
        <w:ind w:firstLine="426"/>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c. Cắt điện/làm việc/ thử đèn/ nối đất tạm.</w:t>
      </w:r>
    </w:p>
    <w:p w:rsidR="00931F8E" w:rsidRPr="00931F8E" w:rsidRDefault="00931F8E" w:rsidP="00931F8E">
      <w:pPr>
        <w:spacing w:before="60" w:after="60" w:line="276" w:lineRule="auto"/>
        <w:ind w:left="360" w:hanging="360"/>
        <w:jc w:val="both"/>
        <w:rPr>
          <w:rFonts w:ascii="Times New Roman" w:eastAsia="Times New Roman" w:hAnsi="Times New Roman" w:cs="Times New Roman"/>
          <w:sz w:val="28"/>
          <w:szCs w:val="28"/>
        </w:rPr>
      </w:pPr>
      <w:r w:rsidRPr="00931F8E">
        <w:rPr>
          <w:rFonts w:ascii="Times New Roman" w:eastAsia="Times New Roman" w:hAnsi="Times New Roman" w:cs="Times New Roman"/>
          <w:b/>
          <w:color w:val="FF0000"/>
          <w:sz w:val="28"/>
          <w:szCs w:val="28"/>
        </w:rPr>
        <w:t xml:space="preserve">Câu </w:t>
      </w:r>
      <w:r w:rsidR="002872D3">
        <w:rPr>
          <w:rFonts w:ascii="Times New Roman" w:eastAsia="Times New Roman" w:hAnsi="Times New Roman" w:cs="Times New Roman"/>
          <w:b/>
          <w:color w:val="FF0000"/>
          <w:sz w:val="28"/>
          <w:szCs w:val="28"/>
        </w:rPr>
        <w:t>10</w:t>
      </w:r>
      <w:r w:rsidRPr="00931F8E">
        <w:rPr>
          <w:rFonts w:ascii="Times New Roman" w:eastAsia="Times New Roman" w:hAnsi="Times New Roman" w:cs="Times New Roman"/>
          <w:b/>
          <w:color w:val="FF0000"/>
          <w:sz w:val="28"/>
          <w:szCs w:val="28"/>
        </w:rPr>
        <w:t>.</w:t>
      </w:r>
      <w:r w:rsidRPr="00931F8E">
        <w:rPr>
          <w:rFonts w:ascii="Times New Roman" w:eastAsia="Times New Roman" w:hAnsi="Times New Roman" w:cs="Times New Roman"/>
          <w:b/>
          <w:i/>
          <w:sz w:val="28"/>
          <w:szCs w:val="28"/>
        </w:rPr>
        <w:t xml:space="preserve"> </w:t>
      </w:r>
      <w:r w:rsidRPr="00931F8E">
        <w:rPr>
          <w:rFonts w:ascii="Times New Roman" w:eastAsia="Times New Roman" w:hAnsi="Times New Roman" w:cs="Times New Roman"/>
          <w:sz w:val="28"/>
          <w:szCs w:val="28"/>
        </w:rPr>
        <w:t>Tiêu chuẩn tiếng ồn trong môi trường lao động không quá:</w:t>
      </w:r>
    </w:p>
    <w:p w:rsidR="00931F8E" w:rsidRPr="00931F8E" w:rsidRDefault="00931F8E" w:rsidP="00931F8E">
      <w:pPr>
        <w:spacing w:before="60" w:after="60" w:line="276" w:lineRule="auto"/>
        <w:ind w:left="360" w:firstLine="66"/>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a. 80 dB</w:t>
      </w:r>
    </w:p>
    <w:p w:rsidR="00931F8E" w:rsidRPr="00931F8E" w:rsidRDefault="00931F8E" w:rsidP="00931F8E">
      <w:pPr>
        <w:spacing w:before="60" w:after="60" w:line="276" w:lineRule="auto"/>
        <w:ind w:left="360" w:firstLine="66"/>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b. 85dB</w:t>
      </w:r>
    </w:p>
    <w:p w:rsidR="00931F8E" w:rsidRPr="00931F8E" w:rsidRDefault="00931F8E" w:rsidP="00931F8E">
      <w:pPr>
        <w:spacing w:before="60" w:after="60" w:line="276" w:lineRule="auto"/>
        <w:ind w:left="360" w:firstLine="66"/>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c. 90 dB</w:t>
      </w:r>
    </w:p>
    <w:p w:rsidR="00931F8E" w:rsidRPr="00931F8E" w:rsidRDefault="00931F8E" w:rsidP="00931F8E">
      <w:pPr>
        <w:spacing w:before="60" w:after="60" w:line="276" w:lineRule="auto"/>
        <w:jc w:val="both"/>
        <w:rPr>
          <w:rFonts w:ascii="Times New Roman" w:eastAsia="Times New Roman" w:hAnsi="Times New Roman" w:cs="Times New Roman"/>
          <w:sz w:val="28"/>
          <w:szCs w:val="28"/>
        </w:rPr>
      </w:pPr>
      <w:r w:rsidRPr="00931F8E">
        <w:rPr>
          <w:rFonts w:ascii="Times New Roman" w:eastAsia="Times New Roman" w:hAnsi="Times New Roman" w:cs="Times New Roman"/>
          <w:b/>
          <w:color w:val="FF0000"/>
          <w:sz w:val="28"/>
          <w:szCs w:val="28"/>
          <w:lang w:val="pt-PT"/>
        </w:rPr>
        <w:t xml:space="preserve">Câu </w:t>
      </w:r>
      <w:r w:rsidR="002872D3">
        <w:rPr>
          <w:rFonts w:ascii="Times New Roman" w:eastAsia="Times New Roman" w:hAnsi="Times New Roman" w:cs="Times New Roman"/>
          <w:b/>
          <w:color w:val="FF0000"/>
          <w:sz w:val="28"/>
          <w:szCs w:val="28"/>
          <w:lang w:val="pt-PT"/>
        </w:rPr>
        <w:t>11</w:t>
      </w:r>
      <w:r w:rsidRPr="00931F8E">
        <w:rPr>
          <w:rFonts w:ascii="Times New Roman" w:eastAsia="Times New Roman" w:hAnsi="Times New Roman" w:cs="Times New Roman"/>
          <w:color w:val="FF0000"/>
          <w:sz w:val="28"/>
          <w:szCs w:val="28"/>
          <w:lang w:val="pt-PT"/>
        </w:rPr>
        <w:t>.</w:t>
      </w:r>
      <w:r w:rsidRPr="00931F8E">
        <w:rPr>
          <w:rFonts w:ascii="Times New Roman" w:eastAsia="Times New Roman" w:hAnsi="Times New Roman" w:cs="Times New Roman"/>
          <w:sz w:val="28"/>
          <w:szCs w:val="28"/>
          <w:lang w:val="pt-PT"/>
        </w:rPr>
        <w:t xml:space="preserve"> Biểu trưng mối nguy hóa chất hiển thị trên nhãn vật chứa hóa chất là:</w:t>
      </w:r>
    </w:p>
    <w:p w:rsidR="00931F8E" w:rsidRPr="00931F8E" w:rsidRDefault="00931F8E" w:rsidP="00931F8E">
      <w:pPr>
        <w:spacing w:before="60" w:after="60" w:line="276" w:lineRule="auto"/>
        <w:ind w:firstLine="426"/>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lang w:val="pt-PT"/>
        </w:rPr>
        <w:t>a. Biểu thị sức mạnh của hóa chất;</w:t>
      </w:r>
    </w:p>
    <w:p w:rsidR="00931F8E" w:rsidRPr="00931F8E" w:rsidRDefault="00931F8E" w:rsidP="00931F8E">
      <w:pPr>
        <w:spacing w:before="60" w:after="60" w:line="276" w:lineRule="auto"/>
        <w:ind w:firstLine="426"/>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lang w:val="pt-PT"/>
        </w:rPr>
        <w:lastRenderedPageBreak/>
        <w:t>b. Biểu thị dung lượng của hóa chất;</w:t>
      </w:r>
    </w:p>
    <w:p w:rsidR="00931F8E" w:rsidRPr="00931F8E" w:rsidRDefault="00931F8E" w:rsidP="00931F8E">
      <w:pPr>
        <w:spacing w:before="60" w:after="60" w:line="276" w:lineRule="auto"/>
        <w:ind w:firstLine="426"/>
        <w:jc w:val="both"/>
        <w:rPr>
          <w:rFonts w:ascii="Times New Roman" w:eastAsia="Times New Roman" w:hAnsi="Times New Roman" w:cs="Times New Roman"/>
          <w:sz w:val="28"/>
          <w:szCs w:val="28"/>
          <w:lang w:val="pt-PT"/>
        </w:rPr>
      </w:pPr>
      <w:r w:rsidRPr="00931F8E">
        <w:rPr>
          <w:rFonts w:ascii="Times New Roman" w:eastAsia="Times New Roman" w:hAnsi="Times New Roman" w:cs="Times New Roman"/>
          <w:sz w:val="28"/>
          <w:szCs w:val="28"/>
          <w:lang w:val="pt-PT"/>
        </w:rPr>
        <w:t>c.</w:t>
      </w:r>
      <w:r w:rsidRPr="00931F8E">
        <w:rPr>
          <w:rFonts w:ascii="Times New Roman" w:eastAsia="Times New Roman" w:hAnsi="Times New Roman" w:cs="Times New Roman"/>
          <w:i/>
          <w:sz w:val="28"/>
          <w:szCs w:val="28"/>
          <w:lang w:val="pt-PT"/>
        </w:rPr>
        <w:t xml:space="preserve"> </w:t>
      </w:r>
      <w:r w:rsidRPr="00931F8E">
        <w:rPr>
          <w:rFonts w:ascii="Times New Roman" w:eastAsia="Times New Roman" w:hAnsi="Times New Roman" w:cs="Times New Roman"/>
          <w:sz w:val="28"/>
          <w:szCs w:val="28"/>
          <w:lang w:val="pt-PT"/>
        </w:rPr>
        <w:t>Cảnh báo mối nguy hiểm tiềm tàng của hóa chất.</w:t>
      </w:r>
    </w:p>
    <w:p w:rsidR="00931F8E" w:rsidRPr="00931F8E" w:rsidRDefault="00931F8E" w:rsidP="00931F8E">
      <w:pPr>
        <w:spacing w:after="0" w:line="276" w:lineRule="auto"/>
        <w:jc w:val="both"/>
        <w:rPr>
          <w:rFonts w:ascii="Times New Roman" w:eastAsia="Times New Roman" w:hAnsi="Times New Roman" w:cs="Times New Roman"/>
          <w:b/>
          <w:sz w:val="28"/>
          <w:szCs w:val="28"/>
          <w:lang w:val="pt-BR"/>
        </w:rPr>
      </w:pPr>
      <w:r w:rsidRPr="00931F8E">
        <w:rPr>
          <w:rFonts w:ascii="Times New Roman" w:eastAsia="Times New Roman" w:hAnsi="Times New Roman" w:cs="Times New Roman"/>
          <w:b/>
          <w:color w:val="FF0000"/>
          <w:sz w:val="28"/>
          <w:szCs w:val="28"/>
        </w:rPr>
        <w:t xml:space="preserve">Câu </w:t>
      </w:r>
      <w:r w:rsidR="002872D3">
        <w:rPr>
          <w:rFonts w:ascii="Times New Roman" w:eastAsia="Times New Roman" w:hAnsi="Times New Roman" w:cs="Times New Roman"/>
          <w:b/>
          <w:color w:val="FF0000"/>
          <w:sz w:val="28"/>
          <w:szCs w:val="28"/>
        </w:rPr>
        <w:t>12</w:t>
      </w:r>
      <w:r w:rsidRPr="00931F8E">
        <w:rPr>
          <w:rFonts w:ascii="Times New Roman" w:eastAsia="Times New Roman" w:hAnsi="Times New Roman" w:cs="Times New Roman"/>
          <w:b/>
          <w:color w:val="FF0000"/>
          <w:sz w:val="28"/>
          <w:szCs w:val="28"/>
        </w:rPr>
        <w:t>.</w:t>
      </w:r>
      <w:r w:rsidRPr="00931F8E">
        <w:rPr>
          <w:rFonts w:ascii="Times New Roman" w:eastAsia="Times New Roman" w:hAnsi="Times New Roman" w:cs="Times New Roman"/>
          <w:b/>
          <w:sz w:val="28"/>
          <w:szCs w:val="28"/>
        </w:rPr>
        <w:t xml:space="preserve"> </w:t>
      </w:r>
      <w:r w:rsidRPr="00931F8E">
        <w:rPr>
          <w:rFonts w:ascii="Times New Roman" w:eastAsia="Times New Roman" w:hAnsi="Times New Roman" w:cs="Times New Roman"/>
          <w:sz w:val="28"/>
          <w:szCs w:val="28"/>
          <w:lang w:val="pt-BR"/>
        </w:rPr>
        <w:t>Quy định vị trí đặt tủ thuốc sơ cứu ban đầu tại</w:t>
      </w:r>
      <w:r w:rsidRPr="00931F8E">
        <w:rPr>
          <w:rFonts w:ascii="Times New Roman" w:eastAsia="Times New Roman" w:hAnsi="Times New Roman" w:cs="Times New Roman"/>
          <w:b/>
          <w:sz w:val="28"/>
          <w:szCs w:val="28"/>
          <w:lang w:val="pt-BR"/>
        </w:rPr>
        <w:t>:</w:t>
      </w:r>
    </w:p>
    <w:p w:rsidR="00931F8E" w:rsidRPr="00931F8E" w:rsidRDefault="00931F8E" w:rsidP="00931F8E">
      <w:pPr>
        <w:tabs>
          <w:tab w:val="left" w:pos="0"/>
        </w:tabs>
        <w:spacing w:after="0" w:line="276" w:lineRule="auto"/>
        <w:ind w:left="1080" w:hanging="654"/>
        <w:jc w:val="both"/>
        <w:rPr>
          <w:rFonts w:ascii="Times New Roman" w:eastAsia="Times New Roman" w:hAnsi="Times New Roman" w:cs="Times New Roman"/>
          <w:sz w:val="28"/>
          <w:szCs w:val="28"/>
          <w:lang w:val="pt-BR"/>
        </w:rPr>
      </w:pPr>
      <w:r w:rsidRPr="00931F8E">
        <w:rPr>
          <w:rFonts w:ascii="Times New Roman" w:eastAsia="Times New Roman" w:hAnsi="Times New Roman" w:cs="Times New Roman"/>
          <w:sz w:val="28"/>
          <w:szCs w:val="28"/>
          <w:lang w:val="pt-BR"/>
        </w:rPr>
        <w:t xml:space="preserve">a. Đặt tại phòng Y tế, có dấu chữ thập; </w:t>
      </w:r>
    </w:p>
    <w:p w:rsidR="00931F8E" w:rsidRPr="00931F8E" w:rsidRDefault="00931F8E" w:rsidP="00931F8E">
      <w:pPr>
        <w:tabs>
          <w:tab w:val="left" w:pos="0"/>
        </w:tabs>
        <w:spacing w:after="0" w:line="276" w:lineRule="auto"/>
        <w:ind w:firstLine="426"/>
        <w:jc w:val="both"/>
        <w:rPr>
          <w:rFonts w:ascii="Times New Roman" w:eastAsia="Times New Roman" w:hAnsi="Times New Roman" w:cs="Times New Roman"/>
          <w:sz w:val="28"/>
          <w:szCs w:val="28"/>
          <w:lang w:val="pt-BR"/>
        </w:rPr>
      </w:pPr>
      <w:r w:rsidRPr="00931F8E">
        <w:rPr>
          <w:rFonts w:ascii="Times New Roman" w:eastAsia="Times New Roman" w:hAnsi="Times New Roman" w:cs="Times New Roman"/>
          <w:sz w:val="28"/>
          <w:szCs w:val="28"/>
          <w:lang w:val="pt-BR"/>
        </w:rPr>
        <w:t>b. Đặt tại nơi làm việc của người lao động, nơi dễ thấy, dễ lấy, có ký hiệu chữ thập màu đỏ;</w:t>
      </w:r>
    </w:p>
    <w:p w:rsidR="00931F8E" w:rsidRPr="00931F8E" w:rsidRDefault="00931F8E" w:rsidP="00931F8E">
      <w:pPr>
        <w:tabs>
          <w:tab w:val="left" w:pos="426"/>
        </w:tabs>
        <w:spacing w:after="0" w:line="276" w:lineRule="auto"/>
        <w:ind w:left="426"/>
        <w:jc w:val="both"/>
        <w:rPr>
          <w:rFonts w:ascii="Times New Roman" w:eastAsia="Times New Roman" w:hAnsi="Times New Roman" w:cs="Times New Roman"/>
          <w:sz w:val="28"/>
          <w:szCs w:val="28"/>
          <w:lang w:val="pt-BR"/>
        </w:rPr>
      </w:pPr>
      <w:r w:rsidRPr="00931F8E">
        <w:rPr>
          <w:rFonts w:ascii="Times New Roman" w:eastAsia="Times New Roman" w:hAnsi="Times New Roman" w:cs="Times New Roman"/>
          <w:sz w:val="28"/>
          <w:szCs w:val="28"/>
          <w:lang w:val="pt-BR"/>
        </w:rPr>
        <w:t>c. Tùy tình hình mặt bằng sản xuất của công ty để đặt.</w:t>
      </w:r>
    </w:p>
    <w:p w:rsidR="00931F8E" w:rsidRPr="00931F8E" w:rsidRDefault="00931F8E" w:rsidP="00931F8E">
      <w:pPr>
        <w:spacing w:before="120" w:after="60" w:line="276" w:lineRule="auto"/>
        <w:jc w:val="both"/>
        <w:rPr>
          <w:rFonts w:ascii="Times New Roman" w:eastAsia="Times New Roman" w:hAnsi="Times New Roman" w:cs="Times New Roman"/>
          <w:b/>
          <w:sz w:val="30"/>
          <w:szCs w:val="30"/>
        </w:rPr>
      </w:pPr>
    </w:p>
    <w:p w:rsidR="00931F8E" w:rsidRPr="00931F8E" w:rsidRDefault="00931F8E" w:rsidP="00931F8E">
      <w:pPr>
        <w:spacing w:before="120" w:after="60" w:line="276" w:lineRule="auto"/>
        <w:jc w:val="both"/>
        <w:rPr>
          <w:rFonts w:ascii="Times New Roman" w:eastAsia="Times New Roman" w:hAnsi="Times New Roman" w:cs="Times New Roman"/>
          <w:sz w:val="30"/>
          <w:szCs w:val="30"/>
        </w:rPr>
      </w:pPr>
      <w:r w:rsidRPr="00931F8E">
        <w:rPr>
          <w:rFonts w:ascii="Times New Roman" w:eastAsia="Times New Roman" w:hAnsi="Times New Roman" w:cs="Times New Roman"/>
          <w:b/>
          <w:color w:val="FF0000"/>
          <w:sz w:val="30"/>
          <w:szCs w:val="30"/>
        </w:rPr>
        <w:t xml:space="preserve">Câu </w:t>
      </w:r>
      <w:r w:rsidR="002872D3">
        <w:rPr>
          <w:rFonts w:ascii="Times New Roman" w:eastAsia="Times New Roman" w:hAnsi="Times New Roman" w:cs="Times New Roman"/>
          <w:b/>
          <w:color w:val="FF0000"/>
          <w:sz w:val="30"/>
          <w:szCs w:val="30"/>
        </w:rPr>
        <w:t>13</w:t>
      </w:r>
      <w:r w:rsidRPr="00931F8E">
        <w:rPr>
          <w:rFonts w:ascii="Times New Roman" w:eastAsia="Times New Roman" w:hAnsi="Times New Roman" w:cs="Times New Roman"/>
          <w:color w:val="FF0000"/>
          <w:sz w:val="30"/>
          <w:szCs w:val="30"/>
        </w:rPr>
        <w:t>.</w:t>
      </w:r>
      <w:r w:rsidRPr="00931F8E">
        <w:rPr>
          <w:rFonts w:ascii="Times New Roman" w:eastAsia="Times New Roman" w:hAnsi="Times New Roman" w:cs="Times New Roman"/>
          <w:sz w:val="30"/>
          <w:szCs w:val="30"/>
        </w:rPr>
        <w:t xml:space="preserve"> Tình huống sau đã vi phạm gì?</w:t>
      </w:r>
    </w:p>
    <w:p w:rsidR="00931F8E" w:rsidRPr="00931F8E" w:rsidRDefault="00931F8E" w:rsidP="00931F8E">
      <w:pPr>
        <w:shd w:val="clear" w:color="auto" w:fill="FFFFFF"/>
        <w:spacing w:after="0" w:line="276" w:lineRule="auto"/>
        <w:rPr>
          <w:rFonts w:ascii="Times New Roman" w:eastAsia="Times New Roman" w:hAnsi="Times New Roman" w:cs="Times New Roman"/>
          <w:b/>
          <w:sz w:val="26"/>
          <w:szCs w:val="26"/>
        </w:rPr>
      </w:pPr>
      <w:r w:rsidRPr="00931F8E">
        <w:rPr>
          <w:rFonts w:ascii="Times New Roman" w:eastAsia="Times New Roman" w:hAnsi="Times New Roman" w:cs="Times New Roman"/>
          <w:b/>
          <w:i/>
          <w:noProof/>
          <w:sz w:val="26"/>
          <w:szCs w:val="26"/>
        </w:rPr>
        <w:drawing>
          <wp:inline distT="0" distB="0" distL="0" distR="0">
            <wp:extent cx="2895600" cy="1952625"/>
            <wp:effectExtent l="0" t="0" r="0" b="9525"/>
            <wp:docPr id="4" name="Picture 4" descr="THchuyenmay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chuyenmay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1952625"/>
                    </a:xfrm>
                    <a:prstGeom prst="rect">
                      <a:avLst/>
                    </a:prstGeom>
                    <a:noFill/>
                    <a:ln>
                      <a:noFill/>
                    </a:ln>
                  </pic:spPr>
                </pic:pic>
              </a:graphicData>
            </a:graphic>
          </wp:inline>
        </w:drawing>
      </w:r>
    </w:p>
    <w:p w:rsidR="00931F8E" w:rsidRPr="00931F8E" w:rsidRDefault="00931F8E" w:rsidP="00931F8E">
      <w:pPr>
        <w:spacing w:after="0" w:line="276" w:lineRule="auto"/>
        <w:rPr>
          <w:rFonts w:ascii="Times New Roman" w:eastAsia="Times New Roman" w:hAnsi="Times New Roman" w:cs="Times New Roman"/>
          <w:sz w:val="26"/>
          <w:szCs w:val="26"/>
        </w:rPr>
      </w:pPr>
    </w:p>
    <w:p w:rsidR="00931F8E" w:rsidRPr="00931F8E" w:rsidRDefault="00931F8E" w:rsidP="00460D41">
      <w:pPr>
        <w:numPr>
          <w:ilvl w:val="0"/>
          <w:numId w:val="22"/>
        </w:numPr>
        <w:spacing w:after="0" w:line="276" w:lineRule="auto"/>
        <w:ind w:hanging="294"/>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Thiết bị không được nối đất hoặc nối không bảo vệ;</w:t>
      </w:r>
    </w:p>
    <w:p w:rsidR="00931F8E" w:rsidRPr="00931F8E" w:rsidRDefault="00931F8E" w:rsidP="00460D41">
      <w:pPr>
        <w:numPr>
          <w:ilvl w:val="0"/>
          <w:numId w:val="22"/>
        </w:numPr>
        <w:spacing w:after="0" w:line="276" w:lineRule="auto"/>
        <w:ind w:hanging="294"/>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Không cắt điện khi di chuyển thiết bị;</w:t>
      </w:r>
    </w:p>
    <w:p w:rsidR="00931F8E" w:rsidRPr="00931F8E" w:rsidRDefault="00931F8E" w:rsidP="00460D41">
      <w:pPr>
        <w:numPr>
          <w:ilvl w:val="0"/>
          <w:numId w:val="22"/>
        </w:numPr>
        <w:spacing w:after="0" w:line="276" w:lineRule="auto"/>
        <w:ind w:hanging="294"/>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Cả 2 vi phạm trên.</w:t>
      </w:r>
    </w:p>
    <w:p w:rsidR="00931F8E" w:rsidRPr="00931F8E" w:rsidRDefault="00931F8E" w:rsidP="00931F8E">
      <w:pPr>
        <w:spacing w:after="0" w:line="276" w:lineRule="auto"/>
        <w:ind w:left="360" w:hanging="360"/>
        <w:jc w:val="both"/>
        <w:rPr>
          <w:rFonts w:ascii="Times New Roman" w:eastAsia="Times New Roman" w:hAnsi="Times New Roman" w:cs="Times New Roman"/>
          <w:sz w:val="28"/>
          <w:szCs w:val="28"/>
        </w:rPr>
      </w:pPr>
      <w:r w:rsidRPr="00931F8E">
        <w:rPr>
          <w:rFonts w:ascii="Times New Roman" w:eastAsia="Times New Roman" w:hAnsi="Times New Roman" w:cs="Times New Roman"/>
          <w:b/>
          <w:color w:val="FF0000"/>
          <w:sz w:val="28"/>
          <w:szCs w:val="28"/>
        </w:rPr>
        <w:t xml:space="preserve">Câu </w:t>
      </w:r>
      <w:r w:rsidR="002872D3">
        <w:rPr>
          <w:rFonts w:ascii="Times New Roman" w:eastAsia="Times New Roman" w:hAnsi="Times New Roman" w:cs="Times New Roman"/>
          <w:b/>
          <w:color w:val="FF0000"/>
          <w:sz w:val="28"/>
          <w:szCs w:val="28"/>
        </w:rPr>
        <w:t>14</w:t>
      </w:r>
      <w:r w:rsidRPr="00931F8E">
        <w:rPr>
          <w:rFonts w:ascii="Times New Roman" w:eastAsia="Times New Roman" w:hAnsi="Times New Roman" w:cs="Times New Roman"/>
          <w:color w:val="FF0000"/>
          <w:sz w:val="28"/>
          <w:szCs w:val="28"/>
        </w:rPr>
        <w:t>.</w:t>
      </w:r>
      <w:r w:rsidRPr="00931F8E">
        <w:rPr>
          <w:rFonts w:ascii="Times New Roman" w:eastAsia="Times New Roman" w:hAnsi="Times New Roman" w:cs="Times New Roman"/>
          <w:sz w:val="28"/>
          <w:szCs w:val="28"/>
        </w:rPr>
        <w:t xml:space="preserve"> Hình ảnh sau người lao động đã vi phạm gì?</w:t>
      </w:r>
    </w:p>
    <w:p w:rsidR="00931F8E" w:rsidRPr="00931F8E" w:rsidRDefault="00931F8E" w:rsidP="00931F8E">
      <w:pPr>
        <w:spacing w:before="60" w:after="60" w:line="276" w:lineRule="auto"/>
        <w:ind w:left="360"/>
        <w:jc w:val="both"/>
        <w:rPr>
          <w:rFonts w:ascii="Times New Roman" w:eastAsia="Times New Roman" w:hAnsi="Times New Roman" w:cs="Times New Roman"/>
          <w:sz w:val="26"/>
          <w:szCs w:val="26"/>
          <w:lang w:val="pt-BR"/>
        </w:rPr>
      </w:pPr>
    </w:p>
    <w:p w:rsidR="00931F8E" w:rsidRPr="00931F8E" w:rsidRDefault="00931F8E" w:rsidP="00931F8E">
      <w:pPr>
        <w:spacing w:before="60" w:after="60" w:line="276" w:lineRule="auto"/>
        <w:ind w:firstLine="720"/>
        <w:jc w:val="both"/>
        <w:rPr>
          <w:rFonts w:ascii="Times New Roman" w:eastAsia="Times New Roman" w:hAnsi="Times New Roman" w:cs="Times New Roman"/>
          <w:sz w:val="26"/>
          <w:szCs w:val="26"/>
        </w:rPr>
      </w:pPr>
      <w:r w:rsidRPr="00931F8E">
        <w:rPr>
          <w:rFonts w:ascii="Times New Roman" w:eastAsia="Times New Roman" w:hAnsi="Times New Roman" w:cs="Times New Roman"/>
          <w:noProof/>
          <w:sz w:val="26"/>
          <w:szCs w:val="26"/>
        </w:rPr>
        <w:drawing>
          <wp:inline distT="0" distB="0" distL="0" distR="0">
            <wp:extent cx="3438525" cy="1952625"/>
            <wp:effectExtent l="0" t="0" r="9525" b="9525"/>
            <wp:docPr id="3" name="Picture 3" descr="THngugamx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ngugamxe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8525" cy="1952625"/>
                    </a:xfrm>
                    <a:prstGeom prst="rect">
                      <a:avLst/>
                    </a:prstGeom>
                    <a:noFill/>
                    <a:ln>
                      <a:noFill/>
                    </a:ln>
                  </pic:spPr>
                </pic:pic>
              </a:graphicData>
            </a:graphic>
          </wp:inline>
        </w:drawing>
      </w:r>
    </w:p>
    <w:p w:rsidR="00931F8E" w:rsidRPr="00931F8E" w:rsidRDefault="00931F8E" w:rsidP="00460D41">
      <w:pPr>
        <w:numPr>
          <w:ilvl w:val="0"/>
          <w:numId w:val="23"/>
        </w:numPr>
        <w:spacing w:before="60" w:after="60" w:line="276" w:lineRule="auto"/>
        <w:ind w:hanging="654"/>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Ngồi, nghỉ gầm xe ô tô.</w:t>
      </w:r>
    </w:p>
    <w:p w:rsidR="00931F8E" w:rsidRPr="00931F8E" w:rsidRDefault="00931F8E" w:rsidP="00460D41">
      <w:pPr>
        <w:numPr>
          <w:ilvl w:val="0"/>
          <w:numId w:val="23"/>
        </w:numPr>
        <w:spacing w:before="60" w:after="60" w:line="276" w:lineRule="auto"/>
        <w:ind w:hanging="654"/>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Xe ô tô đỗ trên dốc.</w:t>
      </w:r>
    </w:p>
    <w:p w:rsidR="00931F8E" w:rsidRPr="00931F8E" w:rsidRDefault="00931F8E" w:rsidP="00460D41">
      <w:pPr>
        <w:numPr>
          <w:ilvl w:val="0"/>
          <w:numId w:val="23"/>
        </w:numPr>
        <w:spacing w:before="60" w:after="60" w:line="276" w:lineRule="auto"/>
        <w:ind w:hanging="654"/>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Đỗ xe dưới trời nằng.</w:t>
      </w:r>
    </w:p>
    <w:p w:rsidR="002872D3" w:rsidRDefault="002872D3" w:rsidP="00931F8E">
      <w:pPr>
        <w:spacing w:before="60" w:after="60" w:line="276" w:lineRule="auto"/>
        <w:ind w:left="720" w:hanging="720"/>
        <w:jc w:val="both"/>
        <w:rPr>
          <w:rFonts w:ascii="Times New Roman" w:eastAsia="Times New Roman" w:hAnsi="Times New Roman" w:cs="Times New Roman"/>
          <w:b/>
          <w:color w:val="FF0000"/>
          <w:sz w:val="28"/>
          <w:szCs w:val="28"/>
        </w:rPr>
      </w:pPr>
    </w:p>
    <w:p w:rsidR="002872D3" w:rsidRDefault="002872D3" w:rsidP="00931F8E">
      <w:pPr>
        <w:spacing w:before="60" w:after="60" w:line="276" w:lineRule="auto"/>
        <w:ind w:left="720" w:hanging="720"/>
        <w:jc w:val="both"/>
        <w:rPr>
          <w:rFonts w:ascii="Times New Roman" w:eastAsia="Times New Roman" w:hAnsi="Times New Roman" w:cs="Times New Roman"/>
          <w:b/>
          <w:color w:val="FF0000"/>
          <w:sz w:val="28"/>
          <w:szCs w:val="28"/>
        </w:rPr>
      </w:pPr>
    </w:p>
    <w:p w:rsidR="00931F8E" w:rsidRPr="00931F8E" w:rsidRDefault="00931F8E" w:rsidP="00931F8E">
      <w:pPr>
        <w:spacing w:before="60" w:after="60" w:line="276" w:lineRule="auto"/>
        <w:ind w:left="720" w:hanging="720"/>
        <w:jc w:val="both"/>
        <w:rPr>
          <w:rFonts w:ascii="Times New Roman" w:eastAsia="Times New Roman" w:hAnsi="Times New Roman" w:cs="Times New Roman"/>
          <w:sz w:val="26"/>
          <w:szCs w:val="26"/>
        </w:rPr>
      </w:pPr>
      <w:r w:rsidRPr="00931F8E">
        <w:rPr>
          <w:rFonts w:ascii="Times New Roman" w:eastAsia="Times New Roman" w:hAnsi="Times New Roman" w:cs="Times New Roman"/>
          <w:b/>
          <w:color w:val="FF0000"/>
          <w:sz w:val="28"/>
          <w:szCs w:val="28"/>
        </w:rPr>
        <w:t xml:space="preserve">Câu </w:t>
      </w:r>
      <w:r w:rsidR="002872D3">
        <w:rPr>
          <w:rFonts w:ascii="Times New Roman" w:eastAsia="Times New Roman" w:hAnsi="Times New Roman" w:cs="Times New Roman"/>
          <w:b/>
          <w:color w:val="FF0000"/>
          <w:sz w:val="28"/>
          <w:szCs w:val="28"/>
        </w:rPr>
        <w:t>15</w:t>
      </w:r>
      <w:r w:rsidRPr="00931F8E">
        <w:rPr>
          <w:rFonts w:ascii="Times New Roman" w:eastAsia="Times New Roman" w:hAnsi="Times New Roman" w:cs="Times New Roman"/>
          <w:b/>
          <w:color w:val="FF0000"/>
          <w:sz w:val="28"/>
          <w:szCs w:val="28"/>
        </w:rPr>
        <w:t>.</w:t>
      </w:r>
      <w:r w:rsidRPr="00931F8E">
        <w:rPr>
          <w:rFonts w:ascii="Times New Roman" w:eastAsia="Times New Roman" w:hAnsi="Times New Roman" w:cs="Times New Roman"/>
          <w:b/>
          <w:sz w:val="28"/>
          <w:szCs w:val="28"/>
        </w:rPr>
        <w:t xml:space="preserve"> </w:t>
      </w:r>
      <w:r w:rsidRPr="00931F8E">
        <w:rPr>
          <w:rFonts w:ascii="Times New Roman" w:eastAsia="Times New Roman" w:hAnsi="Times New Roman" w:cs="Times New Roman"/>
          <w:sz w:val="28"/>
          <w:szCs w:val="28"/>
        </w:rPr>
        <w:t>Hình ảnh sau người lao động đã vi phạm gì?</w:t>
      </w:r>
    </w:p>
    <w:p w:rsidR="00931F8E" w:rsidRPr="00931F8E" w:rsidRDefault="00931F8E" w:rsidP="00931F8E">
      <w:pPr>
        <w:spacing w:before="60" w:after="60" w:line="276" w:lineRule="auto"/>
        <w:ind w:left="720"/>
        <w:jc w:val="both"/>
        <w:rPr>
          <w:rFonts w:ascii="Times New Roman" w:eastAsia="Times New Roman" w:hAnsi="Times New Roman" w:cs="Times New Roman"/>
          <w:i/>
          <w:sz w:val="26"/>
          <w:szCs w:val="26"/>
        </w:rPr>
      </w:pPr>
    </w:p>
    <w:p w:rsidR="00931F8E" w:rsidRPr="00931F8E" w:rsidRDefault="00931F8E" w:rsidP="00931F8E">
      <w:pPr>
        <w:spacing w:before="60" w:after="60" w:line="276" w:lineRule="auto"/>
        <w:ind w:firstLine="720"/>
        <w:jc w:val="both"/>
        <w:rPr>
          <w:rFonts w:ascii="Times New Roman" w:eastAsia="Times New Roman" w:hAnsi="Times New Roman" w:cs="Times New Roman"/>
          <w:sz w:val="26"/>
          <w:szCs w:val="26"/>
        </w:rPr>
      </w:pPr>
      <w:r w:rsidRPr="00931F8E">
        <w:rPr>
          <w:rFonts w:ascii="Times New Roman" w:eastAsia="Times New Roman" w:hAnsi="Times New Roman" w:cs="Times New Roman"/>
          <w:noProof/>
          <w:sz w:val="26"/>
          <w:szCs w:val="26"/>
        </w:rPr>
        <w:drawing>
          <wp:inline distT="0" distB="0" distL="0" distR="0">
            <wp:extent cx="3324225" cy="1962150"/>
            <wp:effectExtent l="0" t="0" r="9525" b="0"/>
            <wp:docPr id="2" name="Picture 2" descr="THmangv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mangva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4225" cy="1962150"/>
                    </a:xfrm>
                    <a:prstGeom prst="rect">
                      <a:avLst/>
                    </a:prstGeom>
                    <a:noFill/>
                    <a:ln>
                      <a:noFill/>
                    </a:ln>
                  </pic:spPr>
                </pic:pic>
              </a:graphicData>
            </a:graphic>
          </wp:inline>
        </w:drawing>
      </w:r>
    </w:p>
    <w:p w:rsidR="00931F8E" w:rsidRPr="00931F8E" w:rsidRDefault="00931F8E" w:rsidP="00460D41">
      <w:pPr>
        <w:numPr>
          <w:ilvl w:val="0"/>
          <w:numId w:val="24"/>
        </w:numPr>
        <w:spacing w:before="60" w:after="60" w:line="276" w:lineRule="auto"/>
        <w:ind w:hanging="654"/>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Làm việc dưới trời nắng;</w:t>
      </w:r>
    </w:p>
    <w:p w:rsidR="00931F8E" w:rsidRPr="00931F8E" w:rsidRDefault="00931F8E" w:rsidP="00460D41">
      <w:pPr>
        <w:numPr>
          <w:ilvl w:val="0"/>
          <w:numId w:val="24"/>
        </w:numPr>
        <w:spacing w:before="60" w:after="60" w:line="276" w:lineRule="auto"/>
        <w:ind w:hanging="654"/>
        <w:jc w:val="both"/>
        <w:rPr>
          <w:rFonts w:ascii="Times New Roman" w:eastAsia="Times New Roman" w:hAnsi="Times New Roman" w:cs="Times New Roman"/>
          <w:sz w:val="28"/>
          <w:szCs w:val="28"/>
        </w:rPr>
      </w:pPr>
      <w:r w:rsidRPr="00931F8E">
        <w:rPr>
          <w:rFonts w:ascii="Times New Roman" w:eastAsia="Times New Roman" w:hAnsi="Times New Roman" w:cs="Times New Roman"/>
          <w:sz w:val="28"/>
          <w:szCs w:val="28"/>
        </w:rPr>
        <w:t>Vác vật nặng lệch vai nhau;</w:t>
      </w:r>
    </w:p>
    <w:p w:rsidR="00931F8E" w:rsidRPr="00931F8E" w:rsidRDefault="00931F8E" w:rsidP="00460D41">
      <w:pPr>
        <w:numPr>
          <w:ilvl w:val="0"/>
          <w:numId w:val="24"/>
        </w:numPr>
        <w:spacing w:before="60" w:after="60" w:line="276" w:lineRule="auto"/>
        <w:ind w:hanging="654"/>
        <w:jc w:val="both"/>
        <w:rPr>
          <w:rFonts w:ascii="Times New Roman" w:eastAsia="Times New Roman" w:hAnsi="Times New Roman" w:cs="Times New Roman"/>
          <w:sz w:val="26"/>
          <w:szCs w:val="26"/>
        </w:rPr>
      </w:pPr>
      <w:r w:rsidRPr="00931F8E">
        <w:rPr>
          <w:rFonts w:ascii="Times New Roman" w:eastAsia="Times New Roman" w:hAnsi="Times New Roman" w:cs="Times New Roman"/>
          <w:sz w:val="28"/>
          <w:szCs w:val="28"/>
        </w:rPr>
        <w:t>Cả 2</w:t>
      </w:r>
      <w:r w:rsidRPr="00931F8E">
        <w:rPr>
          <w:rFonts w:ascii="Times New Roman" w:eastAsia="Times New Roman" w:hAnsi="Times New Roman" w:cs="Times New Roman"/>
          <w:sz w:val="26"/>
          <w:szCs w:val="26"/>
        </w:rPr>
        <w:t xml:space="preserve"> vi phạm trên.</w:t>
      </w:r>
    </w:p>
    <w:p w:rsidR="00931F8E" w:rsidRPr="00931F8E" w:rsidRDefault="00931F8E" w:rsidP="00931F8E">
      <w:pPr>
        <w:spacing w:before="60" w:after="60" w:line="276" w:lineRule="auto"/>
        <w:jc w:val="both"/>
        <w:rPr>
          <w:rFonts w:ascii="Times New Roman" w:eastAsia="Times New Roman" w:hAnsi="Times New Roman" w:cs="Times New Roman"/>
          <w:sz w:val="26"/>
          <w:szCs w:val="26"/>
        </w:rPr>
      </w:pPr>
      <w:r w:rsidRPr="00931F8E">
        <w:rPr>
          <w:rFonts w:ascii="Times New Roman" w:eastAsia="Times New Roman" w:hAnsi="Times New Roman" w:cs="Times New Roman"/>
          <w:b/>
          <w:color w:val="FF0000"/>
          <w:sz w:val="28"/>
          <w:szCs w:val="28"/>
        </w:rPr>
        <w:t xml:space="preserve">Câu </w:t>
      </w:r>
      <w:r w:rsidR="002872D3">
        <w:rPr>
          <w:rFonts w:ascii="Times New Roman" w:eastAsia="Times New Roman" w:hAnsi="Times New Roman" w:cs="Times New Roman"/>
          <w:b/>
          <w:color w:val="FF0000"/>
          <w:sz w:val="28"/>
          <w:szCs w:val="28"/>
        </w:rPr>
        <w:t>16</w:t>
      </w:r>
      <w:r w:rsidRPr="00931F8E">
        <w:rPr>
          <w:rFonts w:ascii="Times New Roman" w:eastAsia="Times New Roman" w:hAnsi="Times New Roman" w:cs="Times New Roman"/>
          <w:b/>
          <w:color w:val="FF0000"/>
          <w:sz w:val="28"/>
          <w:szCs w:val="28"/>
        </w:rPr>
        <w:t>.</w:t>
      </w:r>
      <w:r w:rsidRPr="00931F8E">
        <w:rPr>
          <w:rFonts w:ascii="Times New Roman" w:eastAsia="Times New Roman" w:hAnsi="Times New Roman" w:cs="Times New Roman"/>
          <w:b/>
          <w:sz w:val="28"/>
          <w:szCs w:val="28"/>
        </w:rPr>
        <w:t xml:space="preserve"> </w:t>
      </w:r>
      <w:r w:rsidRPr="00931F8E">
        <w:rPr>
          <w:rFonts w:ascii="Times New Roman" w:eastAsia="Times New Roman" w:hAnsi="Times New Roman" w:cs="Times New Roman"/>
          <w:sz w:val="28"/>
          <w:szCs w:val="28"/>
        </w:rPr>
        <w:t>Hình ảnh sau người lao động đã vi phạm gì?</w:t>
      </w:r>
    </w:p>
    <w:p w:rsidR="00931F8E" w:rsidRPr="00931F8E" w:rsidRDefault="00931F8E" w:rsidP="00931F8E">
      <w:pPr>
        <w:spacing w:before="60" w:after="60" w:line="276" w:lineRule="auto"/>
        <w:ind w:firstLine="720"/>
        <w:jc w:val="both"/>
        <w:rPr>
          <w:rFonts w:ascii="Times New Roman" w:eastAsia="Times New Roman" w:hAnsi="Times New Roman" w:cs="Times New Roman"/>
          <w:sz w:val="26"/>
          <w:szCs w:val="26"/>
        </w:rPr>
      </w:pPr>
      <w:r w:rsidRPr="00931F8E">
        <w:rPr>
          <w:rFonts w:ascii="Times New Roman" w:eastAsia="Times New Roman" w:hAnsi="Times New Roman" w:cs="Times New Roman"/>
          <w:noProof/>
          <w:sz w:val="26"/>
          <w:szCs w:val="26"/>
        </w:rPr>
        <w:drawing>
          <wp:inline distT="0" distB="0" distL="0" distR="0">
            <wp:extent cx="2981325" cy="1771650"/>
            <wp:effectExtent l="0" t="0" r="9525" b="0"/>
            <wp:docPr id="1" name="Picture 1" descr="TH thangch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 thangchu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1325" cy="1771650"/>
                    </a:xfrm>
                    <a:prstGeom prst="rect">
                      <a:avLst/>
                    </a:prstGeom>
                    <a:noFill/>
                    <a:ln>
                      <a:noFill/>
                    </a:ln>
                  </pic:spPr>
                </pic:pic>
              </a:graphicData>
            </a:graphic>
          </wp:inline>
        </w:drawing>
      </w:r>
    </w:p>
    <w:p w:rsidR="00931F8E" w:rsidRPr="00931F8E" w:rsidRDefault="00931F8E" w:rsidP="00931F8E">
      <w:pPr>
        <w:spacing w:before="60" w:after="60" w:line="276" w:lineRule="auto"/>
        <w:ind w:firstLine="720"/>
        <w:jc w:val="both"/>
        <w:rPr>
          <w:rFonts w:ascii="Times New Roman" w:eastAsia="Times New Roman" w:hAnsi="Times New Roman" w:cs="Times New Roman"/>
          <w:sz w:val="26"/>
          <w:szCs w:val="26"/>
        </w:rPr>
      </w:pPr>
    </w:p>
    <w:p w:rsidR="00931F8E" w:rsidRPr="00931F8E" w:rsidRDefault="00931F8E" w:rsidP="00931F8E">
      <w:pPr>
        <w:spacing w:before="60" w:after="60" w:line="276" w:lineRule="auto"/>
        <w:ind w:firstLine="720"/>
        <w:jc w:val="both"/>
        <w:rPr>
          <w:rFonts w:ascii="Times New Roman" w:eastAsia="Times New Roman" w:hAnsi="Times New Roman" w:cs="Times New Roman"/>
          <w:sz w:val="26"/>
          <w:szCs w:val="26"/>
        </w:rPr>
      </w:pPr>
    </w:p>
    <w:p w:rsidR="00931F8E" w:rsidRPr="00931F8E" w:rsidRDefault="00931F8E" w:rsidP="00460D41">
      <w:pPr>
        <w:numPr>
          <w:ilvl w:val="0"/>
          <w:numId w:val="25"/>
        </w:numPr>
        <w:spacing w:before="60" w:after="60" w:line="276" w:lineRule="auto"/>
        <w:ind w:hanging="654"/>
        <w:jc w:val="both"/>
        <w:rPr>
          <w:rFonts w:ascii="Times New Roman" w:eastAsia="Times New Roman" w:hAnsi="Times New Roman" w:cs="Times New Roman"/>
          <w:sz w:val="26"/>
          <w:szCs w:val="26"/>
        </w:rPr>
      </w:pPr>
      <w:r w:rsidRPr="00931F8E">
        <w:rPr>
          <w:rFonts w:ascii="Times New Roman" w:eastAsia="Times New Roman" w:hAnsi="Times New Roman" w:cs="Times New Roman"/>
          <w:sz w:val="26"/>
          <w:szCs w:val="26"/>
        </w:rPr>
        <w:t>Đứng trên bậc trên cùng của thang chữ A;</w:t>
      </w:r>
    </w:p>
    <w:p w:rsidR="00931F8E" w:rsidRPr="00931F8E" w:rsidRDefault="00931F8E" w:rsidP="00460D41">
      <w:pPr>
        <w:numPr>
          <w:ilvl w:val="0"/>
          <w:numId w:val="25"/>
        </w:numPr>
        <w:spacing w:before="60" w:after="60" w:line="276" w:lineRule="auto"/>
        <w:ind w:hanging="654"/>
        <w:jc w:val="both"/>
        <w:rPr>
          <w:rFonts w:ascii="Times New Roman" w:eastAsia="Times New Roman" w:hAnsi="Times New Roman" w:cs="Times New Roman"/>
          <w:sz w:val="26"/>
          <w:szCs w:val="26"/>
        </w:rPr>
      </w:pPr>
      <w:r w:rsidRPr="00931F8E">
        <w:rPr>
          <w:rFonts w:ascii="Times New Roman" w:eastAsia="Times New Roman" w:hAnsi="Times New Roman" w:cs="Times New Roman"/>
          <w:sz w:val="26"/>
          <w:szCs w:val="26"/>
        </w:rPr>
        <w:t>Dây điện rách hở, không đảm bảo an toàn;</w:t>
      </w:r>
    </w:p>
    <w:p w:rsidR="00931F8E" w:rsidRPr="00931F8E" w:rsidRDefault="00931F8E" w:rsidP="00460D41">
      <w:pPr>
        <w:numPr>
          <w:ilvl w:val="0"/>
          <w:numId w:val="25"/>
        </w:numPr>
        <w:spacing w:before="60" w:after="60" w:line="276" w:lineRule="auto"/>
        <w:ind w:hanging="654"/>
        <w:jc w:val="both"/>
        <w:rPr>
          <w:rFonts w:ascii="Times New Roman" w:eastAsia="Times New Roman" w:hAnsi="Times New Roman" w:cs="Times New Roman"/>
          <w:sz w:val="26"/>
          <w:szCs w:val="26"/>
        </w:rPr>
      </w:pPr>
      <w:r w:rsidRPr="00931F8E">
        <w:rPr>
          <w:rFonts w:ascii="Times New Roman" w:eastAsia="Times New Roman" w:hAnsi="Times New Roman" w:cs="Times New Roman"/>
          <w:sz w:val="26"/>
          <w:szCs w:val="26"/>
        </w:rPr>
        <w:t>Cả 2 trường hợp trên.</w:t>
      </w:r>
    </w:p>
    <w:p w:rsidR="00931F8E" w:rsidRPr="00931F8E" w:rsidRDefault="00931F8E" w:rsidP="00931F8E">
      <w:pPr>
        <w:spacing w:before="60" w:after="60" w:line="276" w:lineRule="auto"/>
        <w:jc w:val="both"/>
        <w:rPr>
          <w:rFonts w:ascii="Times New Roman" w:eastAsia="Times New Roman" w:hAnsi="Times New Roman" w:cs="Times New Roman"/>
          <w:b/>
          <w:sz w:val="28"/>
          <w:szCs w:val="28"/>
        </w:rPr>
      </w:pPr>
    </w:p>
    <w:p w:rsidR="00931F8E" w:rsidRPr="00931F8E" w:rsidRDefault="00931F8E" w:rsidP="00931F8E">
      <w:pPr>
        <w:spacing w:before="60" w:after="60" w:line="276" w:lineRule="auto"/>
        <w:jc w:val="both"/>
        <w:rPr>
          <w:rFonts w:ascii="Times New Roman" w:eastAsia="Times New Roman" w:hAnsi="Times New Roman" w:cs="Times New Roman"/>
          <w:sz w:val="28"/>
          <w:szCs w:val="28"/>
          <w:lang w:val="pt-BR"/>
        </w:rPr>
      </w:pPr>
      <w:r w:rsidRPr="00931F8E">
        <w:rPr>
          <w:rFonts w:ascii="Times New Roman" w:eastAsia="Times New Roman" w:hAnsi="Times New Roman" w:cs="Times New Roman"/>
          <w:b/>
          <w:color w:val="FF0000"/>
          <w:sz w:val="28"/>
          <w:szCs w:val="28"/>
          <w:lang w:val="pt-BR"/>
        </w:rPr>
        <w:t xml:space="preserve">Câu </w:t>
      </w:r>
      <w:r w:rsidR="002872D3">
        <w:rPr>
          <w:rFonts w:ascii="Times New Roman" w:eastAsia="Times New Roman" w:hAnsi="Times New Roman" w:cs="Times New Roman"/>
          <w:b/>
          <w:color w:val="FF0000"/>
          <w:sz w:val="28"/>
          <w:szCs w:val="28"/>
          <w:lang w:val="pt-BR"/>
        </w:rPr>
        <w:t>17</w:t>
      </w:r>
      <w:r w:rsidRPr="00931F8E">
        <w:rPr>
          <w:rFonts w:ascii="Times New Roman" w:eastAsia="Times New Roman" w:hAnsi="Times New Roman" w:cs="Times New Roman"/>
          <w:color w:val="FF0000"/>
          <w:sz w:val="28"/>
          <w:szCs w:val="28"/>
          <w:lang w:val="pt-BR"/>
        </w:rPr>
        <w:t>.</w:t>
      </w:r>
      <w:r w:rsidRPr="00931F8E">
        <w:rPr>
          <w:rFonts w:ascii="Times New Roman" w:eastAsia="Times New Roman" w:hAnsi="Times New Roman" w:cs="Times New Roman"/>
          <w:sz w:val="28"/>
          <w:szCs w:val="28"/>
          <w:lang w:val="pt-BR"/>
        </w:rPr>
        <w:t xml:space="preserve"> Đường xâm nhập của hóa chất vào cơ thể là:</w:t>
      </w:r>
    </w:p>
    <w:p w:rsidR="00931F8E" w:rsidRPr="00931F8E" w:rsidRDefault="00931F8E" w:rsidP="00460D41">
      <w:pPr>
        <w:numPr>
          <w:ilvl w:val="0"/>
          <w:numId w:val="26"/>
        </w:numPr>
        <w:tabs>
          <w:tab w:val="left" w:pos="709"/>
        </w:tabs>
        <w:spacing w:before="60" w:after="60" w:line="276" w:lineRule="auto"/>
        <w:ind w:hanging="654"/>
        <w:jc w:val="both"/>
        <w:rPr>
          <w:rFonts w:ascii="Times New Roman" w:eastAsia="Times New Roman" w:hAnsi="Times New Roman" w:cs="Times New Roman"/>
          <w:sz w:val="28"/>
          <w:szCs w:val="28"/>
          <w:lang w:val="pt-BR"/>
        </w:rPr>
      </w:pPr>
      <w:r w:rsidRPr="00931F8E">
        <w:rPr>
          <w:rFonts w:ascii="Times New Roman" w:eastAsia="Times New Roman" w:hAnsi="Times New Roman" w:cs="Times New Roman"/>
          <w:sz w:val="28"/>
          <w:szCs w:val="28"/>
          <w:lang w:val="pt-BR"/>
        </w:rPr>
        <w:t>Hô hấp;</w:t>
      </w:r>
    </w:p>
    <w:p w:rsidR="00931F8E" w:rsidRPr="00931F8E" w:rsidRDefault="00931F8E" w:rsidP="00460D41">
      <w:pPr>
        <w:numPr>
          <w:ilvl w:val="0"/>
          <w:numId w:val="26"/>
        </w:numPr>
        <w:tabs>
          <w:tab w:val="left" w:pos="709"/>
        </w:tabs>
        <w:spacing w:before="60" w:after="60" w:line="276" w:lineRule="auto"/>
        <w:ind w:hanging="654"/>
        <w:jc w:val="both"/>
        <w:rPr>
          <w:rFonts w:ascii="Times New Roman" w:eastAsia="Times New Roman" w:hAnsi="Times New Roman" w:cs="Times New Roman"/>
          <w:sz w:val="28"/>
          <w:szCs w:val="28"/>
          <w:lang w:val="pt-BR"/>
        </w:rPr>
      </w:pPr>
      <w:r w:rsidRPr="00931F8E">
        <w:rPr>
          <w:rFonts w:ascii="Times New Roman" w:eastAsia="Times New Roman" w:hAnsi="Times New Roman" w:cs="Times New Roman"/>
          <w:sz w:val="28"/>
          <w:szCs w:val="28"/>
          <w:lang w:val="pt-BR"/>
        </w:rPr>
        <w:t>Ăn uống (tiêu hóa);</w:t>
      </w:r>
    </w:p>
    <w:p w:rsidR="00931F8E" w:rsidRPr="00931F8E" w:rsidRDefault="00931F8E" w:rsidP="00460D41">
      <w:pPr>
        <w:numPr>
          <w:ilvl w:val="0"/>
          <w:numId w:val="26"/>
        </w:numPr>
        <w:tabs>
          <w:tab w:val="left" w:pos="709"/>
        </w:tabs>
        <w:spacing w:before="60" w:after="60" w:line="276" w:lineRule="auto"/>
        <w:ind w:hanging="654"/>
        <w:jc w:val="both"/>
        <w:rPr>
          <w:rFonts w:ascii="Times New Roman" w:eastAsia="Times New Roman" w:hAnsi="Times New Roman" w:cs="Times New Roman"/>
          <w:sz w:val="28"/>
          <w:szCs w:val="28"/>
          <w:lang w:val="pt-BR"/>
        </w:rPr>
      </w:pPr>
      <w:r w:rsidRPr="00931F8E">
        <w:rPr>
          <w:rFonts w:ascii="Times New Roman" w:eastAsia="Times New Roman" w:hAnsi="Times New Roman" w:cs="Times New Roman"/>
          <w:sz w:val="28"/>
          <w:szCs w:val="28"/>
          <w:lang w:val="pt-BR"/>
        </w:rPr>
        <w:t>Qua da;</w:t>
      </w:r>
    </w:p>
    <w:p w:rsidR="00931F8E" w:rsidRPr="00931F8E" w:rsidRDefault="00931F8E" w:rsidP="00460D41">
      <w:pPr>
        <w:numPr>
          <w:ilvl w:val="0"/>
          <w:numId w:val="26"/>
        </w:numPr>
        <w:tabs>
          <w:tab w:val="left" w:pos="709"/>
        </w:tabs>
        <w:spacing w:before="60" w:after="60" w:line="276" w:lineRule="auto"/>
        <w:ind w:hanging="654"/>
        <w:jc w:val="both"/>
        <w:rPr>
          <w:rFonts w:ascii="Times New Roman" w:eastAsia="Times New Roman" w:hAnsi="Times New Roman" w:cs="Times New Roman"/>
          <w:sz w:val="28"/>
          <w:szCs w:val="28"/>
          <w:lang w:val="pt-BR"/>
        </w:rPr>
      </w:pPr>
      <w:r w:rsidRPr="00931F8E">
        <w:rPr>
          <w:rFonts w:ascii="Times New Roman" w:eastAsia="Times New Roman" w:hAnsi="Times New Roman" w:cs="Times New Roman"/>
          <w:sz w:val="28"/>
          <w:szCs w:val="28"/>
          <w:lang w:val="pt-BR"/>
        </w:rPr>
        <w:t>Cả 3 con đường trên.</w:t>
      </w:r>
    </w:p>
    <w:p w:rsidR="00931F8E" w:rsidRPr="00931F8E" w:rsidRDefault="00931F8E" w:rsidP="00931F8E">
      <w:pPr>
        <w:spacing w:before="60" w:after="60" w:line="276" w:lineRule="auto"/>
        <w:jc w:val="both"/>
        <w:rPr>
          <w:rFonts w:ascii="Times New Roman" w:eastAsia="Times New Roman" w:hAnsi="Times New Roman" w:cs="Times New Roman"/>
          <w:sz w:val="28"/>
          <w:szCs w:val="28"/>
          <w:lang w:val="pt-BR"/>
        </w:rPr>
      </w:pPr>
      <w:r w:rsidRPr="00931F8E">
        <w:rPr>
          <w:rFonts w:ascii="Times New Roman" w:eastAsia="Times New Roman" w:hAnsi="Times New Roman" w:cs="Times New Roman"/>
          <w:b/>
          <w:color w:val="FF0000"/>
          <w:sz w:val="28"/>
          <w:szCs w:val="28"/>
          <w:lang w:val="pt-BR"/>
        </w:rPr>
        <w:t xml:space="preserve">Câu </w:t>
      </w:r>
      <w:r w:rsidR="002872D3">
        <w:rPr>
          <w:rFonts w:ascii="Times New Roman" w:eastAsia="Times New Roman" w:hAnsi="Times New Roman" w:cs="Times New Roman"/>
          <w:b/>
          <w:color w:val="FF0000"/>
          <w:sz w:val="28"/>
          <w:szCs w:val="28"/>
          <w:lang w:val="pt-BR"/>
        </w:rPr>
        <w:t>18</w:t>
      </w:r>
      <w:r w:rsidRPr="00931F8E">
        <w:rPr>
          <w:rFonts w:ascii="Times New Roman" w:eastAsia="Times New Roman" w:hAnsi="Times New Roman" w:cs="Times New Roman"/>
          <w:color w:val="FF0000"/>
          <w:sz w:val="28"/>
          <w:szCs w:val="28"/>
          <w:lang w:val="pt-BR"/>
        </w:rPr>
        <w:t>.</w:t>
      </w:r>
      <w:r w:rsidRPr="00931F8E">
        <w:rPr>
          <w:rFonts w:ascii="Times New Roman" w:eastAsia="Times New Roman" w:hAnsi="Times New Roman" w:cs="Times New Roman"/>
          <w:sz w:val="28"/>
          <w:szCs w:val="28"/>
          <w:lang w:val="pt-BR"/>
        </w:rPr>
        <w:t xml:space="preserve"> Trường hợp nào sau đây được xác định là ngộ độc hóa chất cấp tính?</w:t>
      </w:r>
    </w:p>
    <w:p w:rsidR="00931F8E" w:rsidRPr="00931F8E" w:rsidRDefault="00931F8E" w:rsidP="00460D41">
      <w:pPr>
        <w:numPr>
          <w:ilvl w:val="0"/>
          <w:numId w:val="27"/>
        </w:numPr>
        <w:spacing w:before="60" w:after="60" w:line="276" w:lineRule="auto"/>
        <w:ind w:hanging="654"/>
        <w:jc w:val="both"/>
        <w:rPr>
          <w:rFonts w:ascii="Times New Roman" w:eastAsia="Times New Roman" w:hAnsi="Times New Roman" w:cs="Times New Roman"/>
          <w:sz w:val="28"/>
          <w:szCs w:val="28"/>
          <w:lang w:val="pt-BR"/>
        </w:rPr>
      </w:pPr>
      <w:r w:rsidRPr="00931F8E">
        <w:rPr>
          <w:rFonts w:ascii="Times New Roman" w:eastAsia="Times New Roman" w:hAnsi="Times New Roman" w:cs="Times New Roman"/>
          <w:sz w:val="28"/>
          <w:szCs w:val="28"/>
          <w:lang w:val="pt-BR"/>
        </w:rPr>
        <w:lastRenderedPageBreak/>
        <w:t>Ngộ độc tử vong tại chỗ;</w:t>
      </w:r>
    </w:p>
    <w:p w:rsidR="00931F8E" w:rsidRPr="00931F8E" w:rsidRDefault="00931F8E" w:rsidP="00460D41">
      <w:pPr>
        <w:numPr>
          <w:ilvl w:val="0"/>
          <w:numId w:val="27"/>
        </w:numPr>
        <w:spacing w:before="60" w:after="60" w:line="276" w:lineRule="auto"/>
        <w:ind w:hanging="654"/>
        <w:jc w:val="both"/>
        <w:rPr>
          <w:rFonts w:ascii="Times New Roman" w:eastAsia="Times New Roman" w:hAnsi="Times New Roman" w:cs="Times New Roman"/>
          <w:sz w:val="28"/>
          <w:szCs w:val="28"/>
          <w:lang w:val="pt-BR"/>
        </w:rPr>
      </w:pPr>
      <w:r w:rsidRPr="00931F8E">
        <w:rPr>
          <w:rFonts w:ascii="Times New Roman" w:eastAsia="Times New Roman" w:hAnsi="Times New Roman" w:cs="Times New Roman"/>
          <w:sz w:val="28"/>
          <w:szCs w:val="28"/>
          <w:lang w:val="pt-BR"/>
        </w:rPr>
        <w:t>Ảnh hưởng sau nhiều năm tiếp xúc với hóa chất.</w:t>
      </w:r>
    </w:p>
    <w:p w:rsidR="00931F8E" w:rsidRPr="00931F8E" w:rsidRDefault="00931F8E" w:rsidP="00460D41">
      <w:pPr>
        <w:numPr>
          <w:ilvl w:val="0"/>
          <w:numId w:val="27"/>
        </w:numPr>
        <w:spacing w:before="60" w:after="60" w:line="276" w:lineRule="auto"/>
        <w:ind w:hanging="654"/>
        <w:jc w:val="both"/>
        <w:rPr>
          <w:rFonts w:ascii="Times New Roman" w:eastAsia="Times New Roman" w:hAnsi="Times New Roman" w:cs="Times New Roman"/>
          <w:sz w:val="28"/>
          <w:szCs w:val="28"/>
          <w:lang w:val="pt-BR"/>
        </w:rPr>
      </w:pPr>
      <w:r w:rsidRPr="00931F8E">
        <w:rPr>
          <w:rFonts w:ascii="Times New Roman" w:eastAsia="Times New Roman" w:hAnsi="Times New Roman" w:cs="Times New Roman"/>
          <w:sz w:val="28"/>
          <w:szCs w:val="28"/>
          <w:lang w:val="pt-BR"/>
        </w:rPr>
        <w:t>Gây ung thư.</w:t>
      </w:r>
    </w:p>
    <w:p w:rsidR="00931F8E" w:rsidRPr="00931F8E" w:rsidRDefault="00931F8E" w:rsidP="00460D41">
      <w:pPr>
        <w:numPr>
          <w:ilvl w:val="0"/>
          <w:numId w:val="27"/>
        </w:numPr>
        <w:spacing w:before="60" w:after="60" w:line="276" w:lineRule="auto"/>
        <w:ind w:hanging="654"/>
        <w:rPr>
          <w:rFonts w:ascii="Times New Roman" w:eastAsia="Times New Roman" w:hAnsi="Times New Roman" w:cs="Times New Roman"/>
          <w:sz w:val="28"/>
          <w:szCs w:val="28"/>
          <w:lang w:val="pt-BR"/>
        </w:rPr>
      </w:pPr>
      <w:r w:rsidRPr="00931F8E">
        <w:rPr>
          <w:rFonts w:ascii="Times New Roman" w:eastAsia="Times New Roman" w:hAnsi="Times New Roman" w:cs="Times New Roman"/>
          <w:sz w:val="28"/>
          <w:szCs w:val="28"/>
          <w:lang w:val="pt-BR"/>
        </w:rPr>
        <w:t>Cả 3 trường hợp trên.</w:t>
      </w:r>
    </w:p>
    <w:p w:rsidR="00931F8E" w:rsidRPr="00931F8E" w:rsidRDefault="00931F8E" w:rsidP="00931F8E">
      <w:pPr>
        <w:spacing w:after="0" w:line="276" w:lineRule="auto"/>
        <w:jc w:val="both"/>
        <w:rPr>
          <w:rFonts w:ascii="Times New Roman" w:eastAsia="Times New Roman" w:hAnsi="Times New Roman" w:cs="Times New Roman"/>
          <w:sz w:val="28"/>
          <w:szCs w:val="28"/>
          <w:lang w:val="pt-BR"/>
        </w:rPr>
      </w:pPr>
      <w:r w:rsidRPr="00931F8E">
        <w:rPr>
          <w:rFonts w:ascii="Times New Roman" w:eastAsia="Times New Roman" w:hAnsi="Times New Roman" w:cs="Times New Roman"/>
          <w:b/>
          <w:color w:val="FF0000"/>
          <w:sz w:val="28"/>
          <w:szCs w:val="28"/>
          <w:lang w:val="pt-BR"/>
        </w:rPr>
        <w:t>Câu 1</w:t>
      </w:r>
      <w:r w:rsidR="002872D3">
        <w:rPr>
          <w:rFonts w:ascii="Times New Roman" w:eastAsia="Times New Roman" w:hAnsi="Times New Roman" w:cs="Times New Roman"/>
          <w:b/>
          <w:color w:val="FF0000"/>
          <w:sz w:val="28"/>
          <w:szCs w:val="28"/>
          <w:lang w:val="pt-BR"/>
        </w:rPr>
        <w:t>9</w:t>
      </w:r>
      <w:r w:rsidRPr="00931F8E">
        <w:rPr>
          <w:rFonts w:ascii="Times New Roman" w:eastAsia="Times New Roman" w:hAnsi="Times New Roman" w:cs="Times New Roman"/>
          <w:color w:val="FF0000"/>
          <w:sz w:val="28"/>
          <w:szCs w:val="28"/>
          <w:lang w:val="pt-BR"/>
        </w:rPr>
        <w:t>.</w:t>
      </w:r>
      <w:r w:rsidRPr="00931F8E">
        <w:rPr>
          <w:rFonts w:ascii="Times New Roman" w:eastAsia="Times New Roman" w:hAnsi="Times New Roman" w:cs="Times New Roman"/>
          <w:sz w:val="28"/>
          <w:szCs w:val="28"/>
          <w:lang w:val="pt-BR"/>
        </w:rPr>
        <w:t xml:space="preserve"> Khi sử dụng thang chữ A không được đứng trên hai bậc trên cùng của thang để làm việc.</w:t>
      </w:r>
    </w:p>
    <w:p w:rsidR="00931F8E" w:rsidRPr="00931F8E" w:rsidRDefault="00931F8E" w:rsidP="00460D41">
      <w:pPr>
        <w:numPr>
          <w:ilvl w:val="0"/>
          <w:numId w:val="28"/>
        </w:numPr>
        <w:spacing w:after="0" w:line="276" w:lineRule="auto"/>
        <w:ind w:hanging="654"/>
        <w:jc w:val="both"/>
        <w:rPr>
          <w:rFonts w:ascii="Times New Roman" w:eastAsia="Times New Roman" w:hAnsi="Times New Roman" w:cs="Times New Roman"/>
          <w:sz w:val="28"/>
          <w:szCs w:val="28"/>
          <w:lang w:val="pt-BR"/>
        </w:rPr>
      </w:pPr>
      <w:r w:rsidRPr="00931F8E">
        <w:rPr>
          <w:rFonts w:ascii="Times New Roman" w:eastAsia="Times New Roman" w:hAnsi="Times New Roman" w:cs="Times New Roman"/>
          <w:sz w:val="28"/>
          <w:szCs w:val="28"/>
          <w:lang w:val="pt-BR"/>
        </w:rPr>
        <w:t>Đúng;</w:t>
      </w:r>
    </w:p>
    <w:p w:rsidR="00931F8E" w:rsidRPr="00931F8E" w:rsidRDefault="00931F8E" w:rsidP="00460D41">
      <w:pPr>
        <w:numPr>
          <w:ilvl w:val="0"/>
          <w:numId w:val="28"/>
        </w:numPr>
        <w:spacing w:after="0" w:line="276" w:lineRule="auto"/>
        <w:ind w:hanging="654"/>
        <w:jc w:val="both"/>
        <w:rPr>
          <w:rFonts w:ascii="Times New Roman" w:eastAsia="Times New Roman" w:hAnsi="Times New Roman" w:cs="Times New Roman"/>
          <w:sz w:val="28"/>
          <w:szCs w:val="28"/>
          <w:lang w:val="pt-BR"/>
        </w:rPr>
      </w:pPr>
      <w:r w:rsidRPr="00931F8E">
        <w:rPr>
          <w:rFonts w:ascii="Times New Roman" w:eastAsia="Times New Roman" w:hAnsi="Times New Roman" w:cs="Times New Roman"/>
          <w:sz w:val="28"/>
          <w:szCs w:val="28"/>
          <w:lang w:val="pt-BR"/>
        </w:rPr>
        <w:t>Sai.</w:t>
      </w:r>
    </w:p>
    <w:p w:rsidR="00931F8E" w:rsidRPr="00931F8E" w:rsidRDefault="00931F8E" w:rsidP="00931F8E">
      <w:pPr>
        <w:spacing w:after="0" w:line="276" w:lineRule="auto"/>
        <w:jc w:val="both"/>
        <w:rPr>
          <w:rFonts w:ascii="Times New Roman" w:eastAsia="Times New Roman" w:hAnsi="Times New Roman" w:cs="Times New Roman"/>
          <w:sz w:val="28"/>
          <w:szCs w:val="28"/>
          <w:lang w:val="pt-BR"/>
        </w:rPr>
      </w:pPr>
      <w:r w:rsidRPr="00931F8E">
        <w:rPr>
          <w:rFonts w:ascii="Times New Roman" w:eastAsia="Times New Roman" w:hAnsi="Times New Roman" w:cs="Times New Roman"/>
          <w:b/>
          <w:color w:val="FF0000"/>
          <w:sz w:val="28"/>
          <w:szCs w:val="28"/>
          <w:lang w:val="pt-BR"/>
        </w:rPr>
        <w:t xml:space="preserve">Câu </w:t>
      </w:r>
      <w:r w:rsidR="002872D3">
        <w:rPr>
          <w:rFonts w:ascii="Times New Roman" w:eastAsia="Times New Roman" w:hAnsi="Times New Roman" w:cs="Times New Roman"/>
          <w:b/>
          <w:color w:val="FF0000"/>
          <w:sz w:val="28"/>
          <w:szCs w:val="28"/>
          <w:lang w:val="pt-BR"/>
        </w:rPr>
        <w:t>20</w:t>
      </w:r>
      <w:r w:rsidRPr="00931F8E">
        <w:rPr>
          <w:rFonts w:ascii="Times New Roman" w:eastAsia="Times New Roman" w:hAnsi="Times New Roman" w:cs="Times New Roman"/>
          <w:color w:val="FF0000"/>
          <w:sz w:val="28"/>
          <w:szCs w:val="28"/>
          <w:lang w:val="pt-BR"/>
        </w:rPr>
        <w:t>.</w:t>
      </w:r>
      <w:r w:rsidRPr="00931F8E">
        <w:rPr>
          <w:rFonts w:ascii="Times New Roman" w:eastAsia="Times New Roman" w:hAnsi="Times New Roman" w:cs="Times New Roman"/>
          <w:sz w:val="28"/>
          <w:szCs w:val="28"/>
          <w:lang w:val="pt-BR"/>
        </w:rPr>
        <w:t xml:space="preserve"> Không sử dụng thang tựa ở những không gian hở trên cao (lan can, ô văng) khi không có biện pháp cố định thang.</w:t>
      </w:r>
    </w:p>
    <w:p w:rsidR="00931F8E" w:rsidRPr="00931F8E" w:rsidRDefault="00931F8E" w:rsidP="00460D41">
      <w:pPr>
        <w:numPr>
          <w:ilvl w:val="0"/>
          <w:numId w:val="29"/>
        </w:numPr>
        <w:spacing w:after="0" w:line="276" w:lineRule="auto"/>
        <w:ind w:hanging="654"/>
        <w:jc w:val="both"/>
        <w:rPr>
          <w:rFonts w:ascii="Times New Roman" w:eastAsia="Times New Roman" w:hAnsi="Times New Roman" w:cs="Times New Roman"/>
          <w:sz w:val="28"/>
          <w:szCs w:val="28"/>
          <w:lang w:val="pt-BR"/>
        </w:rPr>
      </w:pPr>
      <w:r w:rsidRPr="00931F8E">
        <w:rPr>
          <w:rFonts w:ascii="Times New Roman" w:eastAsia="Times New Roman" w:hAnsi="Times New Roman" w:cs="Times New Roman"/>
          <w:sz w:val="28"/>
          <w:szCs w:val="28"/>
          <w:lang w:val="pt-BR"/>
        </w:rPr>
        <w:t>Đúng;</w:t>
      </w:r>
    </w:p>
    <w:p w:rsidR="00931F8E" w:rsidRPr="00931F8E" w:rsidRDefault="00931F8E" w:rsidP="00460D41">
      <w:pPr>
        <w:numPr>
          <w:ilvl w:val="0"/>
          <w:numId w:val="29"/>
        </w:numPr>
        <w:spacing w:after="0" w:line="276" w:lineRule="auto"/>
        <w:ind w:hanging="654"/>
        <w:jc w:val="both"/>
        <w:rPr>
          <w:rFonts w:ascii="Times New Roman" w:eastAsia="Times New Roman" w:hAnsi="Times New Roman" w:cs="Times New Roman"/>
          <w:sz w:val="28"/>
          <w:szCs w:val="28"/>
          <w:lang w:val="pt-BR"/>
        </w:rPr>
      </w:pPr>
      <w:r w:rsidRPr="00931F8E">
        <w:rPr>
          <w:rFonts w:ascii="Times New Roman" w:eastAsia="Times New Roman" w:hAnsi="Times New Roman" w:cs="Times New Roman"/>
          <w:sz w:val="28"/>
          <w:szCs w:val="28"/>
          <w:lang w:val="pt-BR"/>
        </w:rPr>
        <w:t>Sai.</w:t>
      </w:r>
    </w:p>
    <w:p w:rsidR="00931F8E" w:rsidRPr="00931F8E" w:rsidRDefault="00931F8E" w:rsidP="00460D41">
      <w:pPr>
        <w:numPr>
          <w:ilvl w:val="0"/>
          <w:numId w:val="29"/>
        </w:numPr>
        <w:spacing w:after="0" w:line="276" w:lineRule="auto"/>
        <w:ind w:hanging="654"/>
        <w:jc w:val="both"/>
        <w:rPr>
          <w:rFonts w:ascii="Times New Roman" w:eastAsia="Times New Roman" w:hAnsi="Times New Roman" w:cs="Times New Roman"/>
          <w:sz w:val="28"/>
          <w:szCs w:val="28"/>
          <w:lang w:val="pt-BR"/>
        </w:rPr>
      </w:pPr>
      <w:r w:rsidRPr="00931F8E">
        <w:rPr>
          <w:rFonts w:ascii="Times New Roman" w:eastAsia="Times New Roman" w:hAnsi="Times New Roman" w:cs="Times New Roman"/>
          <w:sz w:val="28"/>
          <w:szCs w:val="28"/>
          <w:lang w:val="pt-BR"/>
        </w:rPr>
        <w:t>Được phép nếu có người giữ chân thang.</w:t>
      </w:r>
    </w:p>
    <w:p w:rsidR="00931F8E" w:rsidRPr="001329C7" w:rsidRDefault="00931F8E" w:rsidP="000C6B87">
      <w:pPr>
        <w:spacing w:after="0" w:line="240" w:lineRule="auto"/>
        <w:jc w:val="center"/>
        <w:rPr>
          <w:rFonts w:ascii="Times New Roman" w:hAnsi="Times New Roman" w:cs="Times New Roman"/>
          <w:sz w:val="28"/>
          <w:szCs w:val="28"/>
        </w:rPr>
      </w:pPr>
    </w:p>
    <w:p w:rsidR="008D2C5E" w:rsidRDefault="008D2C5E" w:rsidP="002872D3">
      <w:pPr>
        <w:spacing w:after="0" w:line="271" w:lineRule="auto"/>
        <w:ind w:firstLine="360"/>
        <w:jc w:val="both"/>
        <w:rPr>
          <w:rFonts w:ascii="Times New Roman" w:eastAsia="Times New Roman" w:hAnsi="Times New Roman" w:cs="Times New Roman"/>
          <w:b/>
          <w:bCs/>
          <w:spacing w:val="-4"/>
          <w:sz w:val="28"/>
          <w:szCs w:val="28"/>
        </w:rPr>
      </w:pPr>
      <w:r>
        <w:rPr>
          <w:rFonts w:ascii="Times New Roman" w:eastAsia="Times New Roman" w:hAnsi="Times New Roman" w:cs="Times New Roman"/>
          <w:b/>
          <w:bCs/>
          <w:spacing w:val="-4"/>
          <w:sz w:val="28"/>
          <w:szCs w:val="28"/>
        </w:rPr>
        <w:t>III. CÂU HỎI MÔ TẢ KỸ NĂNG XỬ LÝ TÌNH HUỐNG</w:t>
      </w:r>
      <w:r w:rsidR="002872D3">
        <w:rPr>
          <w:rFonts w:ascii="Times New Roman" w:eastAsia="Times New Roman" w:hAnsi="Times New Roman" w:cs="Times New Roman"/>
          <w:b/>
          <w:bCs/>
          <w:spacing w:val="-4"/>
          <w:sz w:val="28"/>
          <w:szCs w:val="28"/>
        </w:rPr>
        <w:t xml:space="preserve"> (10 điểm):</w:t>
      </w:r>
    </w:p>
    <w:p w:rsidR="008D2C5E" w:rsidRPr="008D2C5E" w:rsidRDefault="008D2C5E" w:rsidP="002872D3">
      <w:pPr>
        <w:spacing w:after="0" w:line="271" w:lineRule="auto"/>
        <w:ind w:firstLine="360"/>
        <w:jc w:val="both"/>
        <w:rPr>
          <w:rFonts w:ascii="Times New Roman" w:eastAsia="Times New Roman" w:hAnsi="Times New Roman" w:cs="Times New Roman"/>
          <w:spacing w:val="-8"/>
          <w:sz w:val="28"/>
          <w:szCs w:val="28"/>
        </w:rPr>
      </w:pPr>
      <w:r w:rsidRPr="008D2C5E">
        <w:rPr>
          <w:rFonts w:ascii="Times New Roman" w:eastAsia="Times New Roman" w:hAnsi="Times New Roman" w:cs="Times New Roman"/>
          <w:spacing w:val="-8"/>
          <w:sz w:val="28"/>
          <w:szCs w:val="28"/>
        </w:rPr>
        <w:t xml:space="preserve">Bạn hãy </w:t>
      </w:r>
      <w:r w:rsidR="002872D3" w:rsidRPr="002872D3">
        <w:rPr>
          <w:rFonts w:ascii="Times New Roman" w:eastAsia="Times New Roman" w:hAnsi="Times New Roman" w:cs="Times New Roman"/>
          <w:spacing w:val="-8"/>
          <w:sz w:val="28"/>
          <w:szCs w:val="28"/>
        </w:rPr>
        <w:t>mô tả</w:t>
      </w:r>
      <w:r w:rsidRPr="008D2C5E">
        <w:rPr>
          <w:rFonts w:ascii="Times New Roman" w:eastAsia="Times New Roman" w:hAnsi="Times New Roman" w:cs="Times New Roman"/>
          <w:spacing w:val="-8"/>
          <w:sz w:val="28"/>
          <w:szCs w:val="28"/>
        </w:rPr>
        <w:t xml:space="preserve"> kỹ năng cấp cứu khẩn cấp nạn nhân bị điện giật bất tỉnh, ngừng thở, Ngừng tim. </w:t>
      </w:r>
    </w:p>
    <w:p w:rsidR="008D2C5E" w:rsidRPr="008D2C5E" w:rsidRDefault="008D2C5E" w:rsidP="008D2C5E">
      <w:pPr>
        <w:spacing w:after="0" w:line="271" w:lineRule="auto"/>
        <w:jc w:val="both"/>
        <w:rPr>
          <w:rFonts w:ascii="Times New Roman" w:eastAsia="Times New Roman" w:hAnsi="Times New Roman" w:cs="Times New Roman"/>
          <w:sz w:val="28"/>
          <w:szCs w:val="28"/>
        </w:rPr>
      </w:pPr>
    </w:p>
    <w:p w:rsidR="008D2C5E" w:rsidRPr="008D2C5E" w:rsidRDefault="008D2C5E" w:rsidP="008D2C5E">
      <w:pPr>
        <w:spacing w:after="0" w:line="276" w:lineRule="auto"/>
        <w:ind w:firstLine="360"/>
        <w:jc w:val="both"/>
        <w:rPr>
          <w:rFonts w:ascii="Times New Roman" w:eastAsia="Times New Roman" w:hAnsi="Times New Roman" w:cs="Times New Roman"/>
          <w:b/>
          <w:sz w:val="28"/>
          <w:szCs w:val="28"/>
        </w:rPr>
      </w:pPr>
      <w:r w:rsidRPr="008D2C5E">
        <w:rPr>
          <w:rFonts w:ascii="Times New Roman" w:eastAsia="Times New Roman" w:hAnsi="Times New Roman" w:cs="Times New Roman"/>
          <w:b/>
          <w:sz w:val="28"/>
          <w:szCs w:val="28"/>
        </w:rPr>
        <w:t xml:space="preserve">IV. CÂU HỎI PHỤ: </w:t>
      </w:r>
    </w:p>
    <w:p w:rsidR="008D2C5E" w:rsidRDefault="008D2C5E" w:rsidP="008D2C5E">
      <w:pPr>
        <w:spacing w:after="0" w:line="276"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Theo bạn có bao nhiêu thí sinh tham gia Cuộc thi tìm hiểu kiến thức về “An toàn, vệ sinh lao động” quận Long Biên năm 2020?</w:t>
      </w:r>
    </w:p>
    <w:p w:rsidR="008D2C5E" w:rsidRDefault="008D2C5E" w:rsidP="008D2C5E">
      <w:pPr>
        <w:spacing w:after="0" w:line="276" w:lineRule="auto"/>
        <w:ind w:firstLine="360"/>
        <w:jc w:val="both"/>
        <w:rPr>
          <w:rFonts w:ascii="Times New Roman" w:eastAsia="Times New Roman" w:hAnsi="Times New Roman" w:cs="Times New Roman"/>
          <w:sz w:val="28"/>
          <w:szCs w:val="28"/>
        </w:rPr>
      </w:pPr>
      <w:r w:rsidRPr="008D2C5E">
        <w:rPr>
          <w:rFonts w:ascii="Times New Roman" w:eastAsia="Times New Roman" w:hAnsi="Times New Roman" w:cs="Times New Roman"/>
          <w:b/>
          <w:i/>
          <w:sz w:val="28"/>
          <w:szCs w:val="28"/>
        </w:rPr>
        <w:t>Câu trả lời:</w:t>
      </w:r>
      <w:r>
        <w:rPr>
          <w:rFonts w:ascii="Times New Roman" w:eastAsia="Times New Roman" w:hAnsi="Times New Roman" w:cs="Times New Roman"/>
          <w:sz w:val="28"/>
          <w:szCs w:val="28"/>
        </w:rPr>
        <w:t xml:space="preserve">  Có …………….. thí sinh tham gia cuộc thi.</w:t>
      </w:r>
    </w:p>
    <w:p w:rsidR="008D2C5E" w:rsidRDefault="008D2C5E" w:rsidP="008D2C5E">
      <w:pPr>
        <w:spacing w:after="0" w:line="276" w:lineRule="auto"/>
        <w:ind w:firstLine="360"/>
        <w:jc w:val="both"/>
        <w:rPr>
          <w:rFonts w:ascii="Times New Roman" w:eastAsia="Times New Roman" w:hAnsi="Times New Roman" w:cs="Times New Roman"/>
          <w:sz w:val="28"/>
          <w:szCs w:val="28"/>
        </w:rPr>
      </w:pPr>
    </w:p>
    <w:p w:rsidR="008D2C5E" w:rsidRPr="008D2C5E" w:rsidRDefault="008D2C5E" w:rsidP="008D2C5E">
      <w:pPr>
        <w:tabs>
          <w:tab w:val="center" w:pos="8364"/>
        </w:tabs>
        <w:spacing w:after="0" w:line="276" w:lineRule="auto"/>
        <w:ind w:firstLine="36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sidRPr="008D2C5E">
        <w:rPr>
          <w:rFonts w:ascii="Times New Roman" w:eastAsia="Times New Roman" w:hAnsi="Times New Roman" w:cs="Times New Roman"/>
          <w:b/>
          <w:sz w:val="28"/>
          <w:szCs w:val="28"/>
        </w:rPr>
        <w:t>THÍ SINH THAM GIA CUỘC THI</w:t>
      </w:r>
    </w:p>
    <w:p w:rsidR="008D2C5E" w:rsidRPr="008D2C5E" w:rsidRDefault="008D2C5E" w:rsidP="008D2C5E">
      <w:pPr>
        <w:tabs>
          <w:tab w:val="center" w:pos="8364"/>
        </w:tabs>
        <w:spacing w:after="0" w:line="276" w:lineRule="auto"/>
        <w:ind w:firstLine="36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b/>
      </w:r>
      <w:r w:rsidRPr="008D2C5E">
        <w:rPr>
          <w:rFonts w:ascii="Times New Roman" w:eastAsia="Times New Roman" w:hAnsi="Times New Roman" w:cs="Times New Roman"/>
          <w:i/>
          <w:sz w:val="28"/>
          <w:szCs w:val="28"/>
        </w:rPr>
        <w:t>(Ký, ghi rõ họ và tên)</w:t>
      </w:r>
    </w:p>
    <w:p w:rsidR="004F578C" w:rsidRPr="001329C7" w:rsidRDefault="004F578C" w:rsidP="000C6B87">
      <w:pPr>
        <w:spacing w:after="0" w:line="240" w:lineRule="auto"/>
        <w:rPr>
          <w:rFonts w:ascii="Times New Roman" w:hAnsi="Times New Roman" w:cs="Times New Roman"/>
          <w:sz w:val="28"/>
          <w:szCs w:val="28"/>
        </w:rPr>
      </w:pPr>
    </w:p>
    <w:sectPr w:rsidR="004F578C" w:rsidRPr="001329C7" w:rsidSect="00205E14">
      <w:footerReference w:type="default" r:id="rId12"/>
      <w:pgSz w:w="12240" w:h="15840"/>
      <w:pgMar w:top="709" w:right="851" w:bottom="284" w:left="1134" w:header="720"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86A" w:rsidRDefault="0042386A" w:rsidP="00205E14">
      <w:pPr>
        <w:spacing w:after="0" w:line="240" w:lineRule="auto"/>
      </w:pPr>
      <w:r>
        <w:separator/>
      </w:r>
    </w:p>
  </w:endnote>
  <w:endnote w:type="continuationSeparator" w:id="0">
    <w:p w:rsidR="0042386A" w:rsidRDefault="0042386A" w:rsidP="0020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6731"/>
      <w:docPartObj>
        <w:docPartGallery w:val="Page Numbers (Bottom of Page)"/>
        <w:docPartUnique/>
      </w:docPartObj>
    </w:sdtPr>
    <w:sdtEndPr/>
    <w:sdtContent>
      <w:p w:rsidR="00205E14" w:rsidRDefault="009D74BD">
        <w:pPr>
          <w:pStyle w:val="Footer"/>
          <w:jc w:val="center"/>
        </w:pPr>
        <w:r>
          <w:fldChar w:fldCharType="begin"/>
        </w:r>
        <w:r>
          <w:instrText xml:space="preserve"> PAGE   \* MERGEFORMAT </w:instrText>
        </w:r>
        <w:r>
          <w:fldChar w:fldCharType="separate"/>
        </w:r>
        <w:r w:rsidR="00F211D5">
          <w:rPr>
            <w:noProof/>
          </w:rPr>
          <w:t>1</w:t>
        </w:r>
        <w:r>
          <w:rPr>
            <w:noProof/>
          </w:rPr>
          <w:fldChar w:fldCharType="end"/>
        </w:r>
      </w:p>
    </w:sdtContent>
  </w:sdt>
  <w:p w:rsidR="00205E14" w:rsidRDefault="00205E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86A" w:rsidRDefault="0042386A" w:rsidP="00205E14">
      <w:pPr>
        <w:spacing w:after="0" w:line="240" w:lineRule="auto"/>
      </w:pPr>
      <w:r>
        <w:separator/>
      </w:r>
    </w:p>
  </w:footnote>
  <w:footnote w:type="continuationSeparator" w:id="0">
    <w:p w:rsidR="0042386A" w:rsidRDefault="0042386A" w:rsidP="00205E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09DC"/>
    <w:multiLevelType w:val="hybridMultilevel"/>
    <w:tmpl w:val="C1686B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137BCD"/>
    <w:multiLevelType w:val="hybridMultilevel"/>
    <w:tmpl w:val="74F8E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F627CC"/>
    <w:multiLevelType w:val="hybridMultilevel"/>
    <w:tmpl w:val="1B888E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A0E5F06"/>
    <w:multiLevelType w:val="hybridMultilevel"/>
    <w:tmpl w:val="DC2C27FC"/>
    <w:lvl w:ilvl="0" w:tplc="9A066A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795201"/>
    <w:multiLevelType w:val="hybridMultilevel"/>
    <w:tmpl w:val="678A93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BA30434"/>
    <w:multiLevelType w:val="hybridMultilevel"/>
    <w:tmpl w:val="20469F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C081D0C"/>
    <w:multiLevelType w:val="hybridMultilevel"/>
    <w:tmpl w:val="7FCC442C"/>
    <w:lvl w:ilvl="0" w:tplc="3AD2DC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43508B"/>
    <w:multiLevelType w:val="hybridMultilevel"/>
    <w:tmpl w:val="5AAA8B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1C25CE"/>
    <w:multiLevelType w:val="hybridMultilevel"/>
    <w:tmpl w:val="301ADA5C"/>
    <w:lvl w:ilvl="0" w:tplc="47AA95D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9C2FCF"/>
    <w:multiLevelType w:val="hybridMultilevel"/>
    <w:tmpl w:val="BD201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F77C7C"/>
    <w:multiLevelType w:val="hybridMultilevel"/>
    <w:tmpl w:val="33F231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BC6697D"/>
    <w:multiLevelType w:val="hybridMultilevel"/>
    <w:tmpl w:val="8BEEA0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C9A1864"/>
    <w:multiLevelType w:val="hybridMultilevel"/>
    <w:tmpl w:val="F33CE3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D966C2E"/>
    <w:multiLevelType w:val="hybridMultilevel"/>
    <w:tmpl w:val="620A6D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AA4022"/>
    <w:multiLevelType w:val="hybridMultilevel"/>
    <w:tmpl w:val="21B0B0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56E60B2"/>
    <w:multiLevelType w:val="hybridMultilevel"/>
    <w:tmpl w:val="A006B41E"/>
    <w:lvl w:ilvl="0" w:tplc="685600E0">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7AB2548"/>
    <w:multiLevelType w:val="hybridMultilevel"/>
    <w:tmpl w:val="82903C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B22DCD"/>
    <w:multiLevelType w:val="hybridMultilevel"/>
    <w:tmpl w:val="4B5695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F67FE7"/>
    <w:multiLevelType w:val="hybridMultilevel"/>
    <w:tmpl w:val="0AAE0C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0A155E"/>
    <w:multiLevelType w:val="hybridMultilevel"/>
    <w:tmpl w:val="8CAAC5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E1B06E7"/>
    <w:multiLevelType w:val="hybridMultilevel"/>
    <w:tmpl w:val="38545E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C74649"/>
    <w:multiLevelType w:val="hybridMultilevel"/>
    <w:tmpl w:val="8328F542"/>
    <w:lvl w:ilvl="0" w:tplc="AB602C1A">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F8F46E5"/>
    <w:multiLevelType w:val="hybridMultilevel"/>
    <w:tmpl w:val="FE9E97D0"/>
    <w:lvl w:ilvl="0" w:tplc="6D560F80">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0892791"/>
    <w:multiLevelType w:val="hybridMultilevel"/>
    <w:tmpl w:val="DF78A086"/>
    <w:lvl w:ilvl="0" w:tplc="4DFC1180">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4">
    <w:nsid w:val="685A074D"/>
    <w:multiLevelType w:val="hybridMultilevel"/>
    <w:tmpl w:val="FE70A1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A226814"/>
    <w:multiLevelType w:val="hybridMultilevel"/>
    <w:tmpl w:val="5502A0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C5F44D6"/>
    <w:multiLevelType w:val="hybridMultilevel"/>
    <w:tmpl w:val="7D0A4924"/>
    <w:lvl w:ilvl="0" w:tplc="207A60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FE026F1"/>
    <w:multiLevelType w:val="hybridMultilevel"/>
    <w:tmpl w:val="ACEA1740"/>
    <w:lvl w:ilvl="0" w:tplc="47E233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68E785D"/>
    <w:multiLevelType w:val="hybridMultilevel"/>
    <w:tmpl w:val="A84AA6E6"/>
    <w:lvl w:ilvl="0" w:tplc="C4742A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7"/>
  </w:num>
  <w:num w:numId="17">
    <w:abstractNumId w:val="13"/>
  </w:num>
  <w:num w:numId="18">
    <w:abstractNumId w:val="20"/>
  </w:num>
  <w:num w:numId="19">
    <w:abstractNumId w:val="9"/>
  </w:num>
  <w:num w:numId="20">
    <w:abstractNumId w:val="16"/>
  </w:num>
  <w:num w:numId="21">
    <w:abstractNumId w:val="23"/>
  </w:num>
  <w:num w:numId="22">
    <w:abstractNumId w:val="7"/>
  </w:num>
  <w:num w:numId="23">
    <w:abstractNumId w:val="26"/>
  </w:num>
  <w:num w:numId="24">
    <w:abstractNumId w:val="27"/>
  </w:num>
  <w:num w:numId="25">
    <w:abstractNumId w:val="6"/>
  </w:num>
  <w:num w:numId="26">
    <w:abstractNumId w:val="3"/>
  </w:num>
  <w:num w:numId="27">
    <w:abstractNumId w:val="28"/>
  </w:num>
  <w:num w:numId="28">
    <w:abstractNumId w:val="22"/>
  </w:num>
  <w:num w:numId="29">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EA6"/>
    <w:rsid w:val="0000555D"/>
    <w:rsid w:val="0001280C"/>
    <w:rsid w:val="00047AAE"/>
    <w:rsid w:val="00093EA6"/>
    <w:rsid w:val="000B2AB6"/>
    <w:rsid w:val="000C6B87"/>
    <w:rsid w:val="000E6372"/>
    <w:rsid w:val="001329C7"/>
    <w:rsid w:val="0014105A"/>
    <w:rsid w:val="00191294"/>
    <w:rsid w:val="00192785"/>
    <w:rsid w:val="001B155E"/>
    <w:rsid w:val="001B6CA3"/>
    <w:rsid w:val="001E2735"/>
    <w:rsid w:val="00201AA5"/>
    <w:rsid w:val="00205E14"/>
    <w:rsid w:val="002202E4"/>
    <w:rsid w:val="00236C9B"/>
    <w:rsid w:val="00255EB8"/>
    <w:rsid w:val="00276FE3"/>
    <w:rsid w:val="002872D3"/>
    <w:rsid w:val="00325110"/>
    <w:rsid w:val="00327D2C"/>
    <w:rsid w:val="003361A5"/>
    <w:rsid w:val="003462CA"/>
    <w:rsid w:val="003536BE"/>
    <w:rsid w:val="00387B33"/>
    <w:rsid w:val="00393C33"/>
    <w:rsid w:val="003A4DC5"/>
    <w:rsid w:val="003B0175"/>
    <w:rsid w:val="003C3FBF"/>
    <w:rsid w:val="003D05E4"/>
    <w:rsid w:val="00401F40"/>
    <w:rsid w:val="0042386A"/>
    <w:rsid w:val="00460D41"/>
    <w:rsid w:val="00491E82"/>
    <w:rsid w:val="004B108E"/>
    <w:rsid w:val="004F578C"/>
    <w:rsid w:val="00502890"/>
    <w:rsid w:val="00514C60"/>
    <w:rsid w:val="00570403"/>
    <w:rsid w:val="005827FA"/>
    <w:rsid w:val="00585356"/>
    <w:rsid w:val="00585F8F"/>
    <w:rsid w:val="005968E6"/>
    <w:rsid w:val="005D0BEB"/>
    <w:rsid w:val="005E0473"/>
    <w:rsid w:val="006300AC"/>
    <w:rsid w:val="006676FA"/>
    <w:rsid w:val="00695D25"/>
    <w:rsid w:val="006A0840"/>
    <w:rsid w:val="006A1E66"/>
    <w:rsid w:val="006E11BF"/>
    <w:rsid w:val="0071314F"/>
    <w:rsid w:val="00737043"/>
    <w:rsid w:val="00741A68"/>
    <w:rsid w:val="00780684"/>
    <w:rsid w:val="00785A7E"/>
    <w:rsid w:val="007A5F87"/>
    <w:rsid w:val="007E68EC"/>
    <w:rsid w:val="007F0316"/>
    <w:rsid w:val="007F03CA"/>
    <w:rsid w:val="007F3026"/>
    <w:rsid w:val="00812C99"/>
    <w:rsid w:val="00881FAD"/>
    <w:rsid w:val="008902F7"/>
    <w:rsid w:val="008C2C46"/>
    <w:rsid w:val="008C7CF3"/>
    <w:rsid w:val="008C7F8B"/>
    <w:rsid w:val="008D2C5E"/>
    <w:rsid w:val="008D523A"/>
    <w:rsid w:val="008E7112"/>
    <w:rsid w:val="008F0208"/>
    <w:rsid w:val="009032CA"/>
    <w:rsid w:val="00931F8E"/>
    <w:rsid w:val="00961193"/>
    <w:rsid w:val="00964828"/>
    <w:rsid w:val="009B1DD1"/>
    <w:rsid w:val="009D74BD"/>
    <w:rsid w:val="00A0478E"/>
    <w:rsid w:val="00A2389F"/>
    <w:rsid w:val="00A272D7"/>
    <w:rsid w:val="00A74E63"/>
    <w:rsid w:val="00A76FB4"/>
    <w:rsid w:val="00AD5626"/>
    <w:rsid w:val="00AE500C"/>
    <w:rsid w:val="00AF7B6D"/>
    <w:rsid w:val="00B00E4A"/>
    <w:rsid w:val="00B15350"/>
    <w:rsid w:val="00B23EBC"/>
    <w:rsid w:val="00B50011"/>
    <w:rsid w:val="00B52CD9"/>
    <w:rsid w:val="00B860B4"/>
    <w:rsid w:val="00B91D0B"/>
    <w:rsid w:val="00B95FAF"/>
    <w:rsid w:val="00BE18AF"/>
    <w:rsid w:val="00BE51B2"/>
    <w:rsid w:val="00BF28A6"/>
    <w:rsid w:val="00C41D6B"/>
    <w:rsid w:val="00C562A2"/>
    <w:rsid w:val="00C66164"/>
    <w:rsid w:val="00C74537"/>
    <w:rsid w:val="00C810F1"/>
    <w:rsid w:val="00C85046"/>
    <w:rsid w:val="00CD59F0"/>
    <w:rsid w:val="00D079BC"/>
    <w:rsid w:val="00D61BFE"/>
    <w:rsid w:val="00D6514E"/>
    <w:rsid w:val="00D7472C"/>
    <w:rsid w:val="00D950A5"/>
    <w:rsid w:val="00DA3033"/>
    <w:rsid w:val="00DC1A3D"/>
    <w:rsid w:val="00E12F95"/>
    <w:rsid w:val="00E17C82"/>
    <w:rsid w:val="00E22534"/>
    <w:rsid w:val="00E25D9C"/>
    <w:rsid w:val="00E466FF"/>
    <w:rsid w:val="00E52198"/>
    <w:rsid w:val="00E70A7B"/>
    <w:rsid w:val="00E906C1"/>
    <w:rsid w:val="00ED1747"/>
    <w:rsid w:val="00EE088A"/>
    <w:rsid w:val="00EE7977"/>
    <w:rsid w:val="00EF44E0"/>
    <w:rsid w:val="00F039BF"/>
    <w:rsid w:val="00F20CF7"/>
    <w:rsid w:val="00F211D5"/>
    <w:rsid w:val="00F350A8"/>
    <w:rsid w:val="00F73BEC"/>
    <w:rsid w:val="00FB29F2"/>
    <w:rsid w:val="00FE7DFD"/>
    <w:rsid w:val="00FF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EA6"/>
    <w:pPr>
      <w:spacing w:before="0"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A3D"/>
    <w:pPr>
      <w:ind w:left="720"/>
      <w:contextualSpacing/>
    </w:pPr>
  </w:style>
  <w:style w:type="paragraph" w:styleId="Header">
    <w:name w:val="header"/>
    <w:basedOn w:val="Normal"/>
    <w:link w:val="HeaderChar"/>
    <w:uiPriority w:val="99"/>
    <w:semiHidden/>
    <w:unhideWhenUsed/>
    <w:rsid w:val="00205E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5E14"/>
  </w:style>
  <w:style w:type="paragraph" w:styleId="Footer">
    <w:name w:val="footer"/>
    <w:basedOn w:val="Normal"/>
    <w:link w:val="FooterChar"/>
    <w:uiPriority w:val="99"/>
    <w:unhideWhenUsed/>
    <w:rsid w:val="00205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E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EA6"/>
    <w:pPr>
      <w:spacing w:before="0"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A3D"/>
    <w:pPr>
      <w:ind w:left="720"/>
      <w:contextualSpacing/>
    </w:pPr>
  </w:style>
  <w:style w:type="paragraph" w:styleId="Header">
    <w:name w:val="header"/>
    <w:basedOn w:val="Normal"/>
    <w:link w:val="HeaderChar"/>
    <w:uiPriority w:val="99"/>
    <w:semiHidden/>
    <w:unhideWhenUsed/>
    <w:rsid w:val="00205E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5E14"/>
  </w:style>
  <w:style w:type="paragraph" w:styleId="Footer">
    <w:name w:val="footer"/>
    <w:basedOn w:val="Normal"/>
    <w:link w:val="FooterChar"/>
    <w:uiPriority w:val="99"/>
    <w:unhideWhenUsed/>
    <w:rsid w:val="00205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2</cp:revision>
  <cp:lastPrinted>2020-03-03T03:53:00Z</cp:lastPrinted>
  <dcterms:created xsi:type="dcterms:W3CDTF">2020-07-15T01:11:00Z</dcterms:created>
  <dcterms:modified xsi:type="dcterms:W3CDTF">2020-07-15T01:11:00Z</dcterms:modified>
</cp:coreProperties>
</file>