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1"/>
        <w:tblOverlap w:val="never"/>
        <w:tblW w:w="9464" w:type="dxa"/>
        <w:tblLook w:val="01E0" w:firstRow="1" w:lastRow="1" w:firstColumn="1" w:lastColumn="1" w:noHBand="0" w:noVBand="0"/>
      </w:tblPr>
      <w:tblGrid>
        <w:gridCol w:w="3408"/>
        <w:gridCol w:w="6056"/>
      </w:tblGrid>
      <w:tr w:rsidR="008576A3" w:rsidRPr="008576A3" w14:paraId="51960C78" w14:textId="77777777" w:rsidTr="001B7828">
        <w:trPr>
          <w:trHeight w:val="1134"/>
        </w:trPr>
        <w:tc>
          <w:tcPr>
            <w:tcW w:w="3408" w:type="dxa"/>
          </w:tcPr>
          <w:p w14:paraId="3B08416F" w14:textId="77777777" w:rsidR="00CA02D3" w:rsidRPr="008576A3" w:rsidRDefault="00CA02D3" w:rsidP="001B7828">
            <w:pPr>
              <w:jc w:val="center"/>
              <w:rPr>
                <w:rFonts w:ascii="Times New Roman" w:hAnsi="Times New Roman"/>
                <w:b/>
                <w:bCs/>
                <w:color w:val="000000" w:themeColor="text1"/>
                <w:sz w:val="26"/>
                <w:szCs w:val="26"/>
              </w:rPr>
            </w:pPr>
            <w:r w:rsidRPr="008576A3">
              <w:rPr>
                <w:rFonts w:ascii="Times New Roman" w:hAnsi="Times New Roman"/>
                <w:b/>
                <w:bCs/>
                <w:color w:val="000000" w:themeColor="text1"/>
                <w:sz w:val="26"/>
                <w:szCs w:val="26"/>
              </w:rPr>
              <w:t>UỶ BAN NHÂN DÂN</w:t>
            </w:r>
          </w:p>
          <w:p w14:paraId="46C3205B" w14:textId="77777777" w:rsidR="00CA02D3" w:rsidRPr="008576A3" w:rsidRDefault="00CA02D3" w:rsidP="001B7828">
            <w:pPr>
              <w:jc w:val="center"/>
              <w:rPr>
                <w:rFonts w:ascii="Times New Roman" w:hAnsi="Times New Roman"/>
                <w:b/>
                <w:bCs/>
                <w:color w:val="000000" w:themeColor="text1"/>
                <w:sz w:val="26"/>
                <w:szCs w:val="26"/>
              </w:rPr>
            </w:pPr>
            <w:r w:rsidRPr="008576A3">
              <w:rPr>
                <w:rFonts w:ascii="Times New Roman" w:hAnsi="Times New Roman"/>
                <w:b/>
                <w:bCs/>
                <w:color w:val="000000" w:themeColor="text1"/>
                <w:sz w:val="26"/>
                <w:szCs w:val="26"/>
              </w:rPr>
              <w:t>QUẬN LONG BIÊN</w:t>
            </w:r>
          </w:p>
          <w:p w14:paraId="46BD2584" w14:textId="77777777" w:rsidR="00CA02D3" w:rsidRPr="008576A3" w:rsidRDefault="00CA02D3" w:rsidP="001B7828">
            <w:pPr>
              <w:rPr>
                <w:rFonts w:ascii="Times New Roman" w:hAnsi="Times New Roman"/>
                <w:color w:val="000000" w:themeColor="text1"/>
              </w:rPr>
            </w:pPr>
            <w:r w:rsidRPr="008576A3">
              <w:rPr>
                <w:rFonts w:ascii="Times New Roman" w:hAnsi="Times New Roman"/>
                <w:noProof/>
                <w:color w:val="000000" w:themeColor="text1"/>
              </w:rPr>
              <mc:AlternateContent>
                <mc:Choice Requires="wps">
                  <w:drawing>
                    <wp:anchor distT="4294967295" distB="4294967295" distL="114300" distR="114300" simplePos="0" relativeHeight="251659264" behindDoc="0" locked="0" layoutInCell="1" allowOverlap="1" wp14:anchorId="082A39A7" wp14:editId="56F27F54">
                      <wp:simplePos x="0" y="0"/>
                      <wp:positionH relativeFrom="column">
                        <wp:posOffset>553830</wp:posOffset>
                      </wp:positionH>
                      <wp:positionV relativeFrom="paragraph">
                        <wp:posOffset>35257</wp:posOffset>
                      </wp:positionV>
                      <wp:extent cx="9906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3EA82"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6pt,2.8pt" to="121.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wZHGw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"/>
                  </w:pict>
                </mc:Fallback>
              </mc:AlternateContent>
            </w:r>
          </w:p>
          <w:p w14:paraId="6155065A" w14:textId="77777777" w:rsidR="00CA02D3" w:rsidRPr="008576A3" w:rsidRDefault="00CA02D3" w:rsidP="001B7828">
            <w:pPr>
              <w:jc w:val="center"/>
              <w:rPr>
                <w:rFonts w:ascii="Times New Roman" w:hAnsi="Times New Roman"/>
                <w:color w:val="000000" w:themeColor="text1"/>
                <w:sz w:val="26"/>
                <w:szCs w:val="26"/>
              </w:rPr>
            </w:pPr>
            <w:r w:rsidRPr="008576A3">
              <w:rPr>
                <w:rFonts w:ascii="Times New Roman" w:hAnsi="Times New Roman"/>
                <w:color w:val="000000" w:themeColor="text1"/>
                <w:sz w:val="26"/>
                <w:szCs w:val="26"/>
              </w:rPr>
              <w:t>Số:            /KH-UBND</w:t>
            </w:r>
          </w:p>
        </w:tc>
        <w:tc>
          <w:tcPr>
            <w:tcW w:w="6056" w:type="dxa"/>
          </w:tcPr>
          <w:p w14:paraId="15E19CE4" w14:textId="77777777" w:rsidR="00CA02D3" w:rsidRPr="008576A3" w:rsidRDefault="00CA02D3" w:rsidP="001B7828">
            <w:pPr>
              <w:jc w:val="center"/>
              <w:rPr>
                <w:rFonts w:ascii="Times New Roman" w:hAnsi="Times New Roman"/>
                <w:b/>
                <w:bCs/>
                <w:noProof/>
                <w:color w:val="000000" w:themeColor="text1"/>
                <w:sz w:val="26"/>
              </w:rPr>
            </w:pPr>
            <w:r w:rsidRPr="008576A3">
              <w:rPr>
                <w:rFonts w:ascii="Times New Roman" w:hAnsi="Times New Roman"/>
                <w:b/>
                <w:bCs/>
                <w:noProof/>
                <w:color w:val="000000" w:themeColor="text1"/>
                <w:sz w:val="26"/>
              </w:rPr>
              <w:t>CỘNG HOÀ XÃ HỘI CHỦ NGHĨA VIỆT NAM</w:t>
            </w:r>
          </w:p>
          <w:p w14:paraId="0B4C836A" w14:textId="77777777" w:rsidR="00CA02D3" w:rsidRPr="008576A3" w:rsidRDefault="00CA02D3" w:rsidP="001B7828">
            <w:pPr>
              <w:jc w:val="center"/>
              <w:rPr>
                <w:rFonts w:ascii="Times New Roman" w:hAnsi="Times New Roman"/>
                <w:b/>
                <w:bCs/>
                <w:color w:val="000000" w:themeColor="text1"/>
              </w:rPr>
            </w:pPr>
            <w:r w:rsidRPr="008576A3">
              <w:rPr>
                <w:rFonts w:ascii="Times New Roman" w:hAnsi="Times New Roman"/>
                <w:b/>
                <w:bCs/>
                <w:color w:val="000000" w:themeColor="text1"/>
              </w:rPr>
              <w:t xml:space="preserve">      Độc lập - Tự do - Hạnh phúc </w:t>
            </w:r>
          </w:p>
          <w:p w14:paraId="115A2FE9" w14:textId="77777777" w:rsidR="00CA02D3" w:rsidRPr="008576A3" w:rsidRDefault="00CA02D3" w:rsidP="001B7828">
            <w:pPr>
              <w:ind w:left="-306"/>
              <w:jc w:val="center"/>
              <w:rPr>
                <w:rFonts w:ascii="Times New Roman" w:hAnsi="Times New Roman"/>
                <w:b/>
                <w:bCs/>
                <w:color w:val="000000" w:themeColor="text1"/>
              </w:rPr>
            </w:pPr>
            <w:r w:rsidRPr="008576A3">
              <w:rPr>
                <w:rFonts w:ascii="Times New Roman" w:hAnsi="Times New Roman"/>
                <w:noProof/>
                <w:color w:val="000000" w:themeColor="text1"/>
              </w:rPr>
              <mc:AlternateContent>
                <mc:Choice Requires="wps">
                  <w:drawing>
                    <wp:anchor distT="0" distB="0" distL="114300" distR="114300" simplePos="0" relativeHeight="251660288" behindDoc="0" locked="0" layoutInCell="1" allowOverlap="1" wp14:anchorId="300B942E" wp14:editId="47407A4F">
                      <wp:simplePos x="0" y="0"/>
                      <wp:positionH relativeFrom="column">
                        <wp:posOffset>984250</wp:posOffset>
                      </wp:positionH>
                      <wp:positionV relativeFrom="paragraph">
                        <wp:posOffset>31115</wp:posOffset>
                      </wp:positionV>
                      <wp:extent cx="1962785" cy="635"/>
                      <wp:effectExtent l="8890" t="12700" r="9525" b="5715"/>
                      <wp:wrapNone/>
                      <wp:docPr id="4" name="Connector: Elbow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635"/>
                              </a:xfrm>
                              <a:prstGeom prst="bentConnector3">
                                <a:avLst>
                                  <a:gd name="adj1" fmla="val 4998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4A0CFA"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 o:spid="_x0000_s1026" type="#_x0000_t34" style="position:absolute;margin-left:77.5pt;margin-top:2.45pt;width:154.5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" adj="10797"/>
                  </w:pict>
                </mc:Fallback>
              </mc:AlternateContent>
            </w:r>
          </w:p>
          <w:p w14:paraId="4BECAC2D" w14:textId="5FE9324E" w:rsidR="00CA02D3" w:rsidRPr="008576A3" w:rsidRDefault="00CA02D3" w:rsidP="001B7828">
            <w:pPr>
              <w:jc w:val="center"/>
              <w:rPr>
                <w:rFonts w:ascii="Times New Roman" w:hAnsi="Times New Roman"/>
                <w:i/>
                <w:iCs/>
                <w:color w:val="000000" w:themeColor="text1"/>
                <w:sz w:val="26"/>
                <w:szCs w:val="26"/>
              </w:rPr>
            </w:pPr>
            <w:r w:rsidRPr="008576A3">
              <w:rPr>
                <w:rFonts w:ascii="Times New Roman" w:hAnsi="Times New Roman"/>
                <w:i/>
                <w:iCs/>
                <w:color w:val="000000" w:themeColor="text1"/>
                <w:sz w:val="26"/>
                <w:szCs w:val="26"/>
              </w:rPr>
              <w:t>Long Biên</w:t>
            </w:r>
            <w:r w:rsidRPr="008576A3">
              <w:rPr>
                <w:rFonts w:ascii="Times New Roman" w:hAnsi="Times New Roman"/>
                <w:color w:val="000000" w:themeColor="text1"/>
                <w:sz w:val="26"/>
                <w:szCs w:val="26"/>
              </w:rPr>
              <w:t xml:space="preserve">, </w:t>
            </w:r>
            <w:r w:rsidR="00384B94" w:rsidRPr="008576A3">
              <w:rPr>
                <w:rFonts w:ascii="Times New Roman" w:hAnsi="Times New Roman"/>
                <w:i/>
                <w:iCs/>
                <w:color w:val="000000" w:themeColor="text1"/>
                <w:sz w:val="26"/>
                <w:szCs w:val="26"/>
              </w:rPr>
              <w:t xml:space="preserve">ngày          tháng  12 </w:t>
            </w:r>
            <w:r w:rsidRPr="008576A3">
              <w:rPr>
                <w:rFonts w:ascii="Times New Roman" w:hAnsi="Times New Roman"/>
                <w:i/>
                <w:iCs/>
                <w:color w:val="000000" w:themeColor="text1"/>
                <w:sz w:val="26"/>
                <w:szCs w:val="26"/>
              </w:rPr>
              <w:t xml:space="preserve"> năm 202</w:t>
            </w:r>
            <w:r w:rsidR="00384B94" w:rsidRPr="008576A3">
              <w:rPr>
                <w:rFonts w:ascii="Times New Roman" w:hAnsi="Times New Roman"/>
                <w:i/>
                <w:iCs/>
                <w:color w:val="000000" w:themeColor="text1"/>
                <w:sz w:val="26"/>
                <w:szCs w:val="26"/>
              </w:rPr>
              <w:t>1</w:t>
            </w:r>
          </w:p>
        </w:tc>
      </w:tr>
    </w:tbl>
    <w:p w14:paraId="0469346F" w14:textId="77777777" w:rsidR="00CA02D3" w:rsidRPr="008576A3" w:rsidRDefault="00CA02D3" w:rsidP="00624EA5">
      <w:pPr>
        <w:jc w:val="center"/>
        <w:rPr>
          <w:rFonts w:ascii="Times New Roman" w:hAnsi="Times New Roman"/>
          <w:b/>
          <w:color w:val="000000" w:themeColor="text1"/>
        </w:rPr>
      </w:pPr>
    </w:p>
    <w:p w14:paraId="530D3BD2" w14:textId="77777777" w:rsidR="00CA02D3" w:rsidRPr="008576A3" w:rsidRDefault="00CA02D3" w:rsidP="00CA02D3">
      <w:pPr>
        <w:jc w:val="center"/>
        <w:rPr>
          <w:rFonts w:ascii="Times New Roman" w:hAnsi="Times New Roman"/>
          <w:b/>
          <w:color w:val="000000" w:themeColor="text1"/>
        </w:rPr>
      </w:pPr>
      <w:r w:rsidRPr="008576A3">
        <w:rPr>
          <w:rFonts w:ascii="Times New Roman" w:hAnsi="Times New Roman"/>
          <w:b/>
          <w:color w:val="000000" w:themeColor="text1"/>
        </w:rPr>
        <w:t>KẾ HOẠCH</w:t>
      </w:r>
    </w:p>
    <w:p w14:paraId="0AF53F7E" w14:textId="77777777" w:rsidR="0064357F" w:rsidRDefault="00DF414B" w:rsidP="00CA02D3">
      <w:pPr>
        <w:jc w:val="center"/>
        <w:rPr>
          <w:rFonts w:ascii="Times New Roman" w:hAnsi="Times New Roman"/>
          <w:b/>
          <w:color w:val="000000" w:themeColor="text1"/>
        </w:rPr>
      </w:pPr>
      <w:r>
        <w:rPr>
          <w:rFonts w:ascii="Times New Roman" w:hAnsi="Times New Roman"/>
          <w:b/>
          <w:color w:val="000000" w:themeColor="text1"/>
        </w:rPr>
        <w:t>T</w:t>
      </w:r>
      <w:r w:rsidR="00CA02D3" w:rsidRPr="008576A3">
        <w:rPr>
          <w:rFonts w:ascii="Times New Roman" w:hAnsi="Times New Roman"/>
          <w:b/>
          <w:color w:val="000000" w:themeColor="text1"/>
        </w:rPr>
        <w:t>ập huấn</w:t>
      </w:r>
      <w:r w:rsidR="0026520C">
        <w:rPr>
          <w:rFonts w:ascii="Times New Roman" w:hAnsi="Times New Roman"/>
          <w:b/>
          <w:color w:val="000000" w:themeColor="text1"/>
        </w:rPr>
        <w:t>, bồi dưỡng</w:t>
      </w:r>
      <w:r w:rsidR="00CA02D3" w:rsidRPr="008576A3">
        <w:rPr>
          <w:rFonts w:ascii="Times New Roman" w:hAnsi="Times New Roman"/>
          <w:b/>
          <w:color w:val="000000" w:themeColor="text1"/>
        </w:rPr>
        <w:t xml:space="preserve"> </w:t>
      </w:r>
      <w:r>
        <w:rPr>
          <w:rFonts w:ascii="Times New Roman" w:hAnsi="Times New Roman"/>
          <w:b/>
          <w:color w:val="000000" w:themeColor="text1"/>
        </w:rPr>
        <w:t xml:space="preserve">nghiệp vụ cho </w:t>
      </w:r>
      <w:r w:rsidR="00794137" w:rsidRPr="008576A3">
        <w:rPr>
          <w:rFonts w:ascii="Times New Roman" w:hAnsi="Times New Roman"/>
          <w:b/>
          <w:color w:val="000000" w:themeColor="text1"/>
        </w:rPr>
        <w:t>cán bộ, công chức, viên chức</w:t>
      </w:r>
      <w:r w:rsidR="00E53CBC">
        <w:rPr>
          <w:rFonts w:ascii="Times New Roman" w:hAnsi="Times New Roman"/>
          <w:b/>
          <w:color w:val="000000" w:themeColor="text1"/>
        </w:rPr>
        <w:t xml:space="preserve">, </w:t>
      </w:r>
    </w:p>
    <w:p w14:paraId="3DBCDBA7" w14:textId="0C0084D9" w:rsidR="00CA02D3" w:rsidRPr="008576A3" w:rsidRDefault="00E53CBC" w:rsidP="00CA02D3">
      <w:pPr>
        <w:jc w:val="center"/>
        <w:rPr>
          <w:rFonts w:ascii="Times New Roman" w:hAnsi="Times New Roman"/>
          <w:b/>
          <w:color w:val="000000" w:themeColor="text1"/>
        </w:rPr>
      </w:pPr>
      <w:r>
        <w:rPr>
          <w:rFonts w:ascii="Times New Roman" w:hAnsi="Times New Roman"/>
          <w:b/>
          <w:color w:val="000000" w:themeColor="text1"/>
        </w:rPr>
        <w:t xml:space="preserve">người hoạt động không chuyên trách, lao động hợp đồng </w:t>
      </w:r>
      <w:r w:rsidR="00463198">
        <w:rPr>
          <w:rFonts w:ascii="Times New Roman" w:hAnsi="Times New Roman"/>
          <w:b/>
          <w:color w:val="000000" w:themeColor="text1"/>
        </w:rPr>
        <w:t>các phòng, ban, đơn vị sự nghiệp thuộc UBND quận</w:t>
      </w:r>
      <w:r w:rsidR="0026520C">
        <w:rPr>
          <w:rFonts w:ascii="Times New Roman" w:hAnsi="Times New Roman"/>
          <w:b/>
          <w:color w:val="000000" w:themeColor="text1"/>
        </w:rPr>
        <w:t>;</w:t>
      </w:r>
      <w:r w:rsidR="00463198">
        <w:rPr>
          <w:rFonts w:ascii="Times New Roman" w:hAnsi="Times New Roman"/>
          <w:b/>
          <w:color w:val="000000" w:themeColor="text1"/>
        </w:rPr>
        <w:t xml:space="preserve"> UBND phường </w:t>
      </w:r>
      <w:r w:rsidR="00CA02D3" w:rsidRPr="008576A3">
        <w:rPr>
          <w:rFonts w:ascii="Times New Roman" w:hAnsi="Times New Roman"/>
          <w:b/>
          <w:color w:val="000000" w:themeColor="text1"/>
        </w:rPr>
        <w:t>năm 2022</w:t>
      </w:r>
    </w:p>
    <w:p w14:paraId="114372E2" w14:textId="77777777" w:rsidR="00CA02D3" w:rsidRPr="008576A3" w:rsidRDefault="00CA02D3" w:rsidP="00CA02D3">
      <w:pPr>
        <w:rPr>
          <w:rFonts w:ascii="Times New Roman" w:hAnsi="Times New Roman"/>
          <w:b/>
          <w:color w:val="000000" w:themeColor="text1"/>
          <w:sz w:val="16"/>
        </w:rPr>
      </w:pPr>
      <w:r w:rsidRPr="008576A3">
        <w:rPr>
          <w:rFonts w:ascii="Times New Roman" w:hAnsi="Times New Roman"/>
          <w:b/>
          <w:noProof/>
          <w:color w:val="000000" w:themeColor="text1"/>
          <w:sz w:val="16"/>
        </w:rPr>
        <mc:AlternateContent>
          <mc:Choice Requires="wps">
            <w:drawing>
              <wp:anchor distT="0" distB="0" distL="114300" distR="114300" simplePos="0" relativeHeight="251663360" behindDoc="0" locked="0" layoutInCell="1" allowOverlap="1" wp14:anchorId="0FA0FB20" wp14:editId="2DCEA69C">
                <wp:simplePos x="0" y="0"/>
                <wp:positionH relativeFrom="margin">
                  <wp:align>center</wp:align>
                </wp:positionH>
                <wp:positionV relativeFrom="paragraph">
                  <wp:posOffset>66848</wp:posOffset>
                </wp:positionV>
                <wp:extent cx="10654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065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EDDF64" id="Straight Connector 6" o:spid="_x0000_s1026" style="position:absolute;z-index:251663360;visibility:visible;mso-wrap-style:square;mso-wrap-distance-left:9pt;mso-wrap-distance-top:0;mso-wrap-distance-right:9pt;mso-wrap-distance-bottom:0;mso-position-horizontal:center;mso-position-horizontal-relative:margin;mso-position-vertical:absolute;mso-position-vertical-relative:text" from="0,5.25pt" to="83.9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" strokecolor="black [3200]" strokeweight=".5pt">
                <v:stroke joinstyle="miter"/>
                <w10:wrap anchorx="margin"/>
              </v:line>
            </w:pict>
          </mc:Fallback>
        </mc:AlternateContent>
      </w:r>
    </w:p>
    <w:p w14:paraId="639AFA14" w14:textId="77777777" w:rsidR="00CA02D3" w:rsidRPr="008576A3" w:rsidRDefault="00CA02D3" w:rsidP="00624EA5">
      <w:pPr>
        <w:spacing w:before="80" w:after="80"/>
        <w:jc w:val="center"/>
        <w:rPr>
          <w:rFonts w:ascii="Times New Roman" w:hAnsi="Times New Roman"/>
          <w:color w:val="000000" w:themeColor="text1"/>
        </w:rPr>
      </w:pPr>
    </w:p>
    <w:p w14:paraId="0EA481FB" w14:textId="3A0214E8" w:rsidR="00624EA5" w:rsidRPr="008576A3" w:rsidRDefault="00CA02D3" w:rsidP="00056E45">
      <w:pPr>
        <w:spacing w:before="100"/>
        <w:ind w:firstLine="720"/>
        <w:jc w:val="both"/>
        <w:rPr>
          <w:rFonts w:ascii="Times New Roman" w:hAnsi="Times New Roman"/>
          <w:color w:val="000000" w:themeColor="text1"/>
        </w:rPr>
      </w:pPr>
      <w:r w:rsidRPr="008576A3">
        <w:rPr>
          <w:rFonts w:ascii="Times New Roman" w:hAnsi="Times New Roman"/>
          <w:color w:val="000000" w:themeColor="text1"/>
        </w:rPr>
        <w:t xml:space="preserve">Thực hiện </w:t>
      </w:r>
      <w:r w:rsidR="005622B8" w:rsidRPr="008576A3">
        <w:rPr>
          <w:rFonts w:ascii="Times New Roman" w:hAnsi="Times New Roman"/>
          <w:color w:val="000000" w:themeColor="text1"/>
        </w:rPr>
        <w:t xml:space="preserve">Văn bản số 3191/UBND-NC ngày 23/9/2021 của UBND Thành phố </w:t>
      </w:r>
      <w:r w:rsidR="002952B9" w:rsidRPr="008576A3">
        <w:rPr>
          <w:rFonts w:ascii="Times New Roman" w:hAnsi="Times New Roman"/>
          <w:color w:val="000000" w:themeColor="text1"/>
        </w:rPr>
        <w:t>về việc xây dựng Kế hoạch thực hiện công tác đào tạo</w:t>
      </w:r>
      <w:r w:rsidR="00C77596">
        <w:rPr>
          <w:rFonts w:ascii="Times New Roman" w:hAnsi="Times New Roman"/>
          <w:color w:val="000000" w:themeColor="text1"/>
        </w:rPr>
        <w:t>,</w:t>
      </w:r>
      <w:r w:rsidR="002952B9" w:rsidRPr="008576A3">
        <w:rPr>
          <w:rFonts w:ascii="Times New Roman" w:hAnsi="Times New Roman"/>
          <w:color w:val="000000" w:themeColor="text1"/>
        </w:rPr>
        <w:t xml:space="preserve"> bồi dưỡng cán bộ, công chức viên chức năm 2022;</w:t>
      </w:r>
      <w:r w:rsidR="00223512" w:rsidRPr="008576A3">
        <w:rPr>
          <w:rFonts w:ascii="Times New Roman" w:hAnsi="Times New Roman"/>
          <w:color w:val="000000" w:themeColor="text1"/>
        </w:rPr>
        <w:t xml:space="preserve"> </w:t>
      </w:r>
    </w:p>
    <w:p w14:paraId="4B78B106" w14:textId="16D2BF59" w:rsidR="00CA02D3" w:rsidRPr="008576A3" w:rsidRDefault="00624EA5" w:rsidP="00056E45">
      <w:pPr>
        <w:spacing w:before="100"/>
        <w:ind w:firstLine="720"/>
        <w:jc w:val="both"/>
        <w:rPr>
          <w:rFonts w:ascii="Times New Roman" w:hAnsi="Times New Roman"/>
          <w:color w:val="000000" w:themeColor="text1"/>
        </w:rPr>
      </w:pPr>
      <w:r w:rsidRPr="008576A3">
        <w:rPr>
          <w:rFonts w:ascii="Times New Roman" w:hAnsi="Times New Roman"/>
          <w:color w:val="000000" w:themeColor="text1"/>
        </w:rPr>
        <w:t xml:space="preserve">Thực hiện </w:t>
      </w:r>
      <w:r w:rsidR="00223512" w:rsidRPr="008576A3">
        <w:rPr>
          <w:rFonts w:ascii="Times New Roman" w:hAnsi="Times New Roman"/>
          <w:color w:val="000000" w:themeColor="text1"/>
        </w:rPr>
        <w:t xml:space="preserve">Quyết định số 5249/QĐ-UBND ngày 15/12/2021 của UBND Thành phố Hà Nội về việc ban hành Kế hoạch đào tạo, bồi dưỡng cán bộ, công chức, viên chức Thành phố Hà Nội giai đoạn 2022 </w:t>
      </w:r>
      <w:r w:rsidR="004C4F05" w:rsidRPr="008576A3">
        <w:rPr>
          <w:rFonts w:ascii="Times New Roman" w:hAnsi="Times New Roman"/>
          <w:color w:val="000000" w:themeColor="text1"/>
        </w:rPr>
        <w:t>-</w:t>
      </w:r>
      <w:r w:rsidR="00223512" w:rsidRPr="008576A3">
        <w:rPr>
          <w:rFonts w:ascii="Times New Roman" w:hAnsi="Times New Roman"/>
          <w:color w:val="000000" w:themeColor="text1"/>
        </w:rPr>
        <w:t xml:space="preserve"> 2025;</w:t>
      </w:r>
    </w:p>
    <w:p w14:paraId="0D7C5FC5" w14:textId="311B35D3" w:rsidR="005622B8" w:rsidRPr="008576A3" w:rsidRDefault="005622B8" w:rsidP="00056E45">
      <w:pPr>
        <w:spacing w:before="100"/>
        <w:ind w:firstLine="720"/>
        <w:jc w:val="both"/>
        <w:rPr>
          <w:rFonts w:ascii="Times New Roman" w:hAnsi="Times New Roman"/>
          <w:color w:val="000000" w:themeColor="text1"/>
        </w:rPr>
      </w:pPr>
      <w:r w:rsidRPr="008576A3">
        <w:rPr>
          <w:rFonts w:ascii="Times New Roman" w:hAnsi="Times New Roman"/>
          <w:color w:val="000000" w:themeColor="text1"/>
        </w:rPr>
        <w:t>Thực hiện Công văn số 2210/SNV-CCVC, ngày 29/7/2021 của Sở Nội vụ thành phố Hà Nội về việc xây dựng Kế hoạch đào tạo, bồi dưỡng CBCCVC; CBCC cấp xã thành phố Hà Nội năm 2022;</w:t>
      </w:r>
    </w:p>
    <w:p w14:paraId="65C5816F" w14:textId="2EC56A19" w:rsidR="00CA02D3" w:rsidRPr="0064357F" w:rsidRDefault="00CA02D3" w:rsidP="00056E45">
      <w:pPr>
        <w:spacing w:before="100"/>
        <w:ind w:firstLine="720"/>
        <w:jc w:val="both"/>
        <w:rPr>
          <w:rFonts w:ascii="Times New Roman" w:hAnsi="Times New Roman"/>
          <w:color w:val="000000" w:themeColor="text1"/>
        </w:rPr>
      </w:pPr>
      <w:r w:rsidRPr="0064357F">
        <w:rPr>
          <w:rFonts w:ascii="Times New Roman" w:hAnsi="Times New Roman"/>
          <w:color w:val="000000" w:themeColor="text1"/>
        </w:rPr>
        <w:t xml:space="preserve">UBND quận Long Biên xây dựng kế hoạch </w:t>
      </w:r>
      <w:r w:rsidR="0064357F" w:rsidRPr="0064357F">
        <w:rPr>
          <w:rFonts w:ascii="Times New Roman" w:hAnsi="Times New Roman"/>
          <w:color w:val="000000" w:themeColor="text1"/>
        </w:rPr>
        <w:t xml:space="preserve">bồi dưỡng, </w:t>
      </w:r>
      <w:r w:rsidRPr="0064357F">
        <w:rPr>
          <w:rFonts w:ascii="Times New Roman" w:hAnsi="Times New Roman"/>
          <w:color w:val="000000" w:themeColor="text1"/>
        </w:rPr>
        <w:t xml:space="preserve">tập huấn </w:t>
      </w:r>
      <w:r w:rsidR="00DF414B" w:rsidRPr="0064357F">
        <w:rPr>
          <w:rFonts w:ascii="Times New Roman" w:hAnsi="Times New Roman"/>
          <w:color w:val="000000" w:themeColor="text1"/>
        </w:rPr>
        <w:t xml:space="preserve">nghiệp vụ </w:t>
      </w:r>
      <w:r w:rsidRPr="0064357F">
        <w:rPr>
          <w:rFonts w:ascii="Times New Roman" w:hAnsi="Times New Roman"/>
          <w:color w:val="000000" w:themeColor="text1"/>
        </w:rPr>
        <w:t>cán bộ, công chức, viên chức, người hoạt động không chuyên trách, lao động hợp đồng (CBCCVC, NHĐKCT</w:t>
      </w:r>
      <w:r w:rsidR="00624EA5" w:rsidRPr="0064357F">
        <w:rPr>
          <w:rFonts w:ascii="Times New Roman" w:hAnsi="Times New Roman"/>
          <w:color w:val="000000" w:themeColor="text1"/>
        </w:rPr>
        <w:t>,</w:t>
      </w:r>
      <w:r w:rsidRPr="0064357F">
        <w:rPr>
          <w:rFonts w:ascii="Times New Roman" w:hAnsi="Times New Roman"/>
          <w:color w:val="000000" w:themeColor="text1"/>
        </w:rPr>
        <w:t xml:space="preserve"> LĐHĐ) </w:t>
      </w:r>
      <w:r w:rsidR="0064357F" w:rsidRPr="0064357F">
        <w:rPr>
          <w:rFonts w:ascii="Times New Roman" w:hAnsi="Times New Roman"/>
          <w:color w:val="000000" w:themeColor="text1"/>
        </w:rPr>
        <w:t>các phòng, ban, đơn vị sự nghiệp thuộc UBND quận; UBND phường năm 2022</w:t>
      </w:r>
      <w:r w:rsidRPr="0064357F">
        <w:rPr>
          <w:rFonts w:ascii="Times New Roman" w:hAnsi="Times New Roman"/>
          <w:color w:val="000000" w:themeColor="text1"/>
        </w:rPr>
        <w:t>, cụ thể như sau:</w:t>
      </w:r>
    </w:p>
    <w:p w14:paraId="65036B25" w14:textId="77777777" w:rsidR="00CA02D3" w:rsidRPr="008576A3" w:rsidRDefault="00CA02D3" w:rsidP="00056E45">
      <w:pPr>
        <w:spacing w:before="100"/>
        <w:ind w:firstLine="720"/>
        <w:jc w:val="both"/>
        <w:rPr>
          <w:rFonts w:ascii="Times New Roman" w:hAnsi="Times New Roman"/>
          <w:b/>
          <w:color w:val="000000" w:themeColor="text1"/>
          <w:sz w:val="26"/>
          <w:szCs w:val="26"/>
        </w:rPr>
      </w:pPr>
      <w:r w:rsidRPr="008576A3">
        <w:rPr>
          <w:rFonts w:ascii="Times New Roman" w:hAnsi="Times New Roman"/>
          <w:b/>
          <w:color w:val="000000" w:themeColor="text1"/>
          <w:sz w:val="26"/>
          <w:szCs w:val="26"/>
        </w:rPr>
        <w:t>I. MỤC ĐÍCH, YÊU CẦU</w:t>
      </w:r>
    </w:p>
    <w:p w14:paraId="4F3252E4" w14:textId="77777777" w:rsidR="00CA02D3" w:rsidRPr="008576A3" w:rsidRDefault="00CA02D3" w:rsidP="00056E45">
      <w:pPr>
        <w:spacing w:before="100"/>
        <w:ind w:firstLine="720"/>
        <w:jc w:val="both"/>
        <w:rPr>
          <w:rFonts w:ascii="Times New Roman" w:hAnsi="Times New Roman"/>
          <w:color w:val="000000" w:themeColor="text1"/>
        </w:rPr>
      </w:pPr>
      <w:r w:rsidRPr="008576A3">
        <w:rPr>
          <w:rFonts w:ascii="Times New Roman" w:hAnsi="Times New Roman"/>
          <w:b/>
          <w:color w:val="000000" w:themeColor="text1"/>
        </w:rPr>
        <w:t>1. Mục đích</w:t>
      </w:r>
    </w:p>
    <w:p w14:paraId="58A2D69C" w14:textId="77777777" w:rsidR="00CA02D3" w:rsidRPr="008576A3" w:rsidRDefault="00CA02D3" w:rsidP="00056E45">
      <w:pPr>
        <w:spacing w:before="100"/>
        <w:ind w:firstLine="720"/>
        <w:jc w:val="both"/>
        <w:rPr>
          <w:rFonts w:ascii="Times New Roman" w:hAnsi="Times New Roman"/>
          <w:color w:val="000000" w:themeColor="text1"/>
        </w:rPr>
      </w:pPr>
      <w:r w:rsidRPr="008576A3">
        <w:rPr>
          <w:rFonts w:ascii="Times New Roman" w:hAnsi="Times New Roman"/>
          <w:color w:val="000000" w:themeColor="text1"/>
        </w:rPr>
        <w:t>Nâng cao kiến thức, năng lực quản lý, điều hành và thực thi công vụ nhằm xây dựng đội ngũ cán bộ, công chức, viên chức chuyên nghiệp, có phẩm chất tốt, đủ năng lực thực hiện nhiệm vụ được giao; đáp ứng yêu cầu tiêu chuẩn chức danh công chức cho từng lĩnh vực.</w:t>
      </w:r>
    </w:p>
    <w:p w14:paraId="7A0FFA15" w14:textId="77777777" w:rsidR="00CA02D3" w:rsidRPr="008576A3" w:rsidRDefault="00CA02D3" w:rsidP="00056E45">
      <w:pPr>
        <w:spacing w:before="100"/>
        <w:ind w:firstLine="720"/>
        <w:jc w:val="both"/>
        <w:rPr>
          <w:rFonts w:ascii="Times New Roman" w:hAnsi="Times New Roman"/>
          <w:color w:val="000000" w:themeColor="text1"/>
        </w:rPr>
      </w:pPr>
      <w:r w:rsidRPr="008576A3">
        <w:rPr>
          <w:rFonts w:ascii="Times New Roman" w:hAnsi="Times New Roman"/>
          <w:color w:val="000000" w:themeColor="text1"/>
        </w:rPr>
        <w:t>Trang bị kiến thức kỹ năng chuyên sâu và trách nhiệm, đạo đức công vụ cho công chức nhằm nâng cao trách nhiệm công tác, ý thức tổ chức kỷ luật và đạo đức của cán bộ, công chức, viên chức từ quận đến cơ sở.</w:t>
      </w:r>
    </w:p>
    <w:p w14:paraId="51F9E88C" w14:textId="77777777" w:rsidR="00CA02D3" w:rsidRPr="008576A3" w:rsidRDefault="00CA02D3" w:rsidP="00056E45">
      <w:pPr>
        <w:spacing w:before="100"/>
        <w:ind w:firstLine="720"/>
        <w:jc w:val="both"/>
        <w:rPr>
          <w:rFonts w:ascii="Times New Roman" w:hAnsi="Times New Roman"/>
          <w:color w:val="000000" w:themeColor="text1"/>
          <w:spacing w:val="-2"/>
        </w:rPr>
      </w:pPr>
      <w:r w:rsidRPr="008576A3">
        <w:rPr>
          <w:rFonts w:ascii="Times New Roman" w:hAnsi="Times New Roman"/>
          <w:color w:val="000000" w:themeColor="text1"/>
          <w:spacing w:val="-2"/>
        </w:rPr>
        <w:t>Xây dựng đội ngũ cán bộ, công chức cơ sở vững mạnh, có trình độ năng lực tổ chức, quản lý tăng cường mối quan hệ giữa chính quyền cơ sở với nhân dân.</w:t>
      </w:r>
    </w:p>
    <w:p w14:paraId="7B5B1281" w14:textId="77777777" w:rsidR="00CA02D3" w:rsidRPr="008576A3" w:rsidRDefault="00CA02D3" w:rsidP="00056E45">
      <w:pPr>
        <w:spacing w:before="100"/>
        <w:ind w:firstLine="720"/>
        <w:jc w:val="both"/>
        <w:rPr>
          <w:rFonts w:ascii="Times New Roman" w:hAnsi="Times New Roman"/>
          <w:b/>
          <w:color w:val="000000" w:themeColor="text1"/>
        </w:rPr>
      </w:pPr>
      <w:r w:rsidRPr="008576A3">
        <w:rPr>
          <w:rFonts w:ascii="Times New Roman" w:hAnsi="Times New Roman"/>
          <w:b/>
          <w:color w:val="000000" w:themeColor="text1"/>
        </w:rPr>
        <w:t>2. Yêu cầu</w:t>
      </w:r>
    </w:p>
    <w:p w14:paraId="6FE1E249" w14:textId="77777777" w:rsidR="00CA02D3" w:rsidRPr="008576A3" w:rsidRDefault="00CA02D3" w:rsidP="00056E45">
      <w:pPr>
        <w:spacing w:before="100"/>
        <w:ind w:firstLine="720"/>
        <w:jc w:val="both"/>
        <w:rPr>
          <w:rFonts w:ascii="Times New Roman" w:hAnsi="Times New Roman"/>
          <w:color w:val="000000" w:themeColor="text1"/>
        </w:rPr>
      </w:pPr>
      <w:r w:rsidRPr="008576A3">
        <w:rPr>
          <w:rFonts w:ascii="Times New Roman" w:hAnsi="Times New Roman"/>
          <w:color w:val="000000" w:themeColor="text1"/>
        </w:rPr>
        <w:t>Nội dung tập huấn, bồi dưỡng, tập huấn xuất phát từ yêu cầu nhiệm vụ, gắn với mục tiêu, nhiệm vụ trọng tâm của từng đơn vị và của toàn quận;</w:t>
      </w:r>
    </w:p>
    <w:p w14:paraId="47B2FB70" w14:textId="668418E5" w:rsidR="00CA02D3" w:rsidRPr="008576A3" w:rsidRDefault="00CA02D3" w:rsidP="00056E45">
      <w:pPr>
        <w:spacing w:before="100"/>
        <w:ind w:firstLine="720"/>
        <w:jc w:val="both"/>
        <w:rPr>
          <w:rFonts w:ascii="Times New Roman" w:hAnsi="Times New Roman"/>
          <w:color w:val="000000" w:themeColor="text1"/>
        </w:rPr>
      </w:pPr>
      <w:r w:rsidRPr="008576A3">
        <w:rPr>
          <w:rFonts w:ascii="Times New Roman" w:hAnsi="Times New Roman"/>
          <w:color w:val="000000" w:themeColor="text1"/>
        </w:rPr>
        <w:t xml:space="preserve">Tiếp tục đổi mới nội dung và phương pháp đào tạo, bồi dưỡng, tập huấn trên nguyên tắc tiết kiệm, hiệu quả, trúng nội dung, đúng đối tượng và tuân thủ </w:t>
      </w:r>
      <w:r w:rsidRPr="008576A3">
        <w:rPr>
          <w:rFonts w:ascii="Times New Roman" w:hAnsi="Times New Roman"/>
          <w:color w:val="000000" w:themeColor="text1"/>
        </w:rPr>
        <w:lastRenderedPageBreak/>
        <w:t>các quy định hiện hành về công tác bồi dưỡng, tập huấn CBCCVC, NHĐKCT, LĐHĐ.</w:t>
      </w:r>
    </w:p>
    <w:p w14:paraId="3864C756" w14:textId="74BC04E5" w:rsidR="00CA02D3" w:rsidRPr="008576A3" w:rsidRDefault="00CA02D3" w:rsidP="00056E45">
      <w:pPr>
        <w:spacing w:before="100"/>
        <w:ind w:firstLine="720"/>
        <w:jc w:val="both"/>
        <w:rPr>
          <w:rFonts w:ascii="Times New Roman" w:hAnsi="Times New Roman"/>
          <w:b/>
          <w:color w:val="000000" w:themeColor="text1"/>
          <w:sz w:val="26"/>
          <w:szCs w:val="26"/>
        </w:rPr>
      </w:pPr>
      <w:r w:rsidRPr="008576A3">
        <w:rPr>
          <w:rFonts w:ascii="Times New Roman" w:hAnsi="Times New Roman"/>
          <w:b/>
          <w:color w:val="000000" w:themeColor="text1"/>
          <w:sz w:val="26"/>
          <w:szCs w:val="26"/>
        </w:rPr>
        <w:t>II. ĐỐI TƯỢNG, NỘI DUNG, HÌNH THỨC BỒI DƯỠNG, TẬP HUẤN</w:t>
      </w:r>
    </w:p>
    <w:p w14:paraId="0D400B4E" w14:textId="6C14C11F" w:rsidR="00CA02D3" w:rsidRPr="008576A3" w:rsidRDefault="00CA02D3" w:rsidP="00056E45">
      <w:pPr>
        <w:spacing w:before="100"/>
        <w:ind w:firstLine="720"/>
        <w:jc w:val="both"/>
        <w:rPr>
          <w:rFonts w:ascii="Times New Roman" w:hAnsi="Times New Roman"/>
          <w:b/>
          <w:color w:val="000000" w:themeColor="text1"/>
        </w:rPr>
      </w:pPr>
      <w:r w:rsidRPr="008576A3">
        <w:rPr>
          <w:rFonts w:ascii="Times New Roman" w:hAnsi="Times New Roman"/>
          <w:b/>
          <w:color w:val="000000" w:themeColor="text1"/>
        </w:rPr>
        <w:t>1. Đối tượng bồi dưỡng, tập huấn</w:t>
      </w:r>
    </w:p>
    <w:p w14:paraId="6CFE79BD" w14:textId="77777777" w:rsidR="00CA02D3" w:rsidRPr="008576A3" w:rsidRDefault="00CA02D3" w:rsidP="00056E45">
      <w:pPr>
        <w:spacing w:before="100"/>
        <w:ind w:firstLine="720"/>
        <w:jc w:val="both"/>
        <w:rPr>
          <w:rFonts w:ascii="Times New Roman" w:hAnsi="Times New Roman"/>
          <w:color w:val="000000" w:themeColor="text1"/>
        </w:rPr>
      </w:pPr>
      <w:r w:rsidRPr="008576A3">
        <w:rPr>
          <w:rFonts w:ascii="Times New Roman" w:hAnsi="Times New Roman"/>
          <w:color w:val="000000" w:themeColor="text1"/>
        </w:rPr>
        <w:t>- CBCCVC, LĐHĐ làm việc tại các phòng, ban, đơn vị (gồm cả đơn vị sự nghiệp, các trường công lập) thuộc UBND quận.</w:t>
      </w:r>
    </w:p>
    <w:p w14:paraId="79912FA8" w14:textId="77777777" w:rsidR="00CA02D3" w:rsidRPr="008576A3" w:rsidRDefault="00CA02D3" w:rsidP="00056E45">
      <w:pPr>
        <w:spacing w:before="100"/>
        <w:ind w:firstLine="720"/>
        <w:jc w:val="both"/>
        <w:rPr>
          <w:rFonts w:ascii="Times New Roman" w:hAnsi="Times New Roman"/>
          <w:color w:val="000000" w:themeColor="text1"/>
        </w:rPr>
      </w:pPr>
      <w:r w:rsidRPr="008576A3">
        <w:rPr>
          <w:rFonts w:ascii="Times New Roman" w:hAnsi="Times New Roman"/>
          <w:color w:val="000000" w:themeColor="text1"/>
        </w:rPr>
        <w:t>- Cán bộ, công chức UBND phường.</w:t>
      </w:r>
    </w:p>
    <w:p w14:paraId="51DE44BA" w14:textId="77777777" w:rsidR="00CA02D3" w:rsidRPr="008576A3" w:rsidRDefault="00CA02D3" w:rsidP="00056E45">
      <w:pPr>
        <w:spacing w:before="100"/>
        <w:ind w:firstLine="720"/>
        <w:jc w:val="both"/>
        <w:rPr>
          <w:rFonts w:ascii="Times New Roman" w:hAnsi="Times New Roman"/>
          <w:color w:val="000000" w:themeColor="text1"/>
        </w:rPr>
      </w:pPr>
      <w:r w:rsidRPr="008576A3">
        <w:rPr>
          <w:rFonts w:ascii="Times New Roman" w:hAnsi="Times New Roman"/>
          <w:color w:val="000000" w:themeColor="text1"/>
        </w:rPr>
        <w:t>- Người hoạt động không chuyên trách ở phường, tổ dân phố.</w:t>
      </w:r>
    </w:p>
    <w:p w14:paraId="56FF87C8" w14:textId="742B0EF3" w:rsidR="00CA02D3" w:rsidRPr="008576A3" w:rsidRDefault="00CA02D3" w:rsidP="00056E45">
      <w:pPr>
        <w:spacing w:before="100"/>
        <w:ind w:firstLine="720"/>
        <w:jc w:val="both"/>
        <w:rPr>
          <w:rFonts w:ascii="Times New Roman" w:hAnsi="Times New Roman"/>
          <w:b/>
          <w:color w:val="000000" w:themeColor="text1"/>
        </w:rPr>
      </w:pPr>
      <w:r w:rsidRPr="008576A3">
        <w:rPr>
          <w:rFonts w:ascii="Times New Roman" w:hAnsi="Times New Roman"/>
          <w:b/>
          <w:color w:val="000000" w:themeColor="text1"/>
        </w:rPr>
        <w:t>2. Nội dung đề xuất bồi dưỡng, tập huấn</w:t>
      </w:r>
    </w:p>
    <w:p w14:paraId="2408F94C" w14:textId="32E96AD4" w:rsidR="00CA02D3" w:rsidRPr="008576A3" w:rsidRDefault="00CA02D3" w:rsidP="00056E45">
      <w:pPr>
        <w:spacing w:before="100"/>
        <w:ind w:firstLine="720"/>
        <w:jc w:val="both"/>
        <w:rPr>
          <w:rFonts w:ascii="Times New Roman" w:hAnsi="Times New Roman"/>
          <w:color w:val="000000" w:themeColor="text1"/>
        </w:rPr>
      </w:pPr>
      <w:r w:rsidRPr="008576A3">
        <w:rPr>
          <w:rFonts w:ascii="Times New Roman" w:hAnsi="Times New Roman"/>
          <w:color w:val="000000" w:themeColor="text1"/>
        </w:rPr>
        <w:t>Căn cứ yêu cầu nhiệm vụ, chức năng, lĩnh vực, phạm vi quản lý của đơn vị và thực trạng đội ngũ CBCCVC, NHĐKCT, LĐHĐ tại quận, phường, các đơn vị chủ động đề xuất các nội dung cần bồ</w:t>
      </w:r>
      <w:r w:rsidR="00384B94" w:rsidRPr="008576A3">
        <w:rPr>
          <w:rFonts w:ascii="Times New Roman" w:hAnsi="Times New Roman"/>
          <w:color w:val="000000" w:themeColor="text1"/>
        </w:rPr>
        <w:t>i dưỡng, tập huấn trong năm 2022</w:t>
      </w:r>
      <w:r w:rsidRPr="008576A3">
        <w:rPr>
          <w:rFonts w:ascii="Times New Roman" w:hAnsi="Times New Roman"/>
          <w:color w:val="000000" w:themeColor="text1"/>
        </w:rPr>
        <w:t xml:space="preserve"> đối với từng nhóm đối tượng tại mục 1, phần II.</w:t>
      </w:r>
    </w:p>
    <w:p w14:paraId="075092D5" w14:textId="77777777" w:rsidR="00CA02D3" w:rsidRPr="008576A3" w:rsidRDefault="00CA02D3" w:rsidP="00056E45">
      <w:pPr>
        <w:spacing w:before="100"/>
        <w:ind w:firstLine="720"/>
        <w:jc w:val="both"/>
        <w:rPr>
          <w:rFonts w:ascii="Times New Roman" w:hAnsi="Times New Roman"/>
          <w:b/>
          <w:color w:val="000000" w:themeColor="text1"/>
          <w:sz w:val="26"/>
          <w:szCs w:val="26"/>
        </w:rPr>
      </w:pPr>
      <w:r w:rsidRPr="008576A3">
        <w:rPr>
          <w:rFonts w:ascii="Times New Roman" w:hAnsi="Times New Roman"/>
          <w:b/>
          <w:color w:val="000000" w:themeColor="text1"/>
          <w:sz w:val="26"/>
          <w:szCs w:val="26"/>
        </w:rPr>
        <w:t>III. NỘI DUNG, HÌNH THỨC TỔ CHỨC</w:t>
      </w:r>
    </w:p>
    <w:p w14:paraId="391DAE07" w14:textId="77777777" w:rsidR="00CA02D3" w:rsidRPr="008576A3" w:rsidRDefault="00CA02D3" w:rsidP="00056E45">
      <w:pPr>
        <w:spacing w:before="100"/>
        <w:ind w:firstLine="720"/>
        <w:jc w:val="both"/>
        <w:rPr>
          <w:rFonts w:ascii="Times New Roman" w:hAnsi="Times New Roman"/>
          <w:b/>
          <w:color w:val="000000" w:themeColor="text1"/>
        </w:rPr>
      </w:pPr>
      <w:r w:rsidRPr="008576A3">
        <w:rPr>
          <w:rFonts w:ascii="Times New Roman" w:hAnsi="Times New Roman"/>
          <w:b/>
          <w:color w:val="000000" w:themeColor="text1"/>
        </w:rPr>
        <w:t>1. Nội dung</w:t>
      </w:r>
    </w:p>
    <w:p w14:paraId="42AA024F" w14:textId="3FB405E1" w:rsidR="00CA02D3" w:rsidRPr="008F39C2" w:rsidRDefault="00CA02D3" w:rsidP="00056E45">
      <w:pPr>
        <w:spacing w:before="100"/>
        <w:ind w:firstLine="720"/>
        <w:jc w:val="both"/>
        <w:rPr>
          <w:rFonts w:ascii="Times New Roman" w:hAnsi="Times New Roman"/>
          <w:color w:val="000000" w:themeColor="text1"/>
          <w:spacing w:val="-2"/>
        </w:rPr>
      </w:pPr>
      <w:r w:rsidRPr="008F39C2">
        <w:rPr>
          <w:rFonts w:ascii="Times New Roman" w:hAnsi="Times New Roman"/>
          <w:color w:val="000000" w:themeColor="text1"/>
          <w:spacing w:val="-2"/>
        </w:rPr>
        <w:t>Căn cứ nội dung đăng ký của các đơn</w:t>
      </w:r>
      <w:r w:rsidR="00456A6A" w:rsidRPr="008F39C2">
        <w:rPr>
          <w:rFonts w:ascii="Times New Roman" w:hAnsi="Times New Roman"/>
          <w:color w:val="000000" w:themeColor="text1"/>
          <w:spacing w:val="-2"/>
        </w:rPr>
        <w:t xml:space="preserve"> vị và yêu cầu thực tế, năm 2022</w:t>
      </w:r>
      <w:r w:rsidRPr="008F39C2">
        <w:rPr>
          <w:rFonts w:ascii="Times New Roman" w:hAnsi="Times New Roman"/>
          <w:color w:val="000000" w:themeColor="text1"/>
          <w:spacing w:val="-2"/>
        </w:rPr>
        <w:t xml:space="preserve"> tập trung bồi dưỡng, tập huấn các kiến thức về chuyên môn, nghiệp vụ, cụ thể như sau:</w:t>
      </w:r>
    </w:p>
    <w:p w14:paraId="0F275A48" w14:textId="4F79FD08" w:rsidR="00CA02D3" w:rsidRPr="008576A3" w:rsidRDefault="00CA02D3" w:rsidP="00056E45">
      <w:pPr>
        <w:spacing w:before="100"/>
        <w:ind w:firstLine="720"/>
        <w:jc w:val="both"/>
        <w:rPr>
          <w:rFonts w:ascii="Times New Roman" w:hAnsi="Times New Roman"/>
          <w:color w:val="000000" w:themeColor="text1"/>
        </w:rPr>
      </w:pPr>
      <w:r w:rsidRPr="008576A3">
        <w:rPr>
          <w:rFonts w:ascii="Times New Roman" w:hAnsi="Times New Roman"/>
          <w:color w:val="000000" w:themeColor="text1"/>
        </w:rPr>
        <w:t>Tổng số lớp bồi dưỡng chuyên môn nghiệp vụ: 1</w:t>
      </w:r>
      <w:r w:rsidR="004513B9" w:rsidRPr="008576A3">
        <w:rPr>
          <w:rFonts w:ascii="Times New Roman" w:hAnsi="Times New Roman"/>
          <w:color w:val="000000" w:themeColor="text1"/>
        </w:rPr>
        <w:t>9</w:t>
      </w:r>
      <w:r w:rsidRPr="008576A3">
        <w:rPr>
          <w:rFonts w:ascii="Times New Roman" w:hAnsi="Times New Roman"/>
          <w:color w:val="000000" w:themeColor="text1"/>
        </w:rPr>
        <w:t xml:space="preserve"> lớp, trong đó:</w:t>
      </w:r>
    </w:p>
    <w:p w14:paraId="73BF3DDE" w14:textId="77777777" w:rsidR="00CA02D3" w:rsidRPr="008576A3" w:rsidRDefault="00CA02D3" w:rsidP="00056E45">
      <w:pPr>
        <w:spacing w:before="100"/>
        <w:ind w:firstLine="720"/>
        <w:jc w:val="both"/>
        <w:rPr>
          <w:rFonts w:ascii="Times New Roman" w:hAnsi="Times New Roman"/>
          <w:color w:val="000000" w:themeColor="text1"/>
        </w:rPr>
      </w:pPr>
      <w:r w:rsidRPr="008576A3">
        <w:rPr>
          <w:rFonts w:ascii="Times New Roman" w:hAnsi="Times New Roman"/>
          <w:color w:val="000000" w:themeColor="text1"/>
        </w:rPr>
        <w:t>a. Lớp Bồi dưỡng an ninh, quốc phòng: 01 lớp</w:t>
      </w:r>
    </w:p>
    <w:p w14:paraId="0AB552F4" w14:textId="7F18B81C" w:rsidR="00CA02D3" w:rsidRPr="008576A3" w:rsidRDefault="00CA02D3" w:rsidP="00056E45">
      <w:pPr>
        <w:tabs>
          <w:tab w:val="left" w:pos="0"/>
        </w:tabs>
        <w:spacing w:before="100"/>
        <w:ind w:firstLine="720"/>
        <w:jc w:val="both"/>
        <w:rPr>
          <w:rFonts w:ascii="Times New Roman" w:hAnsi="Times New Roman"/>
          <w:color w:val="000000" w:themeColor="text1"/>
        </w:rPr>
      </w:pPr>
      <w:r w:rsidRPr="008576A3">
        <w:rPr>
          <w:rFonts w:ascii="Times New Roman" w:hAnsi="Times New Roman"/>
          <w:color w:val="000000" w:themeColor="text1"/>
        </w:rPr>
        <w:t>b. C</w:t>
      </w:r>
      <w:r w:rsidR="00384B94" w:rsidRPr="008576A3">
        <w:rPr>
          <w:rFonts w:ascii="Times New Roman" w:hAnsi="Times New Roman"/>
          <w:color w:val="000000" w:themeColor="text1"/>
        </w:rPr>
        <w:t>ác lớp tập huấn thường xuyên: 1</w:t>
      </w:r>
      <w:r w:rsidR="004513B9" w:rsidRPr="008576A3">
        <w:rPr>
          <w:rFonts w:ascii="Times New Roman" w:hAnsi="Times New Roman"/>
          <w:color w:val="000000" w:themeColor="text1"/>
        </w:rPr>
        <w:t>8</w:t>
      </w:r>
      <w:r w:rsidR="0057107E" w:rsidRPr="008576A3">
        <w:rPr>
          <w:rFonts w:ascii="Times New Roman" w:hAnsi="Times New Roman"/>
          <w:color w:val="000000" w:themeColor="text1"/>
        </w:rPr>
        <w:t xml:space="preserve"> lớp</w:t>
      </w:r>
    </w:p>
    <w:p w14:paraId="693C244B" w14:textId="417F3ECA" w:rsidR="00CA02D3" w:rsidRPr="008576A3" w:rsidRDefault="00CA02D3" w:rsidP="00056E45">
      <w:pPr>
        <w:tabs>
          <w:tab w:val="left" w:pos="0"/>
        </w:tabs>
        <w:spacing w:before="100"/>
        <w:ind w:firstLine="720"/>
        <w:jc w:val="both"/>
        <w:rPr>
          <w:rFonts w:ascii="Times New Roman" w:hAnsi="Times New Roman"/>
          <w:bCs/>
          <w:color w:val="000000" w:themeColor="text1"/>
        </w:rPr>
      </w:pPr>
      <w:r w:rsidRPr="008576A3">
        <w:rPr>
          <w:rFonts w:ascii="Times New Roman" w:hAnsi="Times New Roman"/>
          <w:color w:val="000000" w:themeColor="text1"/>
        </w:rPr>
        <w:t>- Khối Xây dựng - Đô</w:t>
      </w:r>
      <w:r w:rsidRPr="008576A3">
        <w:rPr>
          <w:rFonts w:ascii="Times New Roman" w:hAnsi="Times New Roman"/>
          <w:bCs/>
          <w:color w:val="000000" w:themeColor="text1"/>
        </w:rPr>
        <w:t xml:space="preserve"> thị: 0</w:t>
      </w:r>
      <w:r w:rsidR="004513B9" w:rsidRPr="008576A3">
        <w:rPr>
          <w:rFonts w:ascii="Times New Roman" w:hAnsi="Times New Roman"/>
          <w:bCs/>
          <w:color w:val="000000" w:themeColor="text1"/>
        </w:rPr>
        <w:t>4</w:t>
      </w:r>
      <w:r w:rsidRPr="008576A3">
        <w:rPr>
          <w:rFonts w:ascii="Times New Roman" w:hAnsi="Times New Roman"/>
          <w:bCs/>
          <w:color w:val="000000" w:themeColor="text1"/>
        </w:rPr>
        <w:t xml:space="preserve"> lớp</w:t>
      </w:r>
    </w:p>
    <w:p w14:paraId="4349404A" w14:textId="03D513FF" w:rsidR="00CA02D3" w:rsidRPr="008576A3" w:rsidRDefault="00CA02D3" w:rsidP="00056E45">
      <w:pPr>
        <w:tabs>
          <w:tab w:val="left" w:pos="0"/>
        </w:tabs>
        <w:spacing w:before="100"/>
        <w:ind w:firstLine="720"/>
        <w:jc w:val="both"/>
        <w:rPr>
          <w:rFonts w:ascii="Times New Roman" w:hAnsi="Times New Roman"/>
          <w:bCs/>
          <w:color w:val="000000" w:themeColor="text1"/>
        </w:rPr>
      </w:pPr>
      <w:r w:rsidRPr="008576A3">
        <w:rPr>
          <w:rFonts w:ascii="Times New Roman" w:hAnsi="Times New Roman"/>
          <w:bCs/>
          <w:color w:val="000000" w:themeColor="text1"/>
        </w:rPr>
        <w:t>- Khối Văn hoá - Xã hội: 1</w:t>
      </w:r>
      <w:r w:rsidR="002F58AF">
        <w:rPr>
          <w:rFonts w:ascii="Times New Roman" w:hAnsi="Times New Roman"/>
          <w:bCs/>
          <w:color w:val="000000" w:themeColor="text1"/>
        </w:rPr>
        <w:t>2</w:t>
      </w:r>
      <w:r w:rsidRPr="008576A3">
        <w:rPr>
          <w:rFonts w:ascii="Times New Roman" w:hAnsi="Times New Roman"/>
          <w:bCs/>
          <w:color w:val="000000" w:themeColor="text1"/>
        </w:rPr>
        <w:t xml:space="preserve"> lớp</w:t>
      </w:r>
    </w:p>
    <w:p w14:paraId="6C343810" w14:textId="15B3A74C" w:rsidR="00CA02D3" w:rsidRPr="008576A3" w:rsidRDefault="00CA02D3" w:rsidP="00056E45">
      <w:pPr>
        <w:tabs>
          <w:tab w:val="left" w:pos="0"/>
        </w:tabs>
        <w:spacing w:before="100"/>
        <w:ind w:firstLine="720"/>
        <w:jc w:val="both"/>
        <w:rPr>
          <w:rFonts w:ascii="Times New Roman" w:hAnsi="Times New Roman"/>
          <w:bCs/>
          <w:color w:val="000000" w:themeColor="text1"/>
        </w:rPr>
      </w:pPr>
      <w:r w:rsidRPr="008576A3">
        <w:rPr>
          <w:rFonts w:ascii="Times New Roman" w:hAnsi="Times New Roman"/>
          <w:bCs/>
          <w:color w:val="000000" w:themeColor="text1"/>
        </w:rPr>
        <w:t>- Khối Kinh tế - Đất đai: 02 lớp</w:t>
      </w:r>
    </w:p>
    <w:p w14:paraId="2A57AE35" w14:textId="77777777" w:rsidR="00CA02D3" w:rsidRPr="008576A3" w:rsidRDefault="00CA02D3" w:rsidP="00056E45">
      <w:pPr>
        <w:tabs>
          <w:tab w:val="left" w:pos="0"/>
        </w:tabs>
        <w:spacing w:before="100"/>
        <w:ind w:firstLine="720"/>
        <w:jc w:val="both"/>
        <w:rPr>
          <w:rFonts w:ascii="Times New Roman" w:hAnsi="Times New Roman"/>
          <w:b/>
          <w:bCs/>
          <w:color w:val="000000" w:themeColor="text1"/>
        </w:rPr>
      </w:pPr>
      <w:r w:rsidRPr="008576A3">
        <w:rPr>
          <w:rFonts w:ascii="Times New Roman" w:hAnsi="Times New Roman"/>
          <w:b/>
          <w:bCs/>
          <w:color w:val="000000" w:themeColor="text1"/>
        </w:rPr>
        <w:t>2. Hình thức tổ chức</w:t>
      </w:r>
    </w:p>
    <w:p w14:paraId="00C2EC6B" w14:textId="785271C9" w:rsidR="00CA02D3" w:rsidRPr="008576A3" w:rsidRDefault="00CA02D3" w:rsidP="00056E45">
      <w:pPr>
        <w:tabs>
          <w:tab w:val="left" w:pos="0"/>
        </w:tabs>
        <w:spacing w:before="100"/>
        <w:ind w:firstLine="720"/>
        <w:jc w:val="both"/>
        <w:rPr>
          <w:rFonts w:ascii="Times New Roman" w:hAnsi="Times New Roman"/>
          <w:bCs/>
          <w:color w:val="000000" w:themeColor="text1"/>
        </w:rPr>
      </w:pPr>
      <w:r w:rsidRPr="008576A3">
        <w:rPr>
          <w:rFonts w:ascii="Times New Roman" w:hAnsi="Times New Roman"/>
          <w:bCs/>
          <w:color w:val="000000" w:themeColor="text1"/>
        </w:rPr>
        <w:t>- Tổ chức lớp bồi dưỡng, tập huấn theo đối tượng, theo địa bàn.</w:t>
      </w:r>
    </w:p>
    <w:p w14:paraId="50F46B15" w14:textId="77777777" w:rsidR="00CA02D3" w:rsidRPr="008576A3" w:rsidRDefault="00CA02D3" w:rsidP="00056E45">
      <w:pPr>
        <w:tabs>
          <w:tab w:val="left" w:pos="0"/>
        </w:tabs>
        <w:spacing w:before="100"/>
        <w:ind w:firstLine="720"/>
        <w:jc w:val="both"/>
        <w:rPr>
          <w:rFonts w:ascii="Times New Roman" w:hAnsi="Times New Roman"/>
          <w:bCs/>
          <w:color w:val="000000" w:themeColor="text1"/>
          <w:spacing w:val="-10"/>
        </w:rPr>
      </w:pPr>
      <w:r w:rsidRPr="008576A3">
        <w:rPr>
          <w:rFonts w:ascii="Times New Roman" w:hAnsi="Times New Roman"/>
          <w:bCs/>
          <w:color w:val="000000" w:themeColor="text1"/>
          <w:spacing w:val="-10"/>
        </w:rPr>
        <w:t>- Tăng cường thảo luận nhóm, trao đổi học tập kinh nghiệm của các mô hình điểm.</w:t>
      </w:r>
    </w:p>
    <w:p w14:paraId="4BBCF6E5" w14:textId="2D918753" w:rsidR="00CA02D3" w:rsidRPr="008576A3" w:rsidRDefault="00CA02D3" w:rsidP="00056E45">
      <w:pPr>
        <w:tabs>
          <w:tab w:val="left" w:pos="0"/>
        </w:tabs>
        <w:spacing w:before="100"/>
        <w:ind w:firstLine="720"/>
        <w:jc w:val="both"/>
        <w:rPr>
          <w:rFonts w:ascii="Times New Roman" w:hAnsi="Times New Roman"/>
          <w:bCs/>
          <w:color w:val="000000" w:themeColor="text1"/>
        </w:rPr>
      </w:pPr>
      <w:r w:rsidRPr="008576A3">
        <w:rPr>
          <w:rFonts w:ascii="Times New Roman" w:hAnsi="Times New Roman"/>
          <w:bCs/>
          <w:color w:val="000000" w:themeColor="text1"/>
        </w:rPr>
        <w:t xml:space="preserve">- Tổ chức kiểm tra, đánh giá kết quả, thông báo kết quả bồi dưỡng, tập huấn tới Ban tổ chức lớp tập </w:t>
      </w:r>
      <w:r w:rsidR="00673F43" w:rsidRPr="008576A3">
        <w:rPr>
          <w:rFonts w:ascii="Times New Roman" w:hAnsi="Times New Roman"/>
          <w:bCs/>
          <w:color w:val="000000" w:themeColor="text1"/>
        </w:rPr>
        <w:t>huấn</w:t>
      </w:r>
      <w:r w:rsidR="008F39C2">
        <w:rPr>
          <w:rFonts w:ascii="Times New Roman" w:hAnsi="Times New Roman"/>
          <w:bCs/>
          <w:color w:val="000000" w:themeColor="text1"/>
        </w:rPr>
        <w:t>,</w:t>
      </w:r>
      <w:r w:rsidR="00673F43" w:rsidRPr="008576A3">
        <w:rPr>
          <w:rFonts w:ascii="Times New Roman" w:hAnsi="Times New Roman"/>
          <w:bCs/>
          <w:color w:val="000000" w:themeColor="text1"/>
        </w:rPr>
        <w:t xml:space="preserve"> </w:t>
      </w:r>
      <w:r w:rsidRPr="008576A3">
        <w:rPr>
          <w:rFonts w:ascii="Times New Roman" w:hAnsi="Times New Roman"/>
          <w:bCs/>
          <w:color w:val="000000" w:themeColor="text1"/>
        </w:rPr>
        <w:t>và đơn vị cử học viên tham gia đào tạo, bồi dưỡng, tập huấn; Báo cáo việc tổ chức lớp học theo tháng, quý, 6 tháng và năm.</w:t>
      </w:r>
    </w:p>
    <w:p w14:paraId="2B589492" w14:textId="77777777" w:rsidR="00CA02D3" w:rsidRPr="008576A3" w:rsidRDefault="00CA02D3" w:rsidP="00056E45">
      <w:pPr>
        <w:spacing w:before="100"/>
        <w:ind w:firstLine="720"/>
        <w:jc w:val="both"/>
        <w:rPr>
          <w:rFonts w:ascii="Times New Roman" w:hAnsi="Times New Roman"/>
          <w:color w:val="000000" w:themeColor="text1"/>
        </w:rPr>
      </w:pPr>
      <w:r w:rsidRPr="008576A3">
        <w:rPr>
          <w:rFonts w:ascii="Times New Roman" w:hAnsi="Times New Roman"/>
          <w:b/>
          <w:color w:val="000000" w:themeColor="text1"/>
          <w:sz w:val="26"/>
          <w:szCs w:val="26"/>
        </w:rPr>
        <w:t>IV. TIẾN ĐỘ THỰC HIỆN:</w:t>
      </w:r>
      <w:r w:rsidRPr="008576A3">
        <w:rPr>
          <w:rFonts w:ascii="Times New Roman" w:hAnsi="Times New Roman"/>
          <w:b/>
          <w:color w:val="000000" w:themeColor="text1"/>
        </w:rPr>
        <w:t xml:space="preserve"> </w:t>
      </w:r>
      <w:r w:rsidRPr="008576A3">
        <w:rPr>
          <w:rFonts w:ascii="Times New Roman" w:hAnsi="Times New Roman"/>
          <w:i/>
          <w:color w:val="000000" w:themeColor="text1"/>
        </w:rPr>
        <w:t>(Có biểu chi tiết kèm theo)</w:t>
      </w:r>
    </w:p>
    <w:p w14:paraId="004875AB" w14:textId="77777777" w:rsidR="00CA02D3" w:rsidRPr="008576A3" w:rsidRDefault="00CA02D3" w:rsidP="00056E45">
      <w:pPr>
        <w:spacing w:before="100"/>
        <w:ind w:firstLine="720"/>
        <w:jc w:val="both"/>
        <w:rPr>
          <w:rFonts w:ascii="Times New Roman" w:hAnsi="Times New Roman"/>
          <w:b/>
          <w:color w:val="000000" w:themeColor="text1"/>
          <w:sz w:val="26"/>
          <w:szCs w:val="26"/>
        </w:rPr>
      </w:pPr>
      <w:r w:rsidRPr="008576A3">
        <w:rPr>
          <w:rFonts w:ascii="Times New Roman" w:hAnsi="Times New Roman"/>
          <w:b/>
          <w:color w:val="000000" w:themeColor="text1"/>
          <w:sz w:val="26"/>
          <w:szCs w:val="26"/>
        </w:rPr>
        <w:t>V. TỔ CHỨC THỰC HIỆN</w:t>
      </w:r>
    </w:p>
    <w:p w14:paraId="76D6BF50" w14:textId="77777777" w:rsidR="00CA02D3" w:rsidRPr="008576A3" w:rsidRDefault="00CA02D3" w:rsidP="00056E45">
      <w:pPr>
        <w:spacing w:before="100"/>
        <w:ind w:firstLine="720"/>
        <w:jc w:val="both"/>
        <w:rPr>
          <w:rFonts w:ascii="Times New Roman" w:hAnsi="Times New Roman"/>
          <w:b/>
          <w:color w:val="000000" w:themeColor="text1"/>
        </w:rPr>
      </w:pPr>
      <w:r w:rsidRPr="008576A3">
        <w:rPr>
          <w:rFonts w:ascii="Times New Roman" w:hAnsi="Times New Roman"/>
          <w:b/>
          <w:color w:val="000000" w:themeColor="text1"/>
        </w:rPr>
        <w:t>1. Phòng Nội vụ</w:t>
      </w:r>
    </w:p>
    <w:p w14:paraId="277667FC" w14:textId="7AB50FBA" w:rsidR="00CA02D3" w:rsidRPr="008576A3" w:rsidRDefault="00CA02D3" w:rsidP="00056E45">
      <w:pPr>
        <w:spacing w:before="100"/>
        <w:ind w:firstLine="720"/>
        <w:jc w:val="both"/>
        <w:rPr>
          <w:rFonts w:ascii="Times New Roman" w:hAnsi="Times New Roman"/>
          <w:color w:val="000000" w:themeColor="text1"/>
        </w:rPr>
      </w:pPr>
      <w:r w:rsidRPr="008576A3">
        <w:rPr>
          <w:rFonts w:ascii="Times New Roman" w:hAnsi="Times New Roman"/>
          <w:color w:val="000000" w:themeColor="text1"/>
        </w:rPr>
        <w:t xml:space="preserve">Tham mưu UBND quận xây dựng Kế hoạch bồi dưỡng, tập </w:t>
      </w:r>
      <w:r w:rsidR="00456A6A" w:rsidRPr="008576A3">
        <w:rPr>
          <w:rFonts w:ascii="Times New Roman" w:hAnsi="Times New Roman"/>
          <w:color w:val="000000" w:themeColor="text1"/>
        </w:rPr>
        <w:t>huấn cho đội ngũ CBCCVC năm 2022</w:t>
      </w:r>
      <w:r w:rsidRPr="008576A3">
        <w:rPr>
          <w:rFonts w:ascii="Times New Roman" w:hAnsi="Times New Roman"/>
          <w:color w:val="000000" w:themeColor="text1"/>
        </w:rPr>
        <w:t>.</w:t>
      </w:r>
    </w:p>
    <w:p w14:paraId="04800372" w14:textId="77777777" w:rsidR="00CA02D3" w:rsidRPr="008576A3" w:rsidRDefault="00CA02D3" w:rsidP="00056E45">
      <w:pPr>
        <w:spacing w:before="100"/>
        <w:ind w:firstLine="720"/>
        <w:jc w:val="both"/>
        <w:rPr>
          <w:rFonts w:ascii="Times New Roman" w:hAnsi="Times New Roman"/>
          <w:color w:val="000000" w:themeColor="text1"/>
          <w:position w:val="-2"/>
        </w:rPr>
      </w:pPr>
      <w:r w:rsidRPr="008576A3">
        <w:rPr>
          <w:rFonts w:ascii="Times New Roman" w:hAnsi="Times New Roman"/>
          <w:color w:val="000000" w:themeColor="text1"/>
          <w:position w:val="-2"/>
        </w:rPr>
        <w:t>Phối hợp với các phòng, ban chuyên môn thẩm định nội dung, đề cương, chuyên đề tập huấn, danh sách CBCCVC, NHĐKCT, LĐHĐ bảo đảm đúng nội dung và thành phần tham dự các lớp tập huấn.</w:t>
      </w:r>
    </w:p>
    <w:p w14:paraId="3E10D82C" w14:textId="1C6FE5C7" w:rsidR="00CA02D3" w:rsidRPr="008576A3" w:rsidRDefault="00CA02D3" w:rsidP="00056E45">
      <w:pPr>
        <w:spacing w:before="100"/>
        <w:ind w:firstLine="720"/>
        <w:jc w:val="both"/>
        <w:rPr>
          <w:rFonts w:ascii="Times New Roman" w:hAnsi="Times New Roman"/>
          <w:b/>
          <w:color w:val="000000" w:themeColor="text1"/>
          <w:position w:val="-4"/>
        </w:rPr>
      </w:pPr>
      <w:r w:rsidRPr="008576A3">
        <w:rPr>
          <w:rFonts w:ascii="Times New Roman" w:hAnsi="Times New Roman"/>
          <w:color w:val="000000" w:themeColor="text1"/>
          <w:position w:val="-4"/>
        </w:rPr>
        <w:lastRenderedPageBreak/>
        <w:t>Phối hợp với Trung tâm Chính trị quận tham mưu quyết định mở các lớp tập huấn</w:t>
      </w:r>
      <w:r w:rsidR="00A70BB6">
        <w:rPr>
          <w:rFonts w:ascii="Times New Roman" w:hAnsi="Times New Roman"/>
          <w:color w:val="000000" w:themeColor="text1"/>
          <w:position w:val="-4"/>
        </w:rPr>
        <w:t>, bồi dưỡng</w:t>
      </w:r>
      <w:r w:rsidRPr="008576A3">
        <w:rPr>
          <w:rFonts w:ascii="Times New Roman" w:hAnsi="Times New Roman"/>
          <w:color w:val="000000" w:themeColor="text1"/>
          <w:position w:val="-4"/>
        </w:rPr>
        <w:t xml:space="preserve"> theo kế hoạch; theo dõi, quản lý nội dung, đối tượng thành phần tham gia lớp tập huấn</w:t>
      </w:r>
      <w:r w:rsidR="00A70BB6">
        <w:rPr>
          <w:rFonts w:ascii="Times New Roman" w:hAnsi="Times New Roman"/>
          <w:color w:val="000000" w:themeColor="text1"/>
          <w:position w:val="-4"/>
        </w:rPr>
        <w:t>, bồi dưỡng</w:t>
      </w:r>
      <w:r w:rsidRPr="008576A3">
        <w:rPr>
          <w:rFonts w:ascii="Times New Roman" w:hAnsi="Times New Roman"/>
          <w:color w:val="000000" w:themeColor="text1"/>
          <w:position w:val="-4"/>
        </w:rPr>
        <w:t>.</w:t>
      </w:r>
    </w:p>
    <w:p w14:paraId="20A3762C" w14:textId="7DF7FD2D" w:rsidR="00CA02D3" w:rsidRPr="008576A3" w:rsidRDefault="007939FA" w:rsidP="00056E45">
      <w:pPr>
        <w:spacing w:before="100"/>
        <w:ind w:firstLine="720"/>
        <w:jc w:val="both"/>
        <w:rPr>
          <w:rFonts w:ascii="Times New Roman" w:hAnsi="Times New Roman"/>
          <w:b/>
          <w:color w:val="000000" w:themeColor="text1"/>
        </w:rPr>
      </w:pPr>
      <w:r>
        <w:rPr>
          <w:rFonts w:ascii="Times New Roman" w:hAnsi="Times New Roman"/>
          <w:b/>
          <w:color w:val="000000" w:themeColor="text1"/>
        </w:rPr>
        <w:t>2</w:t>
      </w:r>
      <w:r w:rsidR="00CA02D3" w:rsidRPr="008576A3">
        <w:rPr>
          <w:rFonts w:ascii="Times New Roman" w:hAnsi="Times New Roman"/>
          <w:b/>
          <w:color w:val="000000" w:themeColor="text1"/>
        </w:rPr>
        <w:t>. Các phòng, ban, đơn vị, UBND các phường</w:t>
      </w:r>
    </w:p>
    <w:p w14:paraId="39F92CD5" w14:textId="25B6D389" w:rsidR="00CA02D3" w:rsidRPr="008576A3" w:rsidRDefault="00CA02D3" w:rsidP="00056E45">
      <w:pPr>
        <w:spacing w:before="100"/>
        <w:ind w:firstLine="720"/>
        <w:jc w:val="both"/>
        <w:rPr>
          <w:rFonts w:ascii="Times New Roman" w:hAnsi="Times New Roman"/>
          <w:color w:val="000000" w:themeColor="text1"/>
        </w:rPr>
      </w:pPr>
      <w:r w:rsidRPr="008576A3">
        <w:rPr>
          <w:rFonts w:ascii="Times New Roman" w:hAnsi="Times New Roman"/>
          <w:color w:val="000000" w:themeColor="text1"/>
        </w:rPr>
        <w:t xml:space="preserve">Căn cứ Kế hoạch </w:t>
      </w:r>
      <w:r w:rsidR="00A70BB6">
        <w:rPr>
          <w:rFonts w:ascii="Times New Roman" w:hAnsi="Times New Roman"/>
          <w:color w:val="000000" w:themeColor="text1"/>
        </w:rPr>
        <w:t xml:space="preserve">tập huấn, </w:t>
      </w:r>
      <w:r w:rsidRPr="008576A3">
        <w:rPr>
          <w:rFonts w:ascii="Times New Roman" w:hAnsi="Times New Roman"/>
          <w:color w:val="000000" w:themeColor="text1"/>
        </w:rPr>
        <w:t xml:space="preserve">bồi dưỡng </w:t>
      </w:r>
      <w:r w:rsidR="00A70BB6">
        <w:rPr>
          <w:rFonts w:ascii="Times New Roman" w:hAnsi="Times New Roman"/>
          <w:color w:val="000000" w:themeColor="text1"/>
        </w:rPr>
        <w:t xml:space="preserve">năm 2022 của UBND quận, </w:t>
      </w:r>
      <w:r w:rsidRPr="008576A3">
        <w:rPr>
          <w:rFonts w:ascii="Times New Roman" w:hAnsi="Times New Roman"/>
          <w:color w:val="000000" w:themeColor="text1"/>
        </w:rPr>
        <w:t xml:space="preserve">phối hợp với phòng Nội vụ, Trung tâm Chính trị </w:t>
      </w:r>
      <w:r w:rsidR="00A30324" w:rsidRPr="008576A3">
        <w:rPr>
          <w:rFonts w:ascii="Times New Roman" w:hAnsi="Times New Roman"/>
          <w:color w:val="000000" w:themeColor="text1"/>
        </w:rPr>
        <w:t xml:space="preserve">Quận </w:t>
      </w:r>
      <w:r w:rsidRPr="008576A3">
        <w:rPr>
          <w:rFonts w:ascii="Times New Roman" w:hAnsi="Times New Roman"/>
          <w:color w:val="000000" w:themeColor="text1"/>
        </w:rPr>
        <w:t xml:space="preserve">tham mưu, tổ chức các lớp tập huấn: </w:t>
      </w:r>
    </w:p>
    <w:p w14:paraId="2739BFB9" w14:textId="3CA1FAE0" w:rsidR="00CA02D3" w:rsidRPr="008576A3" w:rsidRDefault="00A30324" w:rsidP="00056E45">
      <w:pPr>
        <w:spacing w:before="100"/>
        <w:ind w:firstLine="720"/>
        <w:jc w:val="both"/>
        <w:rPr>
          <w:rFonts w:ascii="Times New Roman" w:hAnsi="Times New Roman"/>
          <w:color w:val="000000" w:themeColor="text1"/>
        </w:rPr>
      </w:pPr>
      <w:r w:rsidRPr="008576A3">
        <w:rPr>
          <w:rFonts w:ascii="Times New Roman" w:hAnsi="Times New Roman"/>
          <w:color w:val="000000" w:themeColor="text1"/>
        </w:rPr>
        <w:t>-</w:t>
      </w:r>
      <w:r w:rsidR="00CA02D3" w:rsidRPr="008576A3">
        <w:rPr>
          <w:rFonts w:ascii="Times New Roman" w:hAnsi="Times New Roman"/>
          <w:color w:val="000000" w:themeColor="text1"/>
        </w:rPr>
        <w:t xml:space="preserve"> Xây dựng nội dung đề cương chi tiết đã đăng ký tập huấn, bồi dưỡng; Mời báo cáo viên đối với những nội dung đơn vị chủ trì, đề xuất; Lập danh sách, bố trí, quản lý CBCCVC, NHĐKCT, LĐHĐ tham gia các lớp tập huấn, bồi dưỡng bảo đảm đủ số lượng, đúng thành phần tham gia; Chuẩn bị tài liệu, cơ sở vật chất, quản lý học viên của đơn vị.</w:t>
      </w:r>
    </w:p>
    <w:p w14:paraId="6D7CD59A" w14:textId="0518CC49" w:rsidR="00CA02D3" w:rsidRPr="008576A3" w:rsidRDefault="00A30324" w:rsidP="00056E45">
      <w:pPr>
        <w:spacing w:before="100"/>
        <w:ind w:firstLine="720"/>
        <w:jc w:val="both"/>
        <w:rPr>
          <w:rFonts w:ascii="Times New Roman" w:hAnsi="Times New Roman"/>
          <w:color w:val="000000" w:themeColor="text1"/>
        </w:rPr>
      </w:pPr>
      <w:r w:rsidRPr="008576A3">
        <w:rPr>
          <w:rFonts w:ascii="Times New Roman" w:hAnsi="Times New Roman"/>
          <w:color w:val="000000" w:themeColor="text1"/>
        </w:rPr>
        <w:t>-</w:t>
      </w:r>
      <w:r w:rsidR="00CA02D3" w:rsidRPr="008576A3">
        <w:rPr>
          <w:rFonts w:ascii="Times New Roman" w:hAnsi="Times New Roman"/>
          <w:color w:val="000000" w:themeColor="text1"/>
        </w:rPr>
        <w:t xml:space="preserve"> Tiếp tục chủ động đề xuất các lớp bồi dưỡng, tập huấn các kỹ năng nghiệp vụ theo khung năng lực vị trí việc làm để CBCCVC, NHĐKCT, LĐHĐ đáp ứng yêu cầu nhiệm vụ và nâng cao chất lượng đội ngũ cán bộ, công chức, viên chức, người hoạt động không chuyên trách</w:t>
      </w:r>
      <w:r w:rsidR="00FC61A8">
        <w:rPr>
          <w:rFonts w:ascii="Times New Roman" w:hAnsi="Times New Roman"/>
          <w:color w:val="000000" w:themeColor="text1"/>
        </w:rPr>
        <w:t>, lao động hợp đồng</w:t>
      </w:r>
      <w:r w:rsidR="00CA02D3" w:rsidRPr="008576A3">
        <w:rPr>
          <w:rFonts w:ascii="Times New Roman" w:hAnsi="Times New Roman"/>
          <w:color w:val="000000" w:themeColor="text1"/>
        </w:rPr>
        <w:t>.</w:t>
      </w:r>
    </w:p>
    <w:p w14:paraId="691B5407" w14:textId="1DB0789D" w:rsidR="00CA02D3" w:rsidRPr="008576A3" w:rsidRDefault="007939FA" w:rsidP="00056E45">
      <w:pPr>
        <w:spacing w:before="100"/>
        <w:ind w:firstLine="720"/>
        <w:jc w:val="both"/>
        <w:rPr>
          <w:rFonts w:ascii="Times New Roman" w:hAnsi="Times New Roman"/>
          <w:b/>
          <w:color w:val="000000" w:themeColor="text1"/>
        </w:rPr>
      </w:pPr>
      <w:r>
        <w:rPr>
          <w:rFonts w:ascii="Times New Roman" w:hAnsi="Times New Roman"/>
          <w:b/>
          <w:color w:val="000000" w:themeColor="text1"/>
        </w:rPr>
        <w:t>3</w:t>
      </w:r>
      <w:r w:rsidR="00CA02D3" w:rsidRPr="008576A3">
        <w:rPr>
          <w:rFonts w:ascii="Times New Roman" w:hAnsi="Times New Roman"/>
          <w:b/>
          <w:color w:val="000000" w:themeColor="text1"/>
        </w:rPr>
        <w:t>. Đề nghị Trung tâm Chính trị quận</w:t>
      </w:r>
    </w:p>
    <w:p w14:paraId="0582AFDD" w14:textId="3A15F02E" w:rsidR="004C4F05" w:rsidRPr="008576A3" w:rsidRDefault="004C4F05" w:rsidP="00056E45">
      <w:pPr>
        <w:spacing w:before="100"/>
        <w:ind w:firstLine="720"/>
        <w:jc w:val="both"/>
        <w:rPr>
          <w:rFonts w:ascii="Times New Roman" w:hAnsi="Times New Roman"/>
          <w:color w:val="000000" w:themeColor="text1"/>
        </w:rPr>
      </w:pPr>
      <w:r w:rsidRPr="008576A3">
        <w:rPr>
          <w:rFonts w:ascii="Times New Roman" w:hAnsi="Times New Roman"/>
          <w:color w:val="000000" w:themeColor="text1"/>
        </w:rPr>
        <w:t xml:space="preserve">- </w:t>
      </w:r>
      <w:r w:rsidR="00CA02D3" w:rsidRPr="008576A3">
        <w:rPr>
          <w:rFonts w:ascii="Times New Roman" w:hAnsi="Times New Roman"/>
          <w:color w:val="000000" w:themeColor="text1"/>
        </w:rPr>
        <w:t>Phối hợp với phòng Nội vụ và các đơn vị để tổ chức thực hiện việc mở lớp theo kế hoạch</w:t>
      </w:r>
      <w:r w:rsidR="009B533B" w:rsidRPr="008576A3">
        <w:rPr>
          <w:rFonts w:ascii="Times New Roman" w:hAnsi="Times New Roman"/>
          <w:color w:val="000000" w:themeColor="text1"/>
        </w:rPr>
        <w:t>.</w:t>
      </w:r>
    </w:p>
    <w:p w14:paraId="72E13B63" w14:textId="5E7EBB5A" w:rsidR="004C4F05" w:rsidRPr="008576A3" w:rsidRDefault="004C4F05" w:rsidP="00056E45">
      <w:pPr>
        <w:spacing w:before="100"/>
        <w:ind w:firstLine="720"/>
        <w:jc w:val="both"/>
        <w:rPr>
          <w:rFonts w:ascii="Times New Roman" w:hAnsi="Times New Roman"/>
          <w:color w:val="000000" w:themeColor="text1"/>
        </w:rPr>
      </w:pPr>
      <w:r w:rsidRPr="008576A3">
        <w:rPr>
          <w:rFonts w:ascii="Times New Roman" w:hAnsi="Times New Roman"/>
          <w:color w:val="000000" w:themeColor="text1"/>
        </w:rPr>
        <w:t xml:space="preserve">- </w:t>
      </w:r>
      <w:r w:rsidR="00CA02D3" w:rsidRPr="008576A3">
        <w:rPr>
          <w:rFonts w:ascii="Times New Roman" w:hAnsi="Times New Roman"/>
          <w:color w:val="000000" w:themeColor="text1"/>
        </w:rPr>
        <w:t>Thực hiện công tác thanh quyết toán kinh phí tổ chức các lớp tập huấn, bồi dưỡng theo quy định.</w:t>
      </w:r>
    </w:p>
    <w:p w14:paraId="58737DB6" w14:textId="1433BF4E" w:rsidR="00CA02D3" w:rsidRPr="008576A3" w:rsidRDefault="004C4F05" w:rsidP="00056E45">
      <w:pPr>
        <w:spacing w:before="100"/>
        <w:ind w:firstLine="720"/>
        <w:jc w:val="both"/>
        <w:rPr>
          <w:rFonts w:ascii="Times New Roman" w:hAnsi="Times New Roman"/>
          <w:color w:val="000000" w:themeColor="text1"/>
        </w:rPr>
      </w:pPr>
      <w:r w:rsidRPr="008576A3">
        <w:rPr>
          <w:rFonts w:ascii="Times New Roman" w:hAnsi="Times New Roman"/>
          <w:color w:val="000000" w:themeColor="text1"/>
        </w:rPr>
        <w:t xml:space="preserve">- </w:t>
      </w:r>
      <w:r w:rsidR="00CA02D3" w:rsidRPr="008576A3">
        <w:rPr>
          <w:rFonts w:ascii="Times New Roman" w:hAnsi="Times New Roman"/>
          <w:color w:val="000000" w:themeColor="text1"/>
        </w:rPr>
        <w:t xml:space="preserve">Định kỳ, hàng quý, 6 tháng </w:t>
      </w:r>
      <w:r w:rsidR="009B533B" w:rsidRPr="008576A3">
        <w:rPr>
          <w:rFonts w:ascii="Times New Roman" w:hAnsi="Times New Roman"/>
          <w:color w:val="000000" w:themeColor="text1"/>
        </w:rPr>
        <w:t xml:space="preserve">hoặc đột xuất (theo yêu cầu của Thành phố) </w:t>
      </w:r>
      <w:r w:rsidR="00CA02D3" w:rsidRPr="008576A3">
        <w:rPr>
          <w:rFonts w:ascii="Times New Roman" w:hAnsi="Times New Roman"/>
          <w:color w:val="000000" w:themeColor="text1"/>
        </w:rPr>
        <w:t xml:space="preserve">báo cáo kết quả bồi dưỡng, tập huấn khối quản lý </w:t>
      </w:r>
      <w:r w:rsidR="009B533B" w:rsidRPr="008576A3">
        <w:rPr>
          <w:rFonts w:ascii="Times New Roman" w:hAnsi="Times New Roman"/>
          <w:color w:val="000000" w:themeColor="text1"/>
        </w:rPr>
        <w:t>N</w:t>
      </w:r>
      <w:r w:rsidR="00CA02D3" w:rsidRPr="008576A3">
        <w:rPr>
          <w:rFonts w:ascii="Times New Roman" w:hAnsi="Times New Roman"/>
          <w:color w:val="000000" w:themeColor="text1"/>
        </w:rPr>
        <w:t>hà nước gửi về UBND quận qua phòng Nội vụ vào ngày 25 của tháng cuối quý (Riêng báo cáo năm gửi về UBND quận trước ngày 25/10/2022) để tổng hợp báo cáo UBND thành phố.</w:t>
      </w:r>
    </w:p>
    <w:p w14:paraId="61AAA1E8" w14:textId="5221E091" w:rsidR="00CA02D3" w:rsidRPr="008576A3" w:rsidRDefault="00CA02D3" w:rsidP="00056E45">
      <w:pPr>
        <w:spacing w:before="100"/>
        <w:ind w:firstLine="720"/>
        <w:jc w:val="both"/>
        <w:rPr>
          <w:rFonts w:ascii="Times New Roman" w:hAnsi="Times New Roman"/>
          <w:color w:val="000000" w:themeColor="text1"/>
        </w:rPr>
      </w:pPr>
      <w:r w:rsidRPr="008576A3">
        <w:rPr>
          <w:rFonts w:ascii="Times New Roman" w:hAnsi="Times New Roman"/>
          <w:color w:val="000000" w:themeColor="text1"/>
        </w:rPr>
        <w:t>Trên đây là kế hoạch tập huấn</w:t>
      </w:r>
      <w:r w:rsidR="00607490">
        <w:rPr>
          <w:rFonts w:ascii="Times New Roman" w:hAnsi="Times New Roman"/>
          <w:color w:val="000000" w:themeColor="text1"/>
        </w:rPr>
        <w:t xml:space="preserve">, bồi dưỡng </w:t>
      </w:r>
      <w:r w:rsidR="00DF11F9">
        <w:rPr>
          <w:rFonts w:ascii="Times New Roman" w:hAnsi="Times New Roman"/>
          <w:color w:val="000000" w:themeColor="text1"/>
        </w:rPr>
        <w:t xml:space="preserve">nghiệp vụ cho </w:t>
      </w:r>
      <w:r w:rsidRPr="008576A3">
        <w:rPr>
          <w:rFonts w:ascii="Times New Roman" w:hAnsi="Times New Roman"/>
          <w:color w:val="000000" w:themeColor="text1"/>
        </w:rPr>
        <w:t>cán bộ, công chức, viên chức, người hoạt động không chuyên trách</w:t>
      </w:r>
      <w:r w:rsidR="00DF11F9">
        <w:rPr>
          <w:rFonts w:ascii="Times New Roman" w:hAnsi="Times New Roman"/>
          <w:color w:val="000000" w:themeColor="text1"/>
        </w:rPr>
        <w:t>, laod động hợp đồng</w:t>
      </w:r>
      <w:r w:rsidRPr="008576A3">
        <w:rPr>
          <w:rFonts w:ascii="Times New Roman" w:hAnsi="Times New Roman"/>
          <w:color w:val="000000" w:themeColor="text1"/>
        </w:rPr>
        <w:t xml:space="preserve"> năm 2022, UBND quận yêu cầu Thủ trưởng các phòng, ban, đơn vị, Chủ tịch UBND các phường nghiêm túc thực hiện. Trong quá trình thực hiện nếu có khó khăn, vướng mắc báo cáo về UBND quận (qua phòng Nội vụ) để kịp thời giải quyết./.</w:t>
      </w:r>
    </w:p>
    <w:p w14:paraId="6A12259C" w14:textId="77777777" w:rsidR="00CA02D3" w:rsidRPr="00E53CBC" w:rsidRDefault="00CA02D3" w:rsidP="00CA02D3">
      <w:pPr>
        <w:spacing w:before="80" w:after="80"/>
        <w:ind w:firstLine="720"/>
        <w:jc w:val="both"/>
        <w:rPr>
          <w:rFonts w:ascii="Times New Roman" w:hAnsi="Times New Roman"/>
          <w:color w:val="000000" w:themeColor="text1"/>
          <w:sz w:val="12"/>
          <w:szCs w:val="12"/>
        </w:rPr>
      </w:pPr>
    </w:p>
    <w:p w14:paraId="5539B3D4" w14:textId="77777777" w:rsidR="00CA02D3" w:rsidRPr="008576A3" w:rsidRDefault="00CA02D3" w:rsidP="00CA02D3">
      <w:pPr>
        <w:spacing w:line="288" w:lineRule="auto"/>
        <w:ind w:firstLine="720"/>
        <w:jc w:val="both"/>
        <w:rPr>
          <w:rFonts w:ascii="Times New Roman" w:hAnsi="Times New Roman"/>
          <w:color w:val="000000" w:themeColor="text1"/>
          <w:sz w:val="4"/>
        </w:rPr>
      </w:pPr>
    </w:p>
    <w:tbl>
      <w:tblPr>
        <w:tblW w:w="9146" w:type="dxa"/>
        <w:tblLook w:val="01E0" w:firstRow="1" w:lastRow="1" w:firstColumn="1" w:lastColumn="1" w:noHBand="0" w:noVBand="0"/>
      </w:tblPr>
      <w:tblGrid>
        <w:gridCol w:w="4398"/>
        <w:gridCol w:w="4748"/>
      </w:tblGrid>
      <w:tr w:rsidR="008576A3" w:rsidRPr="008576A3" w14:paraId="142733F0" w14:textId="77777777" w:rsidTr="001B7828">
        <w:trPr>
          <w:trHeight w:val="438"/>
        </w:trPr>
        <w:tc>
          <w:tcPr>
            <w:tcW w:w="4398" w:type="dxa"/>
          </w:tcPr>
          <w:p w14:paraId="21B4A3E9" w14:textId="77777777" w:rsidR="00CA02D3" w:rsidRPr="008576A3" w:rsidRDefault="00CA02D3" w:rsidP="001B7828">
            <w:pPr>
              <w:jc w:val="both"/>
              <w:rPr>
                <w:rFonts w:ascii="Times New Roman" w:hAnsi="Times New Roman"/>
                <w:b/>
                <w:bCs/>
                <w:i/>
                <w:iCs/>
                <w:color w:val="000000" w:themeColor="text1"/>
                <w:sz w:val="24"/>
                <w:szCs w:val="24"/>
              </w:rPr>
            </w:pPr>
            <w:r w:rsidRPr="008576A3">
              <w:rPr>
                <w:rFonts w:ascii="Times New Roman" w:hAnsi="Times New Roman"/>
                <w:b/>
                <w:bCs/>
                <w:i/>
                <w:iCs/>
                <w:color w:val="000000" w:themeColor="text1"/>
                <w:sz w:val="24"/>
                <w:szCs w:val="24"/>
              </w:rPr>
              <w:t>Nơi nhận:</w:t>
            </w:r>
          </w:p>
          <w:p w14:paraId="2A00D798" w14:textId="77777777" w:rsidR="00CA02D3" w:rsidRPr="008576A3" w:rsidRDefault="00CA02D3" w:rsidP="001B7828">
            <w:pPr>
              <w:jc w:val="both"/>
              <w:rPr>
                <w:rFonts w:ascii="Times New Roman" w:hAnsi="Times New Roman"/>
                <w:color w:val="000000" w:themeColor="text1"/>
                <w:sz w:val="24"/>
                <w:szCs w:val="24"/>
              </w:rPr>
            </w:pPr>
            <w:r w:rsidRPr="008576A3">
              <w:rPr>
                <w:rFonts w:ascii="Times New Roman" w:hAnsi="Times New Roman"/>
                <w:color w:val="000000" w:themeColor="text1"/>
                <w:sz w:val="24"/>
                <w:szCs w:val="24"/>
              </w:rPr>
              <w:t>- TT Quận uỷ, HĐND quận; (để b/c)</w:t>
            </w:r>
          </w:p>
          <w:p w14:paraId="7D5BB3AA" w14:textId="77777777" w:rsidR="00CA02D3" w:rsidRPr="008576A3" w:rsidRDefault="00CA02D3" w:rsidP="001B7828">
            <w:pPr>
              <w:jc w:val="both"/>
              <w:rPr>
                <w:rFonts w:ascii="Times New Roman" w:hAnsi="Times New Roman"/>
                <w:color w:val="000000" w:themeColor="text1"/>
                <w:sz w:val="24"/>
                <w:szCs w:val="24"/>
              </w:rPr>
            </w:pPr>
            <w:r w:rsidRPr="008576A3">
              <w:rPr>
                <w:rFonts w:ascii="Times New Roman" w:hAnsi="Times New Roman"/>
                <w:color w:val="000000" w:themeColor="text1"/>
                <w:sz w:val="24"/>
                <w:szCs w:val="24"/>
              </w:rPr>
              <w:t>- Trung tâm Chính trị; để p/h thực hiện</w:t>
            </w:r>
          </w:p>
          <w:p w14:paraId="42086B9B" w14:textId="76282709" w:rsidR="00CA02D3" w:rsidRPr="008576A3" w:rsidRDefault="00CA02D3" w:rsidP="00CA02D3">
            <w:pPr>
              <w:numPr>
                <w:ilvl w:val="0"/>
                <w:numId w:val="7"/>
              </w:numPr>
              <w:ind w:left="142" w:hanging="142"/>
              <w:jc w:val="both"/>
              <w:rPr>
                <w:rFonts w:ascii="Times New Roman" w:hAnsi="Times New Roman"/>
                <w:color w:val="000000" w:themeColor="text1"/>
                <w:sz w:val="24"/>
                <w:szCs w:val="24"/>
              </w:rPr>
            </w:pPr>
            <w:r w:rsidRPr="008576A3">
              <w:rPr>
                <w:rFonts w:ascii="Times New Roman" w:hAnsi="Times New Roman"/>
                <w:noProof/>
                <w:color w:val="000000" w:themeColor="text1"/>
                <w:sz w:val="24"/>
                <w:szCs w:val="24"/>
              </w:rPr>
              <mc:AlternateContent>
                <mc:Choice Requires="wps">
                  <w:drawing>
                    <wp:anchor distT="0" distB="0" distL="114299" distR="114299" simplePos="0" relativeHeight="251661312" behindDoc="0" locked="0" layoutInCell="1" allowOverlap="1" wp14:anchorId="6BDA7A0C" wp14:editId="03918C53">
                      <wp:simplePos x="0" y="0"/>
                      <wp:positionH relativeFrom="column">
                        <wp:posOffset>1519555</wp:posOffset>
                      </wp:positionH>
                      <wp:positionV relativeFrom="paragraph">
                        <wp:posOffset>46990</wp:posOffset>
                      </wp:positionV>
                      <wp:extent cx="0" cy="244475"/>
                      <wp:effectExtent l="0" t="0" r="38100" b="222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A3476" id="Straight Connector 2"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9.65pt,3.7pt" to="119.6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"/>
                  </w:pict>
                </mc:Fallback>
              </mc:AlternateContent>
            </w:r>
            <w:r w:rsidRPr="008576A3">
              <w:rPr>
                <w:rFonts w:ascii="Times New Roman" w:hAnsi="Times New Roman"/>
                <w:noProof/>
                <w:color w:val="000000" w:themeColor="text1"/>
                <w:sz w:val="24"/>
                <w:szCs w:val="24"/>
              </w:rPr>
              <mc:AlternateContent>
                <mc:Choice Requires="wps">
                  <w:drawing>
                    <wp:anchor distT="0" distB="0" distL="114300" distR="114300" simplePos="0" relativeHeight="251662336" behindDoc="0" locked="0" layoutInCell="1" allowOverlap="1" wp14:anchorId="20D99DE9" wp14:editId="7D6E8C69">
                      <wp:simplePos x="0" y="0"/>
                      <wp:positionH relativeFrom="column">
                        <wp:posOffset>1508760</wp:posOffset>
                      </wp:positionH>
                      <wp:positionV relativeFrom="paragraph">
                        <wp:posOffset>40639</wp:posOffset>
                      </wp:positionV>
                      <wp:extent cx="614045" cy="276225"/>
                      <wp:effectExtent l="0" t="0" r="0"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04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9DBBB1" w14:textId="77777777" w:rsidR="00CA02D3" w:rsidRDefault="00CA02D3" w:rsidP="00CA02D3">
                                  <w:pPr>
                                    <w:pBdr>
                                      <w:left w:val="single" w:sz="4" w:space="4" w:color="auto"/>
                                    </w:pBdr>
                                  </w:pPr>
                                  <w:r w:rsidRPr="00CA02D3">
                                    <w:rPr>
                                      <w:rFonts w:ascii="Times New Roman" w:hAnsi="Times New Roman"/>
                                      <w:sz w:val="24"/>
                                      <w:szCs w:val="24"/>
                                    </w:rPr>
                                    <w:t>Để</w:t>
                                  </w:r>
                                  <w:r>
                                    <w:rPr>
                                      <w:rFonts w:ascii="Times New Roman" w:hAnsi="Times New Roman"/>
                                    </w:rPr>
                                    <w:t xml:space="preserve"> </w:t>
                                  </w:r>
                                  <w:r w:rsidRPr="00CA02D3">
                                    <w:rPr>
                                      <w:rFonts w:ascii="Times New Roman" w:hAnsi="Times New Roman"/>
                                      <w:sz w:val="24"/>
                                      <w:szCs w:val="24"/>
                                    </w:rPr>
                                    <w:t>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99DE9" id="Rectangle 1" o:spid="_x0000_s1026" style="position:absolute;left:0;text-align:left;margin-left:118.8pt;margin-top:3.2pt;width:48.3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" stroked="f">
                      <v:textbox>
                        <w:txbxContent>
                          <w:p w14:paraId="3F9DBBB1" w14:textId="77777777" w:rsidR="00CA02D3" w:rsidRDefault="00CA02D3" w:rsidP="00CA02D3">
                            <w:pPr>
                              <w:pBdr>
                                <w:left w:val="single" w:sz="4" w:space="4" w:color="auto"/>
                              </w:pBdr>
                            </w:pPr>
                            <w:r w:rsidRPr="00CA02D3">
                              <w:rPr>
                                <w:rFonts w:ascii="Times New Roman" w:hAnsi="Times New Roman"/>
                                <w:sz w:val="24"/>
                                <w:szCs w:val="24"/>
                              </w:rPr>
                              <w:t>Để</w:t>
                            </w:r>
                            <w:r>
                              <w:rPr>
                                <w:rFonts w:ascii="Times New Roman" w:hAnsi="Times New Roman"/>
                              </w:rPr>
                              <w:t xml:space="preserve"> </w:t>
                            </w:r>
                            <w:r w:rsidRPr="00CA02D3">
                              <w:rPr>
                                <w:rFonts w:ascii="Times New Roman" w:hAnsi="Times New Roman"/>
                                <w:sz w:val="24"/>
                                <w:szCs w:val="24"/>
                              </w:rPr>
                              <w:t>t/h</w:t>
                            </w:r>
                          </w:p>
                        </w:txbxContent>
                      </v:textbox>
                    </v:rect>
                  </w:pict>
                </mc:Fallback>
              </mc:AlternateContent>
            </w:r>
            <w:r w:rsidRPr="008576A3">
              <w:rPr>
                <w:rFonts w:ascii="Times New Roman" w:hAnsi="Times New Roman"/>
                <w:color w:val="000000" w:themeColor="text1"/>
                <w:sz w:val="24"/>
                <w:szCs w:val="24"/>
              </w:rPr>
              <w:t xml:space="preserve">Các phòng, ban, đơn vị;      </w:t>
            </w:r>
          </w:p>
          <w:p w14:paraId="5814F40C" w14:textId="7FD80EF5" w:rsidR="00CA02D3" w:rsidRPr="008576A3" w:rsidRDefault="00CA02D3" w:rsidP="00CA02D3">
            <w:pPr>
              <w:numPr>
                <w:ilvl w:val="0"/>
                <w:numId w:val="7"/>
              </w:numPr>
              <w:ind w:left="142" w:hanging="142"/>
              <w:jc w:val="both"/>
              <w:rPr>
                <w:rFonts w:ascii="Times New Roman" w:hAnsi="Times New Roman"/>
                <w:color w:val="000000" w:themeColor="text1"/>
                <w:sz w:val="24"/>
                <w:szCs w:val="24"/>
              </w:rPr>
            </w:pPr>
            <w:r w:rsidRPr="008576A3">
              <w:rPr>
                <w:rFonts w:ascii="Times New Roman" w:hAnsi="Times New Roman"/>
                <w:color w:val="000000" w:themeColor="text1"/>
                <w:sz w:val="24"/>
                <w:szCs w:val="24"/>
              </w:rPr>
              <w:t xml:space="preserve">UBND các phường;               </w:t>
            </w:r>
          </w:p>
          <w:p w14:paraId="36E348ED" w14:textId="77777777" w:rsidR="00CA02D3" w:rsidRPr="008576A3" w:rsidRDefault="00CA02D3" w:rsidP="00CA02D3">
            <w:pPr>
              <w:numPr>
                <w:ilvl w:val="0"/>
                <w:numId w:val="7"/>
              </w:numPr>
              <w:ind w:left="142" w:hanging="142"/>
              <w:jc w:val="both"/>
              <w:rPr>
                <w:rFonts w:ascii="Times New Roman" w:hAnsi="Times New Roman"/>
                <w:color w:val="000000" w:themeColor="text1"/>
              </w:rPr>
            </w:pPr>
            <w:r w:rsidRPr="008576A3">
              <w:rPr>
                <w:rFonts w:ascii="Times New Roman" w:hAnsi="Times New Roman"/>
                <w:color w:val="000000" w:themeColor="text1"/>
                <w:sz w:val="24"/>
                <w:szCs w:val="24"/>
              </w:rPr>
              <w:t>Lưu: VP, NV. (05)</w:t>
            </w:r>
          </w:p>
        </w:tc>
        <w:tc>
          <w:tcPr>
            <w:tcW w:w="4748" w:type="dxa"/>
          </w:tcPr>
          <w:p w14:paraId="48717A66" w14:textId="77777777" w:rsidR="00CA02D3" w:rsidRPr="008576A3" w:rsidRDefault="00CA02D3" w:rsidP="001B7828">
            <w:pPr>
              <w:jc w:val="center"/>
              <w:rPr>
                <w:rFonts w:ascii="Times New Roman" w:hAnsi="Times New Roman"/>
                <w:b/>
                <w:bCs/>
                <w:color w:val="000000" w:themeColor="text1"/>
                <w:sz w:val="26"/>
                <w:szCs w:val="26"/>
              </w:rPr>
            </w:pPr>
            <w:r w:rsidRPr="008576A3">
              <w:rPr>
                <w:rFonts w:ascii="Times New Roman" w:hAnsi="Times New Roman"/>
                <w:b/>
                <w:bCs/>
                <w:color w:val="000000" w:themeColor="text1"/>
                <w:sz w:val="26"/>
                <w:szCs w:val="26"/>
              </w:rPr>
              <w:t>TM. UỶ BAN NHÂN DÂN</w:t>
            </w:r>
          </w:p>
          <w:p w14:paraId="44716DC7" w14:textId="77777777" w:rsidR="00CA02D3" w:rsidRPr="008576A3" w:rsidRDefault="00CA02D3" w:rsidP="001B7828">
            <w:pPr>
              <w:jc w:val="center"/>
              <w:rPr>
                <w:rFonts w:ascii="Times New Roman" w:hAnsi="Times New Roman"/>
                <w:b/>
                <w:bCs/>
                <w:color w:val="000000" w:themeColor="text1"/>
                <w:sz w:val="26"/>
                <w:szCs w:val="26"/>
              </w:rPr>
            </w:pPr>
            <w:r w:rsidRPr="008576A3">
              <w:rPr>
                <w:rFonts w:ascii="Times New Roman" w:hAnsi="Times New Roman"/>
                <w:b/>
                <w:bCs/>
                <w:color w:val="000000" w:themeColor="text1"/>
                <w:sz w:val="26"/>
                <w:szCs w:val="26"/>
              </w:rPr>
              <w:t>CHỦ TỊCH</w:t>
            </w:r>
          </w:p>
          <w:p w14:paraId="4E8D3326" w14:textId="77777777" w:rsidR="00CA02D3" w:rsidRPr="008576A3" w:rsidRDefault="00CA02D3" w:rsidP="001B7828">
            <w:pPr>
              <w:spacing w:line="288" w:lineRule="auto"/>
              <w:jc w:val="center"/>
              <w:rPr>
                <w:rFonts w:ascii="Times New Roman" w:hAnsi="Times New Roman"/>
                <w:color w:val="000000" w:themeColor="text1"/>
              </w:rPr>
            </w:pPr>
          </w:p>
          <w:p w14:paraId="19F01A10" w14:textId="77777777" w:rsidR="00CA02D3" w:rsidRPr="008576A3" w:rsidRDefault="00CA02D3" w:rsidP="001B7828">
            <w:pPr>
              <w:spacing w:line="288" w:lineRule="auto"/>
              <w:jc w:val="center"/>
              <w:rPr>
                <w:rFonts w:ascii="Times New Roman" w:hAnsi="Times New Roman"/>
                <w:color w:val="000000" w:themeColor="text1"/>
              </w:rPr>
            </w:pPr>
          </w:p>
          <w:p w14:paraId="2B24A8D0" w14:textId="77777777" w:rsidR="00CA02D3" w:rsidRPr="008576A3" w:rsidRDefault="00CA02D3" w:rsidP="001B7828">
            <w:pPr>
              <w:spacing w:line="288" w:lineRule="auto"/>
              <w:jc w:val="center"/>
              <w:rPr>
                <w:rFonts w:ascii="Times New Roman" w:hAnsi="Times New Roman"/>
                <w:color w:val="000000" w:themeColor="text1"/>
              </w:rPr>
            </w:pPr>
          </w:p>
          <w:p w14:paraId="386CF49A" w14:textId="77777777" w:rsidR="00CA02D3" w:rsidRPr="008576A3" w:rsidRDefault="00CA02D3" w:rsidP="001B7828">
            <w:pPr>
              <w:spacing w:line="288" w:lineRule="auto"/>
              <w:jc w:val="center"/>
              <w:rPr>
                <w:rFonts w:ascii="Times New Roman" w:hAnsi="Times New Roman"/>
                <w:color w:val="000000" w:themeColor="text1"/>
              </w:rPr>
            </w:pPr>
          </w:p>
          <w:p w14:paraId="46F084E6" w14:textId="77777777" w:rsidR="00CA02D3" w:rsidRPr="008576A3" w:rsidRDefault="00CA02D3" w:rsidP="001B7828">
            <w:pPr>
              <w:tabs>
                <w:tab w:val="left" w:pos="2130"/>
                <w:tab w:val="center" w:pos="3025"/>
              </w:tabs>
              <w:spacing w:line="288" w:lineRule="auto"/>
              <w:jc w:val="center"/>
              <w:rPr>
                <w:rFonts w:ascii="Times New Roman" w:hAnsi="Times New Roman"/>
                <w:b/>
                <w:bCs/>
                <w:color w:val="000000" w:themeColor="text1"/>
              </w:rPr>
            </w:pPr>
            <w:r w:rsidRPr="008576A3">
              <w:rPr>
                <w:rFonts w:ascii="Times New Roman" w:hAnsi="Times New Roman"/>
                <w:b/>
                <w:bCs/>
                <w:color w:val="000000" w:themeColor="text1"/>
              </w:rPr>
              <w:t xml:space="preserve"> Nguyễn Mạnh Hà</w:t>
            </w:r>
          </w:p>
        </w:tc>
      </w:tr>
    </w:tbl>
    <w:p w14:paraId="05B53CA8" w14:textId="77777777" w:rsidR="00405BC9" w:rsidRPr="008576A3" w:rsidRDefault="00405BC9" w:rsidP="00CA02D3">
      <w:pPr>
        <w:spacing w:line="312" w:lineRule="auto"/>
        <w:rPr>
          <w:rFonts w:ascii="Times New Roman" w:hAnsi="Times New Roman"/>
          <w:b/>
          <w:color w:val="000000" w:themeColor="text1"/>
        </w:rPr>
        <w:sectPr w:rsidR="00405BC9" w:rsidRPr="008576A3" w:rsidSect="002B05EA">
          <w:headerReference w:type="default" r:id="rId7"/>
          <w:pgSz w:w="11907" w:h="16840" w:code="9"/>
          <w:pgMar w:top="1134" w:right="1134" w:bottom="1134" w:left="1701" w:header="720" w:footer="272" w:gutter="0"/>
          <w:pgNumType w:start="1"/>
          <w:cols w:space="720"/>
          <w:titlePg/>
          <w:docGrid w:linePitch="360"/>
        </w:sectPr>
      </w:pPr>
    </w:p>
    <w:p w14:paraId="64D3D342" w14:textId="77777777" w:rsidR="00405BC9" w:rsidRPr="008576A3" w:rsidRDefault="00405BC9" w:rsidP="00405BC9">
      <w:pPr>
        <w:jc w:val="center"/>
        <w:rPr>
          <w:rFonts w:ascii="Times New Roman" w:hAnsi="Times New Roman"/>
          <w:b/>
          <w:bCs/>
          <w:color w:val="000000" w:themeColor="text1"/>
        </w:rPr>
      </w:pPr>
      <w:r w:rsidRPr="008576A3">
        <w:rPr>
          <w:rFonts w:ascii="Times New Roman" w:hAnsi="Times New Roman"/>
          <w:b/>
          <w:bCs/>
          <w:color w:val="000000" w:themeColor="text1"/>
        </w:rPr>
        <w:lastRenderedPageBreak/>
        <w:t xml:space="preserve">BIỂU KẾ HOẠCH </w:t>
      </w:r>
    </w:p>
    <w:p w14:paraId="63E4F55B" w14:textId="77777777" w:rsidR="00DF11F9" w:rsidRDefault="00DF11F9" w:rsidP="00DF11F9">
      <w:pPr>
        <w:jc w:val="center"/>
        <w:rPr>
          <w:rFonts w:ascii="Times New Roman" w:hAnsi="Times New Roman"/>
          <w:b/>
          <w:color w:val="000000" w:themeColor="text1"/>
        </w:rPr>
      </w:pPr>
      <w:r>
        <w:rPr>
          <w:rFonts w:ascii="Times New Roman" w:hAnsi="Times New Roman"/>
          <w:b/>
          <w:color w:val="000000" w:themeColor="text1"/>
        </w:rPr>
        <w:t>T</w:t>
      </w:r>
      <w:r w:rsidRPr="008576A3">
        <w:rPr>
          <w:rFonts w:ascii="Times New Roman" w:hAnsi="Times New Roman"/>
          <w:b/>
          <w:color w:val="000000" w:themeColor="text1"/>
        </w:rPr>
        <w:t>ập huấn</w:t>
      </w:r>
      <w:r>
        <w:rPr>
          <w:rFonts w:ascii="Times New Roman" w:hAnsi="Times New Roman"/>
          <w:b/>
          <w:color w:val="000000" w:themeColor="text1"/>
        </w:rPr>
        <w:t>, bồi dưỡng</w:t>
      </w:r>
      <w:r w:rsidRPr="008576A3">
        <w:rPr>
          <w:rFonts w:ascii="Times New Roman" w:hAnsi="Times New Roman"/>
          <w:b/>
          <w:color w:val="000000" w:themeColor="text1"/>
        </w:rPr>
        <w:t xml:space="preserve"> </w:t>
      </w:r>
      <w:r>
        <w:rPr>
          <w:rFonts w:ascii="Times New Roman" w:hAnsi="Times New Roman"/>
          <w:b/>
          <w:color w:val="000000" w:themeColor="text1"/>
        </w:rPr>
        <w:t xml:space="preserve">nghiệp vụ cho </w:t>
      </w:r>
      <w:r w:rsidRPr="008576A3">
        <w:rPr>
          <w:rFonts w:ascii="Times New Roman" w:hAnsi="Times New Roman"/>
          <w:b/>
          <w:color w:val="000000" w:themeColor="text1"/>
        </w:rPr>
        <w:t>cán bộ, công chức, viên chức</w:t>
      </w:r>
      <w:r>
        <w:rPr>
          <w:rFonts w:ascii="Times New Roman" w:hAnsi="Times New Roman"/>
          <w:b/>
          <w:color w:val="000000" w:themeColor="text1"/>
        </w:rPr>
        <w:t xml:space="preserve">, người hoạt động không chuyên trách, </w:t>
      </w:r>
    </w:p>
    <w:p w14:paraId="0E754886" w14:textId="7AFD564E" w:rsidR="00DF11F9" w:rsidRPr="008576A3" w:rsidRDefault="00DF11F9" w:rsidP="00DF11F9">
      <w:pPr>
        <w:jc w:val="center"/>
        <w:rPr>
          <w:rFonts w:ascii="Times New Roman" w:hAnsi="Times New Roman"/>
          <w:b/>
          <w:color w:val="000000" w:themeColor="text1"/>
        </w:rPr>
      </w:pPr>
      <w:r>
        <w:rPr>
          <w:rFonts w:ascii="Times New Roman" w:hAnsi="Times New Roman"/>
          <w:b/>
          <w:color w:val="000000" w:themeColor="text1"/>
        </w:rPr>
        <w:t xml:space="preserve">lao động hợp đồng các phòng, ban, đơn vị sự nghiệp thuộc UBND quận; UBND phường </w:t>
      </w:r>
      <w:r w:rsidRPr="008576A3">
        <w:rPr>
          <w:rFonts w:ascii="Times New Roman" w:hAnsi="Times New Roman"/>
          <w:b/>
          <w:color w:val="000000" w:themeColor="text1"/>
        </w:rPr>
        <w:t>năm 2022</w:t>
      </w:r>
    </w:p>
    <w:p w14:paraId="235CCBB3" w14:textId="44DA98F9" w:rsidR="00F940EB" w:rsidRPr="008576A3" w:rsidRDefault="00F940EB" w:rsidP="00405BC9">
      <w:pPr>
        <w:jc w:val="center"/>
        <w:rPr>
          <w:rFonts w:ascii="Times New Roman" w:hAnsi="Times New Roman"/>
          <w:i/>
          <w:iCs/>
          <w:color w:val="000000" w:themeColor="text1"/>
        </w:rPr>
      </w:pPr>
      <w:r w:rsidRPr="008576A3">
        <w:rPr>
          <w:rFonts w:ascii="Times New Roman" w:hAnsi="Times New Roman"/>
          <w:i/>
          <w:iCs/>
          <w:color w:val="000000" w:themeColor="text1"/>
        </w:rPr>
        <w:t>(Ban hành kèm theo Kế hoạch số ……/KH-UBND ngày …../12/2021 của UBND quận Long Biên)</w:t>
      </w:r>
    </w:p>
    <w:p w14:paraId="2CBB1CC2" w14:textId="77777777" w:rsidR="00405BC9" w:rsidRPr="008576A3" w:rsidRDefault="00405BC9" w:rsidP="00405BC9">
      <w:pPr>
        <w:rPr>
          <w:rFonts w:ascii="Times New Roman" w:hAnsi="Times New Roman"/>
          <w:b/>
          <w:bCs/>
          <w:color w:val="000000" w:themeColor="text1"/>
        </w:rPr>
      </w:pPr>
    </w:p>
    <w:tbl>
      <w:tblPr>
        <w:tblW w:w="1601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678"/>
        <w:gridCol w:w="4253"/>
        <w:gridCol w:w="992"/>
        <w:gridCol w:w="1276"/>
        <w:gridCol w:w="1276"/>
        <w:gridCol w:w="1134"/>
        <w:gridCol w:w="1842"/>
      </w:tblGrid>
      <w:tr w:rsidR="008576A3" w:rsidRPr="008576A3" w14:paraId="10AF91F2" w14:textId="77777777" w:rsidTr="00683448">
        <w:trPr>
          <w:trHeight w:val="784"/>
        </w:trPr>
        <w:tc>
          <w:tcPr>
            <w:tcW w:w="567" w:type="dxa"/>
            <w:shd w:val="clear" w:color="auto" w:fill="auto"/>
            <w:noWrap/>
            <w:vAlign w:val="center"/>
            <w:hideMark/>
          </w:tcPr>
          <w:p w14:paraId="5025F2F6" w14:textId="77777777" w:rsidR="00405BC9" w:rsidRPr="008576A3" w:rsidRDefault="00405BC9" w:rsidP="00F83524">
            <w:pPr>
              <w:jc w:val="center"/>
              <w:rPr>
                <w:rFonts w:ascii="Times New Roman" w:hAnsi="Times New Roman"/>
                <w:b/>
                <w:bCs/>
                <w:color w:val="000000" w:themeColor="text1"/>
                <w:sz w:val="22"/>
                <w:szCs w:val="22"/>
              </w:rPr>
            </w:pPr>
            <w:r w:rsidRPr="008576A3">
              <w:rPr>
                <w:rFonts w:ascii="Times New Roman" w:hAnsi="Times New Roman"/>
                <w:b/>
                <w:bCs/>
                <w:color w:val="000000" w:themeColor="text1"/>
                <w:sz w:val="22"/>
                <w:szCs w:val="22"/>
              </w:rPr>
              <w:t>TT</w:t>
            </w:r>
          </w:p>
        </w:tc>
        <w:tc>
          <w:tcPr>
            <w:tcW w:w="4678" w:type="dxa"/>
            <w:shd w:val="clear" w:color="auto" w:fill="auto"/>
            <w:vAlign w:val="center"/>
            <w:hideMark/>
          </w:tcPr>
          <w:p w14:paraId="5AE69AD6" w14:textId="77777777" w:rsidR="00405BC9" w:rsidRPr="008576A3" w:rsidRDefault="00405BC9" w:rsidP="001B7828">
            <w:pPr>
              <w:jc w:val="center"/>
              <w:rPr>
                <w:rFonts w:ascii="Times New Roman" w:hAnsi="Times New Roman"/>
                <w:b/>
                <w:bCs/>
                <w:color w:val="000000" w:themeColor="text1"/>
                <w:sz w:val="22"/>
                <w:szCs w:val="22"/>
              </w:rPr>
            </w:pPr>
            <w:r w:rsidRPr="008576A3">
              <w:rPr>
                <w:rFonts w:ascii="Times New Roman" w:hAnsi="Times New Roman"/>
                <w:b/>
                <w:bCs/>
                <w:color w:val="000000" w:themeColor="text1"/>
                <w:sz w:val="22"/>
                <w:szCs w:val="22"/>
              </w:rPr>
              <w:t>Tên lớp</w:t>
            </w:r>
            <w:r w:rsidRPr="008576A3">
              <w:rPr>
                <w:rFonts w:ascii="Times New Roman" w:hAnsi="Times New Roman"/>
                <w:b/>
                <w:bCs/>
                <w:color w:val="000000" w:themeColor="text1"/>
                <w:sz w:val="22"/>
                <w:szCs w:val="22"/>
              </w:rPr>
              <w:br/>
              <w:t>Nội dung chi tiết của từng lớp</w:t>
            </w:r>
          </w:p>
        </w:tc>
        <w:tc>
          <w:tcPr>
            <w:tcW w:w="4253" w:type="dxa"/>
            <w:shd w:val="clear" w:color="auto" w:fill="auto"/>
            <w:vAlign w:val="center"/>
            <w:hideMark/>
          </w:tcPr>
          <w:p w14:paraId="5BCEEAEB" w14:textId="77777777" w:rsidR="00405BC9" w:rsidRPr="008576A3" w:rsidRDefault="00405BC9" w:rsidP="001B7828">
            <w:pPr>
              <w:jc w:val="center"/>
              <w:rPr>
                <w:rFonts w:ascii="Times New Roman" w:hAnsi="Times New Roman"/>
                <w:b/>
                <w:bCs/>
                <w:color w:val="000000" w:themeColor="text1"/>
                <w:sz w:val="22"/>
                <w:szCs w:val="22"/>
              </w:rPr>
            </w:pPr>
            <w:r w:rsidRPr="008576A3">
              <w:rPr>
                <w:rFonts w:ascii="Times New Roman" w:hAnsi="Times New Roman"/>
                <w:b/>
                <w:bCs/>
                <w:color w:val="000000" w:themeColor="text1"/>
                <w:sz w:val="22"/>
                <w:szCs w:val="22"/>
              </w:rPr>
              <w:t xml:space="preserve">Đối tượng đào tạo, </w:t>
            </w:r>
          </w:p>
          <w:p w14:paraId="2C1717C8" w14:textId="77777777" w:rsidR="00405BC9" w:rsidRPr="008576A3" w:rsidRDefault="00405BC9" w:rsidP="001B7828">
            <w:pPr>
              <w:jc w:val="center"/>
              <w:rPr>
                <w:rFonts w:ascii="Times New Roman" w:hAnsi="Times New Roman"/>
                <w:b/>
                <w:bCs/>
                <w:color w:val="000000" w:themeColor="text1"/>
                <w:sz w:val="22"/>
                <w:szCs w:val="22"/>
              </w:rPr>
            </w:pPr>
            <w:r w:rsidRPr="008576A3">
              <w:rPr>
                <w:rFonts w:ascii="Times New Roman" w:hAnsi="Times New Roman"/>
                <w:b/>
                <w:bCs/>
                <w:color w:val="000000" w:themeColor="text1"/>
                <w:sz w:val="22"/>
                <w:szCs w:val="22"/>
              </w:rPr>
              <w:t>bồi dưỡng, tập huấn</w:t>
            </w:r>
          </w:p>
        </w:tc>
        <w:tc>
          <w:tcPr>
            <w:tcW w:w="992" w:type="dxa"/>
            <w:shd w:val="clear" w:color="auto" w:fill="auto"/>
            <w:vAlign w:val="center"/>
            <w:hideMark/>
          </w:tcPr>
          <w:p w14:paraId="0CF82867" w14:textId="77777777" w:rsidR="00405BC9" w:rsidRPr="008576A3" w:rsidRDefault="00405BC9" w:rsidP="001B7828">
            <w:pPr>
              <w:jc w:val="center"/>
              <w:rPr>
                <w:rFonts w:ascii="Times New Roman" w:hAnsi="Times New Roman"/>
                <w:b/>
                <w:bCs/>
                <w:color w:val="000000" w:themeColor="text1"/>
                <w:sz w:val="22"/>
                <w:szCs w:val="22"/>
              </w:rPr>
            </w:pPr>
            <w:r w:rsidRPr="008576A3">
              <w:rPr>
                <w:rFonts w:ascii="Times New Roman" w:hAnsi="Times New Roman"/>
                <w:b/>
                <w:bCs/>
                <w:color w:val="000000" w:themeColor="text1"/>
                <w:sz w:val="22"/>
                <w:szCs w:val="22"/>
              </w:rPr>
              <w:t xml:space="preserve">Tổng số </w:t>
            </w:r>
            <w:r w:rsidRPr="008576A3">
              <w:rPr>
                <w:rFonts w:ascii="Times New Roman" w:hAnsi="Times New Roman"/>
                <w:b/>
                <w:bCs/>
                <w:color w:val="000000" w:themeColor="text1"/>
                <w:sz w:val="22"/>
                <w:szCs w:val="22"/>
              </w:rPr>
              <w:br/>
              <w:t>học viên/lớp</w:t>
            </w:r>
          </w:p>
        </w:tc>
        <w:tc>
          <w:tcPr>
            <w:tcW w:w="1276" w:type="dxa"/>
            <w:shd w:val="clear" w:color="auto" w:fill="auto"/>
            <w:vAlign w:val="center"/>
            <w:hideMark/>
          </w:tcPr>
          <w:p w14:paraId="2732BB9B" w14:textId="77777777" w:rsidR="00405BC9" w:rsidRPr="008576A3" w:rsidRDefault="00405BC9" w:rsidP="001B7828">
            <w:pPr>
              <w:jc w:val="center"/>
              <w:rPr>
                <w:rFonts w:ascii="Times New Roman" w:hAnsi="Times New Roman"/>
                <w:b/>
                <w:bCs/>
                <w:color w:val="000000" w:themeColor="text1"/>
                <w:sz w:val="22"/>
                <w:szCs w:val="22"/>
              </w:rPr>
            </w:pPr>
            <w:r w:rsidRPr="008576A3">
              <w:rPr>
                <w:rFonts w:ascii="Times New Roman" w:hAnsi="Times New Roman"/>
                <w:b/>
                <w:bCs/>
                <w:color w:val="000000" w:themeColor="text1"/>
                <w:sz w:val="22"/>
                <w:szCs w:val="22"/>
              </w:rPr>
              <w:t>Thời lượng</w:t>
            </w:r>
            <w:r w:rsidRPr="008576A3">
              <w:rPr>
                <w:rFonts w:ascii="Times New Roman" w:hAnsi="Times New Roman"/>
                <w:b/>
                <w:bCs/>
                <w:color w:val="000000" w:themeColor="text1"/>
                <w:sz w:val="22"/>
                <w:szCs w:val="22"/>
              </w:rPr>
              <w:br/>
              <w:t xml:space="preserve"> lớp học (ngày)</w:t>
            </w:r>
          </w:p>
        </w:tc>
        <w:tc>
          <w:tcPr>
            <w:tcW w:w="1276" w:type="dxa"/>
            <w:shd w:val="clear" w:color="auto" w:fill="auto"/>
            <w:vAlign w:val="center"/>
            <w:hideMark/>
          </w:tcPr>
          <w:p w14:paraId="6053E806" w14:textId="77777777" w:rsidR="00405BC9" w:rsidRPr="008576A3" w:rsidRDefault="00405BC9" w:rsidP="001B7828">
            <w:pPr>
              <w:jc w:val="center"/>
              <w:rPr>
                <w:rFonts w:ascii="Times New Roman" w:hAnsi="Times New Roman"/>
                <w:b/>
                <w:bCs/>
                <w:color w:val="000000" w:themeColor="text1"/>
                <w:sz w:val="22"/>
                <w:szCs w:val="22"/>
              </w:rPr>
            </w:pPr>
            <w:r w:rsidRPr="008576A3">
              <w:rPr>
                <w:rFonts w:ascii="Times New Roman" w:hAnsi="Times New Roman"/>
                <w:b/>
                <w:bCs/>
                <w:color w:val="000000" w:themeColor="text1"/>
                <w:sz w:val="22"/>
                <w:szCs w:val="22"/>
              </w:rPr>
              <w:t>Dự kiến thời gian tổ chức lớp</w:t>
            </w:r>
          </w:p>
        </w:tc>
        <w:tc>
          <w:tcPr>
            <w:tcW w:w="1134" w:type="dxa"/>
            <w:shd w:val="clear" w:color="auto" w:fill="auto"/>
            <w:noWrap/>
            <w:vAlign w:val="center"/>
            <w:hideMark/>
          </w:tcPr>
          <w:p w14:paraId="25374F23" w14:textId="77777777" w:rsidR="00C71B82" w:rsidRPr="008576A3" w:rsidRDefault="00405BC9" w:rsidP="001B7828">
            <w:pPr>
              <w:jc w:val="center"/>
              <w:rPr>
                <w:rFonts w:ascii="Times New Roman" w:hAnsi="Times New Roman"/>
                <w:b/>
                <w:bCs/>
                <w:color w:val="000000" w:themeColor="text1"/>
                <w:sz w:val="22"/>
                <w:szCs w:val="22"/>
              </w:rPr>
            </w:pPr>
            <w:r w:rsidRPr="008576A3">
              <w:rPr>
                <w:rFonts w:ascii="Times New Roman" w:hAnsi="Times New Roman"/>
                <w:b/>
                <w:bCs/>
                <w:color w:val="000000" w:themeColor="text1"/>
                <w:sz w:val="22"/>
                <w:szCs w:val="22"/>
              </w:rPr>
              <w:t xml:space="preserve">Đơn vị </w:t>
            </w:r>
          </w:p>
          <w:p w14:paraId="0DF9094C" w14:textId="0FC57572" w:rsidR="00405BC9" w:rsidRPr="008576A3" w:rsidRDefault="00405BC9" w:rsidP="001B7828">
            <w:pPr>
              <w:jc w:val="center"/>
              <w:rPr>
                <w:rFonts w:ascii="Times New Roman" w:hAnsi="Times New Roman"/>
                <w:b/>
                <w:bCs/>
                <w:color w:val="000000" w:themeColor="text1"/>
                <w:sz w:val="22"/>
                <w:szCs w:val="22"/>
              </w:rPr>
            </w:pPr>
            <w:r w:rsidRPr="008576A3">
              <w:rPr>
                <w:rFonts w:ascii="Times New Roman" w:hAnsi="Times New Roman"/>
                <w:b/>
                <w:bCs/>
                <w:color w:val="000000" w:themeColor="text1"/>
                <w:sz w:val="22"/>
                <w:szCs w:val="22"/>
              </w:rPr>
              <w:t>đề xuất</w:t>
            </w:r>
          </w:p>
        </w:tc>
        <w:tc>
          <w:tcPr>
            <w:tcW w:w="1842" w:type="dxa"/>
            <w:vAlign w:val="center"/>
          </w:tcPr>
          <w:p w14:paraId="26EC2F84" w14:textId="77777777" w:rsidR="00425B50" w:rsidRPr="008576A3" w:rsidRDefault="00405BC9" w:rsidP="001B7828">
            <w:pPr>
              <w:jc w:val="center"/>
              <w:rPr>
                <w:rFonts w:ascii="Times New Roman" w:hAnsi="Times New Roman"/>
                <w:b/>
                <w:bCs/>
                <w:color w:val="000000" w:themeColor="text1"/>
                <w:sz w:val="22"/>
                <w:szCs w:val="22"/>
              </w:rPr>
            </w:pPr>
            <w:r w:rsidRPr="008576A3">
              <w:rPr>
                <w:rFonts w:ascii="Times New Roman" w:hAnsi="Times New Roman"/>
                <w:b/>
                <w:bCs/>
                <w:color w:val="000000" w:themeColor="text1"/>
                <w:sz w:val="22"/>
                <w:szCs w:val="22"/>
              </w:rPr>
              <w:t xml:space="preserve">Lãnh đạo </w:t>
            </w:r>
          </w:p>
          <w:p w14:paraId="4AC25BEE" w14:textId="77777777" w:rsidR="00425B50" w:rsidRPr="008576A3" w:rsidRDefault="00405BC9" w:rsidP="001B7828">
            <w:pPr>
              <w:jc w:val="center"/>
              <w:rPr>
                <w:rFonts w:ascii="Times New Roman" w:hAnsi="Times New Roman"/>
                <w:b/>
                <w:bCs/>
                <w:color w:val="000000" w:themeColor="text1"/>
                <w:sz w:val="22"/>
                <w:szCs w:val="22"/>
              </w:rPr>
            </w:pPr>
            <w:r w:rsidRPr="008576A3">
              <w:rPr>
                <w:rFonts w:ascii="Times New Roman" w:hAnsi="Times New Roman"/>
                <w:b/>
                <w:bCs/>
                <w:color w:val="000000" w:themeColor="text1"/>
                <w:sz w:val="22"/>
                <w:szCs w:val="22"/>
              </w:rPr>
              <w:t xml:space="preserve">phụ trách </w:t>
            </w:r>
          </w:p>
          <w:p w14:paraId="25E6574B" w14:textId="4DE7A56E" w:rsidR="00405BC9" w:rsidRPr="008576A3" w:rsidRDefault="00405BC9" w:rsidP="001B7828">
            <w:pPr>
              <w:jc w:val="center"/>
              <w:rPr>
                <w:rFonts w:ascii="Times New Roman" w:hAnsi="Times New Roman"/>
                <w:b/>
                <w:bCs/>
                <w:color w:val="000000" w:themeColor="text1"/>
                <w:sz w:val="22"/>
                <w:szCs w:val="22"/>
              </w:rPr>
            </w:pPr>
            <w:r w:rsidRPr="008576A3">
              <w:rPr>
                <w:rFonts w:ascii="Times New Roman" w:hAnsi="Times New Roman"/>
                <w:b/>
                <w:bCs/>
                <w:color w:val="000000" w:themeColor="text1"/>
                <w:sz w:val="22"/>
                <w:szCs w:val="22"/>
              </w:rPr>
              <w:t>theo dõi</w:t>
            </w:r>
          </w:p>
        </w:tc>
      </w:tr>
      <w:tr w:rsidR="008576A3" w:rsidRPr="008576A3" w14:paraId="0D6EC8E4" w14:textId="77777777" w:rsidTr="00683448">
        <w:trPr>
          <w:trHeight w:val="331"/>
        </w:trPr>
        <w:tc>
          <w:tcPr>
            <w:tcW w:w="567" w:type="dxa"/>
            <w:shd w:val="clear" w:color="auto" w:fill="auto"/>
            <w:noWrap/>
            <w:vAlign w:val="center"/>
          </w:tcPr>
          <w:p w14:paraId="2CC8725B" w14:textId="77777777" w:rsidR="00ED2AF7" w:rsidRPr="008576A3" w:rsidRDefault="00ED2AF7" w:rsidP="00F83524">
            <w:pPr>
              <w:jc w:val="center"/>
              <w:rPr>
                <w:rFonts w:ascii="Times New Roman" w:hAnsi="Times New Roman"/>
                <w:b/>
                <w:bCs/>
                <w:color w:val="000000" w:themeColor="text1"/>
                <w:sz w:val="22"/>
                <w:szCs w:val="22"/>
              </w:rPr>
            </w:pPr>
          </w:p>
        </w:tc>
        <w:tc>
          <w:tcPr>
            <w:tcW w:w="4678" w:type="dxa"/>
            <w:shd w:val="clear" w:color="auto" w:fill="auto"/>
            <w:vAlign w:val="center"/>
          </w:tcPr>
          <w:p w14:paraId="20D7E16E" w14:textId="66B33EB0" w:rsidR="00ED2AF7" w:rsidRPr="008576A3" w:rsidRDefault="00ED2AF7" w:rsidP="001B7828">
            <w:pPr>
              <w:jc w:val="center"/>
              <w:rPr>
                <w:rFonts w:ascii="Times New Roman" w:hAnsi="Times New Roman"/>
                <w:b/>
                <w:bCs/>
                <w:color w:val="000000" w:themeColor="text1"/>
                <w:sz w:val="22"/>
                <w:szCs w:val="22"/>
              </w:rPr>
            </w:pPr>
            <w:r w:rsidRPr="008576A3">
              <w:rPr>
                <w:rFonts w:ascii="Times New Roman" w:hAnsi="Times New Roman"/>
                <w:b/>
                <w:bCs/>
                <w:color w:val="000000" w:themeColor="text1"/>
                <w:sz w:val="22"/>
                <w:szCs w:val="22"/>
              </w:rPr>
              <w:t>TỔNG CỘNG</w:t>
            </w:r>
          </w:p>
        </w:tc>
        <w:tc>
          <w:tcPr>
            <w:tcW w:w="4253" w:type="dxa"/>
            <w:shd w:val="clear" w:color="auto" w:fill="auto"/>
            <w:vAlign w:val="center"/>
          </w:tcPr>
          <w:p w14:paraId="14F000AC" w14:textId="77777777" w:rsidR="00ED2AF7" w:rsidRPr="008576A3" w:rsidRDefault="00ED2AF7" w:rsidP="001B7828">
            <w:pPr>
              <w:jc w:val="center"/>
              <w:rPr>
                <w:rFonts w:ascii="Times New Roman" w:hAnsi="Times New Roman"/>
                <w:b/>
                <w:bCs/>
                <w:color w:val="000000" w:themeColor="text1"/>
                <w:sz w:val="22"/>
                <w:szCs w:val="22"/>
              </w:rPr>
            </w:pPr>
          </w:p>
        </w:tc>
        <w:tc>
          <w:tcPr>
            <w:tcW w:w="992" w:type="dxa"/>
            <w:shd w:val="clear" w:color="auto" w:fill="auto"/>
            <w:vAlign w:val="center"/>
          </w:tcPr>
          <w:p w14:paraId="56567371" w14:textId="662834FE" w:rsidR="00ED2AF7" w:rsidRPr="008576A3" w:rsidRDefault="00ED2AF7" w:rsidP="001B7828">
            <w:pPr>
              <w:jc w:val="center"/>
              <w:rPr>
                <w:rFonts w:ascii="Times New Roman" w:hAnsi="Times New Roman"/>
                <w:b/>
                <w:bCs/>
                <w:color w:val="000000" w:themeColor="text1"/>
                <w:sz w:val="22"/>
                <w:szCs w:val="22"/>
              </w:rPr>
            </w:pPr>
            <w:r w:rsidRPr="008576A3">
              <w:rPr>
                <w:rFonts w:ascii="Times New Roman" w:hAnsi="Times New Roman"/>
                <w:b/>
                <w:bCs/>
                <w:color w:val="000000" w:themeColor="text1"/>
                <w:sz w:val="22"/>
                <w:szCs w:val="22"/>
              </w:rPr>
              <w:t>4678</w:t>
            </w:r>
          </w:p>
        </w:tc>
        <w:tc>
          <w:tcPr>
            <w:tcW w:w="1276" w:type="dxa"/>
            <w:shd w:val="clear" w:color="auto" w:fill="auto"/>
            <w:vAlign w:val="center"/>
          </w:tcPr>
          <w:p w14:paraId="4D978F4A" w14:textId="704BA7EB" w:rsidR="00ED2AF7" w:rsidRPr="008576A3" w:rsidRDefault="00ED2AF7" w:rsidP="001B7828">
            <w:pPr>
              <w:jc w:val="center"/>
              <w:rPr>
                <w:rFonts w:ascii="Times New Roman" w:hAnsi="Times New Roman"/>
                <w:b/>
                <w:bCs/>
                <w:color w:val="000000" w:themeColor="text1"/>
                <w:sz w:val="22"/>
                <w:szCs w:val="22"/>
              </w:rPr>
            </w:pPr>
            <w:r w:rsidRPr="008576A3">
              <w:rPr>
                <w:rFonts w:ascii="Times New Roman" w:hAnsi="Times New Roman"/>
                <w:b/>
                <w:bCs/>
                <w:color w:val="000000" w:themeColor="text1"/>
                <w:sz w:val="22"/>
                <w:szCs w:val="22"/>
              </w:rPr>
              <w:t>1</w:t>
            </w:r>
            <w:r w:rsidR="004513B9" w:rsidRPr="008576A3">
              <w:rPr>
                <w:rFonts w:ascii="Times New Roman" w:hAnsi="Times New Roman"/>
                <w:b/>
                <w:bCs/>
                <w:color w:val="000000" w:themeColor="text1"/>
                <w:sz w:val="22"/>
                <w:szCs w:val="22"/>
              </w:rPr>
              <w:t>9</w:t>
            </w:r>
          </w:p>
        </w:tc>
        <w:tc>
          <w:tcPr>
            <w:tcW w:w="1276" w:type="dxa"/>
            <w:shd w:val="clear" w:color="auto" w:fill="auto"/>
            <w:vAlign w:val="center"/>
          </w:tcPr>
          <w:p w14:paraId="4A60F089" w14:textId="77777777" w:rsidR="00ED2AF7" w:rsidRPr="008576A3" w:rsidRDefault="00ED2AF7" w:rsidP="001B7828">
            <w:pPr>
              <w:jc w:val="center"/>
              <w:rPr>
                <w:rFonts w:ascii="Times New Roman" w:hAnsi="Times New Roman"/>
                <w:b/>
                <w:bCs/>
                <w:color w:val="000000" w:themeColor="text1"/>
                <w:sz w:val="22"/>
                <w:szCs w:val="22"/>
              </w:rPr>
            </w:pPr>
          </w:p>
        </w:tc>
        <w:tc>
          <w:tcPr>
            <w:tcW w:w="1134" w:type="dxa"/>
            <w:shd w:val="clear" w:color="auto" w:fill="auto"/>
            <w:noWrap/>
            <w:vAlign w:val="center"/>
          </w:tcPr>
          <w:p w14:paraId="03F88BC5" w14:textId="77777777" w:rsidR="00ED2AF7" w:rsidRPr="008576A3" w:rsidRDefault="00ED2AF7" w:rsidP="001B7828">
            <w:pPr>
              <w:jc w:val="center"/>
              <w:rPr>
                <w:rFonts w:ascii="Times New Roman" w:hAnsi="Times New Roman"/>
                <w:b/>
                <w:bCs/>
                <w:color w:val="000000" w:themeColor="text1"/>
                <w:sz w:val="22"/>
                <w:szCs w:val="22"/>
              </w:rPr>
            </w:pPr>
          </w:p>
        </w:tc>
        <w:tc>
          <w:tcPr>
            <w:tcW w:w="1842" w:type="dxa"/>
            <w:vAlign w:val="center"/>
          </w:tcPr>
          <w:p w14:paraId="7116A96E" w14:textId="77777777" w:rsidR="00ED2AF7" w:rsidRPr="008576A3" w:rsidRDefault="00ED2AF7" w:rsidP="001B7828">
            <w:pPr>
              <w:jc w:val="center"/>
              <w:rPr>
                <w:rFonts w:ascii="Times New Roman" w:hAnsi="Times New Roman"/>
                <w:b/>
                <w:bCs/>
                <w:color w:val="000000" w:themeColor="text1"/>
                <w:sz w:val="22"/>
                <w:szCs w:val="22"/>
              </w:rPr>
            </w:pPr>
          </w:p>
        </w:tc>
      </w:tr>
      <w:tr w:rsidR="008576A3" w:rsidRPr="008576A3" w14:paraId="22CCA17E" w14:textId="77777777" w:rsidTr="00683448">
        <w:trPr>
          <w:trHeight w:val="1605"/>
        </w:trPr>
        <w:tc>
          <w:tcPr>
            <w:tcW w:w="567" w:type="dxa"/>
            <w:shd w:val="clear" w:color="auto" w:fill="auto"/>
            <w:noWrap/>
            <w:vAlign w:val="center"/>
          </w:tcPr>
          <w:p w14:paraId="2BC1B178" w14:textId="77777777" w:rsidR="00405BC9" w:rsidRPr="008576A3" w:rsidRDefault="00405BC9" w:rsidP="00F83524">
            <w:pPr>
              <w:pStyle w:val="ListParagraph"/>
              <w:numPr>
                <w:ilvl w:val="0"/>
                <w:numId w:val="9"/>
              </w:numPr>
              <w:ind w:left="340" w:hanging="170"/>
              <w:jc w:val="center"/>
              <w:rPr>
                <w:rFonts w:ascii="Times New Roman" w:hAnsi="Times New Roman"/>
                <w:bCs/>
                <w:color w:val="000000" w:themeColor="text1"/>
                <w:sz w:val="22"/>
                <w:szCs w:val="22"/>
              </w:rPr>
            </w:pPr>
          </w:p>
        </w:tc>
        <w:tc>
          <w:tcPr>
            <w:tcW w:w="4678" w:type="dxa"/>
            <w:shd w:val="clear" w:color="auto" w:fill="auto"/>
            <w:vAlign w:val="center"/>
          </w:tcPr>
          <w:p w14:paraId="40C2104D" w14:textId="6B1A2D14" w:rsidR="00405BC9" w:rsidRPr="008576A3" w:rsidRDefault="00405BC9" w:rsidP="00405BC9">
            <w:pPr>
              <w:jc w:val="both"/>
              <w:rPr>
                <w:rFonts w:ascii="Times New Roman" w:hAnsi="Times New Roman"/>
                <w:b/>
                <w:bCs/>
                <w:color w:val="000000" w:themeColor="text1"/>
                <w:sz w:val="22"/>
                <w:szCs w:val="22"/>
              </w:rPr>
            </w:pPr>
            <w:r w:rsidRPr="003F2873">
              <w:rPr>
                <w:rFonts w:ascii="Times New Roman" w:hAnsi="Times New Roman"/>
                <w:color w:val="000000" w:themeColor="text1"/>
                <w:spacing w:val="-6"/>
                <w:sz w:val="22"/>
                <w:szCs w:val="22"/>
              </w:rPr>
              <w:t>Tập huấn bổ sung, cập nhật kiến thức Luật Bảo vệ môi trường, chiến dịch làm cho Thế giới sạch hơn (Luật bảo vệ môi trường năm 2020 và các văn bản hướng dẫn thi hành Luật; Hướng dẫn thực hiện giảm gây ô nhiễm môi trường, làm cho môi trường sạch hơn</w:t>
            </w:r>
            <w:r w:rsidRPr="008576A3">
              <w:rPr>
                <w:rFonts w:ascii="Times New Roman" w:hAnsi="Times New Roman"/>
                <w:color w:val="000000" w:themeColor="text1"/>
                <w:sz w:val="22"/>
                <w:szCs w:val="22"/>
              </w:rPr>
              <w:t>)</w:t>
            </w:r>
          </w:p>
        </w:tc>
        <w:tc>
          <w:tcPr>
            <w:tcW w:w="4253" w:type="dxa"/>
            <w:shd w:val="clear" w:color="auto" w:fill="auto"/>
            <w:vAlign w:val="center"/>
          </w:tcPr>
          <w:p w14:paraId="6FF82D4A" w14:textId="66403D0B" w:rsidR="00405BC9" w:rsidRPr="003F2873" w:rsidRDefault="00405BC9" w:rsidP="00405BC9">
            <w:pPr>
              <w:jc w:val="both"/>
              <w:rPr>
                <w:rFonts w:ascii="Times New Roman" w:hAnsi="Times New Roman"/>
                <w:b/>
                <w:bCs/>
                <w:color w:val="000000" w:themeColor="text1"/>
                <w:spacing w:val="-6"/>
                <w:sz w:val="22"/>
                <w:szCs w:val="22"/>
              </w:rPr>
            </w:pPr>
            <w:r w:rsidRPr="003F2873">
              <w:rPr>
                <w:rFonts w:ascii="Times New Roman" w:hAnsi="Times New Roman"/>
                <w:color w:val="000000" w:themeColor="text1"/>
                <w:spacing w:val="-6"/>
                <w:sz w:val="22"/>
                <w:szCs w:val="22"/>
              </w:rPr>
              <w:t>Cán bộ, công chức, viên chức làm việc tại TNMT, QLĐT, TP, TTPTQĐ, BQLDA, đội trật tự xây dựng; CT, PCT, công chức địa chính - xây dựng các phường; Đại diện các tổ dân phố; Đại diện các cơ sở sản xuất trên địa bàn quận</w:t>
            </w:r>
          </w:p>
        </w:tc>
        <w:tc>
          <w:tcPr>
            <w:tcW w:w="992" w:type="dxa"/>
            <w:shd w:val="clear" w:color="auto" w:fill="auto"/>
            <w:vAlign w:val="center"/>
          </w:tcPr>
          <w:p w14:paraId="1EEE6F7D" w14:textId="4972B4AC"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300</w:t>
            </w:r>
          </w:p>
        </w:tc>
        <w:tc>
          <w:tcPr>
            <w:tcW w:w="1276" w:type="dxa"/>
            <w:shd w:val="clear" w:color="auto" w:fill="auto"/>
            <w:vAlign w:val="center"/>
          </w:tcPr>
          <w:p w14:paraId="3C37CEC6" w14:textId="508A16FB"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1</w:t>
            </w:r>
          </w:p>
        </w:tc>
        <w:tc>
          <w:tcPr>
            <w:tcW w:w="1276" w:type="dxa"/>
            <w:shd w:val="clear" w:color="auto" w:fill="auto"/>
            <w:vAlign w:val="center"/>
          </w:tcPr>
          <w:p w14:paraId="44045CE5" w14:textId="5CA0759F"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3/2022</w:t>
            </w:r>
          </w:p>
        </w:tc>
        <w:tc>
          <w:tcPr>
            <w:tcW w:w="1134" w:type="dxa"/>
            <w:shd w:val="clear" w:color="auto" w:fill="auto"/>
            <w:noWrap/>
            <w:vAlign w:val="center"/>
          </w:tcPr>
          <w:p w14:paraId="766C844C" w14:textId="12CD37D2"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TNMT</w:t>
            </w:r>
          </w:p>
        </w:tc>
        <w:tc>
          <w:tcPr>
            <w:tcW w:w="1842" w:type="dxa"/>
            <w:vAlign w:val="center"/>
          </w:tcPr>
          <w:p w14:paraId="3C1C3FE9" w14:textId="65E32BB5" w:rsidR="00405BC9" w:rsidRPr="008576A3" w:rsidRDefault="00405BC9" w:rsidP="00B55F22">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Đ/c Vũ Xuân Trường - PCT UBND quận</w:t>
            </w:r>
          </w:p>
        </w:tc>
      </w:tr>
      <w:tr w:rsidR="008576A3" w:rsidRPr="008576A3" w14:paraId="539667D5" w14:textId="77777777" w:rsidTr="00683448">
        <w:trPr>
          <w:trHeight w:val="1401"/>
        </w:trPr>
        <w:tc>
          <w:tcPr>
            <w:tcW w:w="567" w:type="dxa"/>
            <w:shd w:val="clear" w:color="auto" w:fill="auto"/>
            <w:noWrap/>
            <w:vAlign w:val="center"/>
          </w:tcPr>
          <w:p w14:paraId="18E87D02" w14:textId="77777777" w:rsidR="00405BC9" w:rsidRPr="008576A3" w:rsidRDefault="00405BC9" w:rsidP="00F83524">
            <w:pPr>
              <w:pStyle w:val="ListParagraph"/>
              <w:numPr>
                <w:ilvl w:val="0"/>
                <w:numId w:val="9"/>
              </w:numPr>
              <w:ind w:left="340" w:hanging="170"/>
              <w:jc w:val="center"/>
              <w:rPr>
                <w:rFonts w:ascii="Times New Roman" w:hAnsi="Times New Roman"/>
                <w:bCs/>
                <w:color w:val="000000" w:themeColor="text1"/>
                <w:sz w:val="22"/>
                <w:szCs w:val="22"/>
              </w:rPr>
            </w:pPr>
          </w:p>
        </w:tc>
        <w:tc>
          <w:tcPr>
            <w:tcW w:w="4678" w:type="dxa"/>
            <w:shd w:val="clear" w:color="auto" w:fill="auto"/>
            <w:vAlign w:val="center"/>
          </w:tcPr>
          <w:p w14:paraId="2A1072CB" w14:textId="5710B657" w:rsidR="00405BC9" w:rsidRPr="008576A3" w:rsidRDefault="00405BC9" w:rsidP="00405BC9">
            <w:pPr>
              <w:jc w:val="both"/>
              <w:rPr>
                <w:rFonts w:ascii="Times New Roman" w:hAnsi="Times New Roman"/>
                <w:b/>
                <w:bCs/>
                <w:color w:val="000000" w:themeColor="text1"/>
                <w:sz w:val="22"/>
                <w:szCs w:val="22"/>
              </w:rPr>
            </w:pPr>
            <w:r w:rsidRPr="008576A3">
              <w:rPr>
                <w:rFonts w:ascii="Times New Roman" w:hAnsi="Times New Roman"/>
                <w:color w:val="000000" w:themeColor="text1"/>
                <w:spacing w:val="-4"/>
                <w:sz w:val="22"/>
                <w:szCs w:val="22"/>
              </w:rPr>
              <w:t>Tập huấn kiến thức về chăm sóc sức khỏe sinh sản cho các trường học khối tiểu học, THCS, THPT (Chủ trương, chính sách trong chăm sóc sức khỏe sinh sản cho học sinh trong các trường học; kiến thức về chăm sóc sức khỏe ở tuổi học sinh)</w:t>
            </w:r>
          </w:p>
        </w:tc>
        <w:tc>
          <w:tcPr>
            <w:tcW w:w="4253" w:type="dxa"/>
            <w:shd w:val="clear" w:color="auto" w:fill="auto"/>
            <w:vAlign w:val="center"/>
          </w:tcPr>
          <w:p w14:paraId="5410B102" w14:textId="372FFD8D" w:rsidR="00405BC9" w:rsidRPr="008576A3" w:rsidRDefault="00405BC9" w:rsidP="00405BC9">
            <w:pPr>
              <w:jc w:val="both"/>
              <w:rPr>
                <w:rFonts w:ascii="Times New Roman" w:hAnsi="Times New Roman"/>
                <w:b/>
                <w:bCs/>
                <w:color w:val="000000" w:themeColor="text1"/>
                <w:sz w:val="22"/>
                <w:szCs w:val="22"/>
              </w:rPr>
            </w:pPr>
            <w:r w:rsidRPr="008576A3">
              <w:rPr>
                <w:rFonts w:ascii="Times New Roman" w:hAnsi="Times New Roman"/>
                <w:color w:val="000000" w:themeColor="text1"/>
                <w:sz w:val="22"/>
                <w:szCs w:val="22"/>
              </w:rPr>
              <w:t>Đại diện BGH cán bộ phụ công tác đoàn, đội cán bộ phụ trách y tế</w:t>
            </w:r>
          </w:p>
        </w:tc>
        <w:tc>
          <w:tcPr>
            <w:tcW w:w="992" w:type="dxa"/>
            <w:shd w:val="clear" w:color="auto" w:fill="auto"/>
            <w:vAlign w:val="center"/>
          </w:tcPr>
          <w:p w14:paraId="1F637CB6" w14:textId="471ECAD0"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180</w:t>
            </w:r>
          </w:p>
        </w:tc>
        <w:tc>
          <w:tcPr>
            <w:tcW w:w="1276" w:type="dxa"/>
            <w:shd w:val="clear" w:color="auto" w:fill="auto"/>
            <w:vAlign w:val="center"/>
          </w:tcPr>
          <w:p w14:paraId="46B40392" w14:textId="03575712"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1</w:t>
            </w:r>
          </w:p>
        </w:tc>
        <w:tc>
          <w:tcPr>
            <w:tcW w:w="1276" w:type="dxa"/>
            <w:shd w:val="clear" w:color="auto" w:fill="auto"/>
            <w:vAlign w:val="center"/>
          </w:tcPr>
          <w:p w14:paraId="02F9CD63" w14:textId="48B40848"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3/2022</w:t>
            </w:r>
          </w:p>
        </w:tc>
        <w:tc>
          <w:tcPr>
            <w:tcW w:w="1134" w:type="dxa"/>
            <w:shd w:val="clear" w:color="auto" w:fill="auto"/>
            <w:noWrap/>
            <w:vAlign w:val="center"/>
          </w:tcPr>
          <w:p w14:paraId="4448FE2B" w14:textId="3DAE9B95"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Y tế</w:t>
            </w:r>
          </w:p>
        </w:tc>
        <w:tc>
          <w:tcPr>
            <w:tcW w:w="1842" w:type="dxa"/>
            <w:vAlign w:val="center"/>
          </w:tcPr>
          <w:p w14:paraId="3F4BA219" w14:textId="6E936C68" w:rsidR="00405BC9" w:rsidRPr="008576A3" w:rsidRDefault="00405BC9" w:rsidP="00B55F22">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Đ/c Đinh Thị Thu Hương - PCT UBND quận</w:t>
            </w:r>
          </w:p>
        </w:tc>
      </w:tr>
      <w:tr w:rsidR="008576A3" w:rsidRPr="008576A3" w14:paraId="05401281" w14:textId="77777777" w:rsidTr="00022563">
        <w:trPr>
          <w:trHeight w:val="1214"/>
        </w:trPr>
        <w:tc>
          <w:tcPr>
            <w:tcW w:w="567" w:type="dxa"/>
            <w:shd w:val="clear" w:color="auto" w:fill="auto"/>
            <w:noWrap/>
            <w:vAlign w:val="center"/>
          </w:tcPr>
          <w:p w14:paraId="44E25BA0" w14:textId="77777777" w:rsidR="00405BC9" w:rsidRPr="008576A3" w:rsidRDefault="00405BC9" w:rsidP="00F83524">
            <w:pPr>
              <w:pStyle w:val="ListParagraph"/>
              <w:numPr>
                <w:ilvl w:val="0"/>
                <w:numId w:val="9"/>
              </w:numPr>
              <w:ind w:left="340" w:hanging="170"/>
              <w:jc w:val="center"/>
              <w:rPr>
                <w:rFonts w:ascii="Times New Roman" w:hAnsi="Times New Roman"/>
                <w:bCs/>
                <w:color w:val="000000" w:themeColor="text1"/>
                <w:sz w:val="22"/>
                <w:szCs w:val="22"/>
              </w:rPr>
            </w:pPr>
          </w:p>
        </w:tc>
        <w:tc>
          <w:tcPr>
            <w:tcW w:w="4678" w:type="dxa"/>
            <w:shd w:val="clear" w:color="auto" w:fill="auto"/>
            <w:vAlign w:val="center"/>
          </w:tcPr>
          <w:p w14:paraId="3AE1DC99" w14:textId="6A4CFEDF" w:rsidR="00405BC9" w:rsidRPr="008576A3" w:rsidRDefault="00405BC9" w:rsidP="00405BC9">
            <w:pPr>
              <w:jc w:val="both"/>
              <w:rPr>
                <w:rFonts w:ascii="Times New Roman" w:hAnsi="Times New Roman"/>
                <w:b/>
                <w:bCs/>
                <w:color w:val="000000" w:themeColor="text1"/>
                <w:spacing w:val="-4"/>
                <w:sz w:val="22"/>
                <w:szCs w:val="22"/>
              </w:rPr>
            </w:pPr>
            <w:r w:rsidRPr="008576A3">
              <w:rPr>
                <w:rFonts w:ascii="Times New Roman" w:hAnsi="Times New Roman"/>
                <w:color w:val="000000" w:themeColor="text1"/>
                <w:spacing w:val="-4"/>
                <w:sz w:val="22"/>
                <w:szCs w:val="22"/>
              </w:rPr>
              <w:t>Tập huấn Các biện pháp đảm bảo ATTP, phòng chống dịch bệnh trong trường học (Những hướng dẫn mới trong đảm bảo ATTP trong tình hình dịch C</w:t>
            </w:r>
            <w:r w:rsidR="00373040" w:rsidRPr="008576A3">
              <w:rPr>
                <w:rFonts w:ascii="Times New Roman" w:hAnsi="Times New Roman"/>
                <w:color w:val="000000" w:themeColor="text1"/>
                <w:spacing w:val="-4"/>
                <w:sz w:val="22"/>
                <w:szCs w:val="22"/>
              </w:rPr>
              <w:t>ovid</w:t>
            </w:r>
            <w:r w:rsidRPr="008576A3">
              <w:rPr>
                <w:rFonts w:ascii="Times New Roman" w:hAnsi="Times New Roman"/>
                <w:color w:val="000000" w:themeColor="text1"/>
                <w:spacing w:val="-4"/>
                <w:sz w:val="22"/>
                <w:szCs w:val="22"/>
              </w:rPr>
              <w:t>-19 diễn biến phức tạp; Cập nhật mới các hướng dẫn bề phòng chống dịch bệnh tại trường học)</w:t>
            </w:r>
          </w:p>
        </w:tc>
        <w:tc>
          <w:tcPr>
            <w:tcW w:w="4253" w:type="dxa"/>
            <w:shd w:val="clear" w:color="auto" w:fill="auto"/>
            <w:vAlign w:val="center"/>
          </w:tcPr>
          <w:p w14:paraId="05D89A66" w14:textId="6D2359D4" w:rsidR="00405BC9" w:rsidRPr="008576A3" w:rsidRDefault="00405BC9" w:rsidP="00405BC9">
            <w:pPr>
              <w:jc w:val="both"/>
              <w:rPr>
                <w:rFonts w:ascii="Times New Roman" w:hAnsi="Times New Roman"/>
                <w:b/>
                <w:bCs/>
                <w:color w:val="000000" w:themeColor="text1"/>
                <w:sz w:val="22"/>
                <w:szCs w:val="22"/>
              </w:rPr>
            </w:pPr>
            <w:r w:rsidRPr="008576A3">
              <w:rPr>
                <w:rFonts w:ascii="Times New Roman" w:hAnsi="Times New Roman"/>
                <w:color w:val="000000" w:themeColor="text1"/>
                <w:sz w:val="22"/>
                <w:szCs w:val="22"/>
              </w:rPr>
              <w:t>Đại diện BGH cán bộ phụ trách bếp ăn</w:t>
            </w:r>
          </w:p>
        </w:tc>
        <w:tc>
          <w:tcPr>
            <w:tcW w:w="992" w:type="dxa"/>
            <w:shd w:val="clear" w:color="auto" w:fill="auto"/>
            <w:vAlign w:val="center"/>
          </w:tcPr>
          <w:p w14:paraId="61A7F319" w14:textId="003A0F82"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279</w:t>
            </w:r>
          </w:p>
        </w:tc>
        <w:tc>
          <w:tcPr>
            <w:tcW w:w="1276" w:type="dxa"/>
            <w:shd w:val="clear" w:color="auto" w:fill="auto"/>
            <w:vAlign w:val="center"/>
          </w:tcPr>
          <w:p w14:paraId="03260131" w14:textId="4E719A82"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1</w:t>
            </w:r>
          </w:p>
        </w:tc>
        <w:tc>
          <w:tcPr>
            <w:tcW w:w="1276" w:type="dxa"/>
            <w:shd w:val="clear" w:color="auto" w:fill="auto"/>
            <w:vAlign w:val="center"/>
          </w:tcPr>
          <w:p w14:paraId="640878FC" w14:textId="7741547A"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4/2022</w:t>
            </w:r>
          </w:p>
        </w:tc>
        <w:tc>
          <w:tcPr>
            <w:tcW w:w="1134" w:type="dxa"/>
            <w:shd w:val="clear" w:color="auto" w:fill="auto"/>
            <w:noWrap/>
            <w:vAlign w:val="center"/>
          </w:tcPr>
          <w:p w14:paraId="341640A1" w14:textId="2052C016"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Y tế</w:t>
            </w:r>
          </w:p>
        </w:tc>
        <w:tc>
          <w:tcPr>
            <w:tcW w:w="1842" w:type="dxa"/>
            <w:vAlign w:val="center"/>
          </w:tcPr>
          <w:p w14:paraId="54BA2C3D" w14:textId="219FD7E6" w:rsidR="00405BC9" w:rsidRPr="008576A3" w:rsidRDefault="00405BC9" w:rsidP="00B55F22">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Đ/c Đinh Thị Thu Hương - PCT UBND quận</w:t>
            </w:r>
          </w:p>
        </w:tc>
      </w:tr>
      <w:tr w:rsidR="008576A3" w:rsidRPr="008576A3" w14:paraId="533565F0" w14:textId="77777777" w:rsidTr="00683448">
        <w:trPr>
          <w:trHeight w:val="784"/>
        </w:trPr>
        <w:tc>
          <w:tcPr>
            <w:tcW w:w="567" w:type="dxa"/>
            <w:shd w:val="clear" w:color="auto" w:fill="auto"/>
            <w:noWrap/>
            <w:vAlign w:val="center"/>
          </w:tcPr>
          <w:p w14:paraId="468D9623" w14:textId="77777777" w:rsidR="00405BC9" w:rsidRPr="008576A3" w:rsidRDefault="00405BC9" w:rsidP="00F83524">
            <w:pPr>
              <w:pStyle w:val="ListParagraph"/>
              <w:numPr>
                <w:ilvl w:val="0"/>
                <w:numId w:val="9"/>
              </w:numPr>
              <w:ind w:left="340" w:hanging="170"/>
              <w:jc w:val="center"/>
              <w:rPr>
                <w:rFonts w:ascii="Times New Roman" w:hAnsi="Times New Roman"/>
                <w:bCs/>
                <w:color w:val="000000" w:themeColor="text1"/>
                <w:sz w:val="22"/>
                <w:szCs w:val="22"/>
              </w:rPr>
            </w:pPr>
          </w:p>
        </w:tc>
        <w:tc>
          <w:tcPr>
            <w:tcW w:w="4678" w:type="dxa"/>
            <w:shd w:val="clear" w:color="auto" w:fill="auto"/>
            <w:vAlign w:val="center"/>
          </w:tcPr>
          <w:p w14:paraId="40C585D8" w14:textId="49CA1972" w:rsidR="00405BC9" w:rsidRPr="008576A3" w:rsidRDefault="00405BC9" w:rsidP="00405BC9">
            <w:pPr>
              <w:jc w:val="both"/>
              <w:rPr>
                <w:rFonts w:ascii="Times New Roman" w:hAnsi="Times New Roman"/>
                <w:b/>
                <w:bCs/>
                <w:color w:val="000000" w:themeColor="text1"/>
                <w:sz w:val="22"/>
                <w:szCs w:val="22"/>
              </w:rPr>
            </w:pPr>
            <w:r w:rsidRPr="008576A3">
              <w:rPr>
                <w:rFonts w:ascii="Times New Roman" w:hAnsi="Times New Roman"/>
                <w:color w:val="000000" w:themeColor="text1"/>
                <w:sz w:val="22"/>
                <w:szCs w:val="22"/>
              </w:rPr>
              <w:t>Tập huấn nghiệp vụ an toàn vệ sinh lao động (Những văn bản, chính sách mới trong công tác vệ sinh an toàn lao động</w:t>
            </w:r>
            <w:r w:rsidR="00CD190B" w:rsidRPr="008576A3">
              <w:rPr>
                <w:rFonts w:ascii="Times New Roman" w:hAnsi="Times New Roman"/>
                <w:color w:val="000000" w:themeColor="text1"/>
                <w:sz w:val="22"/>
                <w:szCs w:val="22"/>
              </w:rPr>
              <w:t xml:space="preserve"> </w:t>
            </w:r>
            <w:r w:rsidRPr="008576A3">
              <w:rPr>
                <w:rFonts w:ascii="Times New Roman" w:hAnsi="Times New Roman"/>
                <w:color w:val="000000" w:themeColor="text1"/>
                <w:sz w:val="22"/>
                <w:szCs w:val="22"/>
              </w:rPr>
              <w:t>Các tình huống ATVSLĐ và cách xử lý)</w:t>
            </w:r>
          </w:p>
        </w:tc>
        <w:tc>
          <w:tcPr>
            <w:tcW w:w="4253" w:type="dxa"/>
            <w:shd w:val="clear" w:color="auto" w:fill="auto"/>
            <w:vAlign w:val="center"/>
          </w:tcPr>
          <w:p w14:paraId="74AC9418" w14:textId="4CD05273" w:rsidR="00405BC9" w:rsidRPr="008576A3" w:rsidRDefault="00405BC9" w:rsidP="00405BC9">
            <w:pPr>
              <w:jc w:val="both"/>
              <w:rPr>
                <w:rFonts w:ascii="Times New Roman" w:hAnsi="Times New Roman"/>
                <w:b/>
                <w:bCs/>
                <w:color w:val="000000" w:themeColor="text1"/>
                <w:spacing w:val="-4"/>
                <w:sz w:val="22"/>
                <w:szCs w:val="22"/>
              </w:rPr>
            </w:pPr>
            <w:r w:rsidRPr="008576A3">
              <w:rPr>
                <w:rFonts w:ascii="Times New Roman" w:hAnsi="Times New Roman"/>
                <w:color w:val="000000" w:themeColor="text1"/>
                <w:spacing w:val="-4"/>
                <w:sz w:val="22"/>
                <w:szCs w:val="22"/>
              </w:rPr>
              <w:t>Phòng LĐTBXH (02); Hội đồng ATVSLĐ quận (11); PCT UBND phụ trách VHXH 14 phường (14); Cán bộ LĐTBXH phường (14); Đại diện lãnh đạo, cán bộ trực tiếp phụ trách công tác ATVSLĐ; chủ tịch công đoàn cơ quan, đơn vị, doanh nghiệp (200) Lao động tự do (70)</w:t>
            </w:r>
          </w:p>
        </w:tc>
        <w:tc>
          <w:tcPr>
            <w:tcW w:w="992" w:type="dxa"/>
            <w:shd w:val="clear" w:color="auto" w:fill="auto"/>
            <w:vAlign w:val="center"/>
          </w:tcPr>
          <w:p w14:paraId="1BBA5AC0" w14:textId="6EF7DB0B"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300</w:t>
            </w:r>
          </w:p>
        </w:tc>
        <w:tc>
          <w:tcPr>
            <w:tcW w:w="1276" w:type="dxa"/>
            <w:shd w:val="clear" w:color="auto" w:fill="auto"/>
            <w:vAlign w:val="center"/>
          </w:tcPr>
          <w:p w14:paraId="57383F4E" w14:textId="359B29F6"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1</w:t>
            </w:r>
          </w:p>
        </w:tc>
        <w:tc>
          <w:tcPr>
            <w:tcW w:w="1276" w:type="dxa"/>
            <w:shd w:val="clear" w:color="auto" w:fill="auto"/>
            <w:vAlign w:val="center"/>
          </w:tcPr>
          <w:p w14:paraId="23E17F16" w14:textId="1CA58AAD"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22/4/2022</w:t>
            </w:r>
          </w:p>
        </w:tc>
        <w:tc>
          <w:tcPr>
            <w:tcW w:w="1134" w:type="dxa"/>
            <w:shd w:val="clear" w:color="auto" w:fill="auto"/>
            <w:noWrap/>
            <w:vAlign w:val="center"/>
          </w:tcPr>
          <w:p w14:paraId="1CD52A1D" w14:textId="15C5CD31"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LĐTBXH</w:t>
            </w:r>
          </w:p>
        </w:tc>
        <w:tc>
          <w:tcPr>
            <w:tcW w:w="1842" w:type="dxa"/>
            <w:vAlign w:val="center"/>
          </w:tcPr>
          <w:p w14:paraId="38BD5A13" w14:textId="605D8912" w:rsidR="00405BC9" w:rsidRPr="008576A3" w:rsidRDefault="00405BC9" w:rsidP="00B55F22">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Đ/c Đinh Thị Thu Hương - PCT UBND quận</w:t>
            </w:r>
          </w:p>
        </w:tc>
      </w:tr>
      <w:tr w:rsidR="008576A3" w:rsidRPr="008576A3" w14:paraId="2498D9C7" w14:textId="77777777" w:rsidTr="00683448">
        <w:trPr>
          <w:trHeight w:val="558"/>
        </w:trPr>
        <w:tc>
          <w:tcPr>
            <w:tcW w:w="567" w:type="dxa"/>
            <w:shd w:val="clear" w:color="auto" w:fill="auto"/>
            <w:noWrap/>
            <w:vAlign w:val="center"/>
          </w:tcPr>
          <w:p w14:paraId="71681D0E" w14:textId="77777777" w:rsidR="00405BC9" w:rsidRPr="008576A3" w:rsidRDefault="00405BC9" w:rsidP="00F83524">
            <w:pPr>
              <w:pStyle w:val="ListParagraph"/>
              <w:numPr>
                <w:ilvl w:val="0"/>
                <w:numId w:val="9"/>
              </w:numPr>
              <w:ind w:left="340" w:hanging="170"/>
              <w:jc w:val="center"/>
              <w:rPr>
                <w:rFonts w:ascii="Times New Roman" w:hAnsi="Times New Roman"/>
                <w:bCs/>
                <w:color w:val="000000" w:themeColor="text1"/>
                <w:sz w:val="22"/>
                <w:szCs w:val="22"/>
              </w:rPr>
            </w:pPr>
          </w:p>
        </w:tc>
        <w:tc>
          <w:tcPr>
            <w:tcW w:w="4678" w:type="dxa"/>
            <w:shd w:val="clear" w:color="auto" w:fill="auto"/>
            <w:vAlign w:val="center"/>
          </w:tcPr>
          <w:p w14:paraId="422F86DD" w14:textId="7F60612F" w:rsidR="00405BC9" w:rsidRPr="008576A3" w:rsidRDefault="00405BC9" w:rsidP="00405BC9">
            <w:pPr>
              <w:jc w:val="both"/>
              <w:rPr>
                <w:rFonts w:ascii="Times New Roman" w:hAnsi="Times New Roman"/>
                <w:b/>
                <w:bCs/>
                <w:color w:val="000000" w:themeColor="text1"/>
                <w:sz w:val="22"/>
                <w:szCs w:val="22"/>
              </w:rPr>
            </w:pPr>
            <w:r w:rsidRPr="008576A3">
              <w:rPr>
                <w:rFonts w:ascii="Times New Roman" w:hAnsi="Times New Roman"/>
                <w:color w:val="000000" w:themeColor="text1"/>
                <w:sz w:val="22"/>
                <w:szCs w:val="22"/>
              </w:rPr>
              <w:t>Tập huấn nâng cao trong quản lý đất đai (Luật đất đai và các văn bản hướng dẫn thi hành Luật; Hướng dẫn quản lý và xử lý vi phạm trong lĩnh vực đất đai)</w:t>
            </w:r>
          </w:p>
        </w:tc>
        <w:tc>
          <w:tcPr>
            <w:tcW w:w="4253" w:type="dxa"/>
            <w:shd w:val="clear" w:color="auto" w:fill="auto"/>
            <w:vAlign w:val="center"/>
          </w:tcPr>
          <w:p w14:paraId="3455B1F7" w14:textId="2F7D4CA0" w:rsidR="00405BC9" w:rsidRPr="003F2873" w:rsidRDefault="00405BC9" w:rsidP="00405BC9">
            <w:pPr>
              <w:jc w:val="both"/>
              <w:rPr>
                <w:rFonts w:ascii="Times New Roman" w:hAnsi="Times New Roman"/>
                <w:b/>
                <w:bCs/>
                <w:color w:val="000000" w:themeColor="text1"/>
                <w:spacing w:val="-6"/>
                <w:sz w:val="22"/>
                <w:szCs w:val="22"/>
              </w:rPr>
            </w:pPr>
            <w:r w:rsidRPr="003F2873">
              <w:rPr>
                <w:rFonts w:ascii="Times New Roman" w:hAnsi="Times New Roman"/>
                <w:color w:val="000000" w:themeColor="text1"/>
                <w:spacing w:val="-6"/>
                <w:sz w:val="22"/>
                <w:szCs w:val="22"/>
              </w:rPr>
              <w:t>Cán bộ, công chức, viên chức làm việc tại TNMT, QLĐT, TP, TTPTQĐ, BQLDA, đội trật tự xây dựng; CT, PCT, công chức địa chính - xây dựng các phường; Đại diện các tổ dân phố</w:t>
            </w:r>
          </w:p>
        </w:tc>
        <w:tc>
          <w:tcPr>
            <w:tcW w:w="992" w:type="dxa"/>
            <w:shd w:val="clear" w:color="auto" w:fill="auto"/>
            <w:vAlign w:val="center"/>
          </w:tcPr>
          <w:p w14:paraId="569916DD" w14:textId="74F15609"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100</w:t>
            </w:r>
          </w:p>
        </w:tc>
        <w:tc>
          <w:tcPr>
            <w:tcW w:w="1276" w:type="dxa"/>
            <w:shd w:val="clear" w:color="auto" w:fill="auto"/>
            <w:vAlign w:val="center"/>
          </w:tcPr>
          <w:p w14:paraId="4A0EF6B9" w14:textId="697E9526"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1</w:t>
            </w:r>
          </w:p>
        </w:tc>
        <w:tc>
          <w:tcPr>
            <w:tcW w:w="1276" w:type="dxa"/>
            <w:shd w:val="clear" w:color="auto" w:fill="auto"/>
            <w:vAlign w:val="center"/>
          </w:tcPr>
          <w:p w14:paraId="3B1BFA43" w14:textId="382CB2A4"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5/2022</w:t>
            </w:r>
          </w:p>
        </w:tc>
        <w:tc>
          <w:tcPr>
            <w:tcW w:w="1134" w:type="dxa"/>
            <w:shd w:val="clear" w:color="auto" w:fill="auto"/>
            <w:noWrap/>
            <w:vAlign w:val="center"/>
          </w:tcPr>
          <w:p w14:paraId="3B5CBB20" w14:textId="25CDFD45"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TNMT</w:t>
            </w:r>
          </w:p>
        </w:tc>
        <w:tc>
          <w:tcPr>
            <w:tcW w:w="1842" w:type="dxa"/>
            <w:vAlign w:val="center"/>
          </w:tcPr>
          <w:p w14:paraId="6F838BD8" w14:textId="6A7A02AD" w:rsidR="00405BC9" w:rsidRPr="008576A3" w:rsidRDefault="00405BC9" w:rsidP="00B55F22">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Đ/c Nguyễn Mạnh Trình -  PCT UBND quận</w:t>
            </w:r>
          </w:p>
        </w:tc>
      </w:tr>
      <w:tr w:rsidR="008576A3" w:rsidRPr="008576A3" w14:paraId="5D8B85AF" w14:textId="77777777" w:rsidTr="00683448">
        <w:trPr>
          <w:trHeight w:val="1690"/>
        </w:trPr>
        <w:tc>
          <w:tcPr>
            <w:tcW w:w="567" w:type="dxa"/>
            <w:shd w:val="clear" w:color="auto" w:fill="auto"/>
            <w:noWrap/>
            <w:vAlign w:val="center"/>
          </w:tcPr>
          <w:p w14:paraId="28003CFD" w14:textId="77777777" w:rsidR="00405BC9" w:rsidRPr="008576A3" w:rsidRDefault="00405BC9" w:rsidP="00F83524">
            <w:pPr>
              <w:pStyle w:val="ListParagraph"/>
              <w:numPr>
                <w:ilvl w:val="0"/>
                <w:numId w:val="9"/>
              </w:numPr>
              <w:ind w:left="340" w:hanging="170"/>
              <w:jc w:val="center"/>
              <w:rPr>
                <w:rFonts w:ascii="Times New Roman" w:hAnsi="Times New Roman"/>
                <w:bCs/>
                <w:color w:val="000000" w:themeColor="text1"/>
                <w:sz w:val="22"/>
                <w:szCs w:val="22"/>
              </w:rPr>
            </w:pPr>
          </w:p>
        </w:tc>
        <w:tc>
          <w:tcPr>
            <w:tcW w:w="4678" w:type="dxa"/>
            <w:shd w:val="clear" w:color="auto" w:fill="auto"/>
            <w:vAlign w:val="center"/>
          </w:tcPr>
          <w:p w14:paraId="2C3078D3" w14:textId="65C5930B" w:rsidR="00405BC9" w:rsidRPr="008576A3" w:rsidRDefault="00405BC9" w:rsidP="00405BC9">
            <w:pPr>
              <w:jc w:val="both"/>
              <w:rPr>
                <w:rFonts w:ascii="Times New Roman" w:hAnsi="Times New Roman"/>
                <w:b/>
                <w:bCs/>
                <w:color w:val="000000" w:themeColor="text1"/>
                <w:sz w:val="22"/>
                <w:szCs w:val="22"/>
              </w:rPr>
            </w:pPr>
            <w:r w:rsidRPr="008576A3">
              <w:rPr>
                <w:rFonts w:ascii="Times New Roman" w:hAnsi="Times New Roman"/>
                <w:color w:val="000000" w:themeColor="text1"/>
                <w:sz w:val="22"/>
                <w:szCs w:val="22"/>
              </w:rPr>
              <w:t>Tập huấn kiến thức về mới trong quản lý nhà nước về công tác CSSK, dân số cho Ban chỉ đạo quận và phường Nội dung: Cập nhật các văn bản chỉ đạo mới, chỉ đạo mới của Trung ương, thành phố trong quản lý nhà nước về y tế, chăm sóc sức khỏe nhân dân và dân số-KHHGĐ</w:t>
            </w:r>
          </w:p>
        </w:tc>
        <w:tc>
          <w:tcPr>
            <w:tcW w:w="4253" w:type="dxa"/>
            <w:shd w:val="clear" w:color="auto" w:fill="auto"/>
            <w:vAlign w:val="center"/>
          </w:tcPr>
          <w:p w14:paraId="5A97F1FF" w14:textId="67A6F1EC" w:rsidR="00405BC9" w:rsidRPr="008576A3" w:rsidRDefault="00405BC9" w:rsidP="00405BC9">
            <w:pPr>
              <w:jc w:val="both"/>
              <w:rPr>
                <w:rFonts w:ascii="Times New Roman" w:hAnsi="Times New Roman"/>
                <w:b/>
                <w:bCs/>
                <w:color w:val="000000" w:themeColor="text1"/>
                <w:sz w:val="22"/>
                <w:szCs w:val="22"/>
              </w:rPr>
            </w:pPr>
            <w:r w:rsidRPr="008576A3">
              <w:rPr>
                <w:rFonts w:ascii="Times New Roman" w:hAnsi="Times New Roman"/>
                <w:color w:val="000000" w:themeColor="text1"/>
                <w:sz w:val="22"/>
                <w:szCs w:val="22"/>
              </w:rPr>
              <w:t>BCĐ công tác CSSKBĐ &amp; DS-KHHGĐ quận BCĐ công tác CSSKBĐ &amp; DS-KHHGĐ phường Cán bộ y tế phụ trách công tác dân số</w:t>
            </w:r>
          </w:p>
        </w:tc>
        <w:tc>
          <w:tcPr>
            <w:tcW w:w="992" w:type="dxa"/>
            <w:shd w:val="clear" w:color="auto" w:fill="auto"/>
            <w:vAlign w:val="center"/>
          </w:tcPr>
          <w:p w14:paraId="122B9816" w14:textId="0A9BDE47"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94</w:t>
            </w:r>
          </w:p>
        </w:tc>
        <w:tc>
          <w:tcPr>
            <w:tcW w:w="1276" w:type="dxa"/>
            <w:shd w:val="clear" w:color="auto" w:fill="auto"/>
            <w:vAlign w:val="center"/>
          </w:tcPr>
          <w:p w14:paraId="2D762C4E" w14:textId="18AB00B8"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1</w:t>
            </w:r>
          </w:p>
        </w:tc>
        <w:tc>
          <w:tcPr>
            <w:tcW w:w="1276" w:type="dxa"/>
            <w:shd w:val="clear" w:color="auto" w:fill="auto"/>
            <w:vAlign w:val="center"/>
          </w:tcPr>
          <w:p w14:paraId="298E7B89" w14:textId="73474BC9"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5/2022</w:t>
            </w:r>
          </w:p>
        </w:tc>
        <w:tc>
          <w:tcPr>
            <w:tcW w:w="1134" w:type="dxa"/>
            <w:shd w:val="clear" w:color="auto" w:fill="auto"/>
            <w:noWrap/>
            <w:vAlign w:val="center"/>
          </w:tcPr>
          <w:p w14:paraId="5A261062" w14:textId="11336006"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Y tế</w:t>
            </w:r>
          </w:p>
        </w:tc>
        <w:tc>
          <w:tcPr>
            <w:tcW w:w="1842" w:type="dxa"/>
            <w:vAlign w:val="center"/>
          </w:tcPr>
          <w:p w14:paraId="014F62BC" w14:textId="7AF77F59" w:rsidR="00405BC9" w:rsidRPr="008576A3" w:rsidRDefault="00405BC9" w:rsidP="00B55F22">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Đ/c Đinh Thị Thu Hương - PCT UBND quận</w:t>
            </w:r>
          </w:p>
        </w:tc>
      </w:tr>
      <w:tr w:rsidR="008576A3" w:rsidRPr="008576A3" w14:paraId="5C2E0035" w14:textId="77777777" w:rsidTr="00683448">
        <w:trPr>
          <w:trHeight w:val="784"/>
        </w:trPr>
        <w:tc>
          <w:tcPr>
            <w:tcW w:w="567" w:type="dxa"/>
            <w:shd w:val="clear" w:color="auto" w:fill="auto"/>
            <w:noWrap/>
            <w:vAlign w:val="center"/>
          </w:tcPr>
          <w:p w14:paraId="736AB32E" w14:textId="77777777" w:rsidR="00405BC9" w:rsidRPr="008576A3" w:rsidRDefault="00405BC9" w:rsidP="00F83524">
            <w:pPr>
              <w:pStyle w:val="ListParagraph"/>
              <w:numPr>
                <w:ilvl w:val="0"/>
                <w:numId w:val="9"/>
              </w:numPr>
              <w:ind w:left="340" w:hanging="170"/>
              <w:jc w:val="center"/>
              <w:rPr>
                <w:rFonts w:ascii="Times New Roman" w:hAnsi="Times New Roman"/>
                <w:bCs/>
                <w:color w:val="000000" w:themeColor="text1"/>
                <w:sz w:val="22"/>
                <w:szCs w:val="22"/>
              </w:rPr>
            </w:pPr>
          </w:p>
        </w:tc>
        <w:tc>
          <w:tcPr>
            <w:tcW w:w="4678" w:type="dxa"/>
            <w:shd w:val="clear" w:color="auto" w:fill="auto"/>
            <w:vAlign w:val="center"/>
          </w:tcPr>
          <w:p w14:paraId="5F68CE3D" w14:textId="336884C0" w:rsidR="00405BC9" w:rsidRPr="008576A3" w:rsidRDefault="00405BC9" w:rsidP="00F83524">
            <w:pPr>
              <w:jc w:val="both"/>
              <w:rPr>
                <w:rFonts w:ascii="Times New Roman" w:hAnsi="Times New Roman"/>
                <w:b/>
                <w:bCs/>
                <w:color w:val="000000" w:themeColor="text1"/>
                <w:sz w:val="22"/>
                <w:szCs w:val="22"/>
              </w:rPr>
            </w:pPr>
            <w:r w:rsidRPr="008576A3">
              <w:rPr>
                <w:rFonts w:ascii="Times New Roman" w:hAnsi="Times New Roman"/>
                <w:color w:val="000000" w:themeColor="text1"/>
                <w:sz w:val="22"/>
                <w:szCs w:val="22"/>
              </w:rPr>
              <w:t>Tập huấn kỹ năng hoà giải viên cơ sở</w:t>
            </w:r>
          </w:p>
        </w:tc>
        <w:tc>
          <w:tcPr>
            <w:tcW w:w="4253" w:type="dxa"/>
            <w:shd w:val="clear" w:color="auto" w:fill="auto"/>
            <w:vAlign w:val="center"/>
          </w:tcPr>
          <w:p w14:paraId="52BCF4F8" w14:textId="4BB97D09"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 Hòa giải viên cơ sở</w:t>
            </w:r>
          </w:p>
        </w:tc>
        <w:tc>
          <w:tcPr>
            <w:tcW w:w="992" w:type="dxa"/>
            <w:shd w:val="clear" w:color="auto" w:fill="auto"/>
            <w:vAlign w:val="center"/>
          </w:tcPr>
          <w:p w14:paraId="360E9CC5" w14:textId="25FEA075"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300</w:t>
            </w:r>
          </w:p>
        </w:tc>
        <w:tc>
          <w:tcPr>
            <w:tcW w:w="1276" w:type="dxa"/>
            <w:shd w:val="clear" w:color="auto" w:fill="auto"/>
            <w:vAlign w:val="center"/>
          </w:tcPr>
          <w:p w14:paraId="69A100C3" w14:textId="345E6858"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1</w:t>
            </w:r>
          </w:p>
        </w:tc>
        <w:tc>
          <w:tcPr>
            <w:tcW w:w="1276" w:type="dxa"/>
            <w:shd w:val="clear" w:color="auto" w:fill="auto"/>
            <w:vAlign w:val="center"/>
          </w:tcPr>
          <w:p w14:paraId="60A738D1" w14:textId="24D5C885"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5/2022</w:t>
            </w:r>
          </w:p>
        </w:tc>
        <w:tc>
          <w:tcPr>
            <w:tcW w:w="1134" w:type="dxa"/>
            <w:shd w:val="clear" w:color="auto" w:fill="auto"/>
            <w:noWrap/>
            <w:vAlign w:val="center"/>
          </w:tcPr>
          <w:p w14:paraId="0A3B8D0F" w14:textId="387A53E9"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TP</w:t>
            </w:r>
          </w:p>
        </w:tc>
        <w:tc>
          <w:tcPr>
            <w:tcW w:w="1842" w:type="dxa"/>
            <w:vAlign w:val="center"/>
          </w:tcPr>
          <w:p w14:paraId="299F37D7" w14:textId="36C6A3CD" w:rsidR="00405BC9" w:rsidRPr="008576A3" w:rsidRDefault="00405BC9" w:rsidP="00B55F22">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Đ/c Đinh Thị Thu Hương - PCT UBND quận</w:t>
            </w:r>
          </w:p>
        </w:tc>
      </w:tr>
      <w:tr w:rsidR="008576A3" w:rsidRPr="008576A3" w14:paraId="3232EB24" w14:textId="77777777" w:rsidTr="00683448">
        <w:trPr>
          <w:trHeight w:val="784"/>
        </w:trPr>
        <w:tc>
          <w:tcPr>
            <w:tcW w:w="567" w:type="dxa"/>
            <w:shd w:val="clear" w:color="auto" w:fill="auto"/>
            <w:noWrap/>
            <w:vAlign w:val="center"/>
          </w:tcPr>
          <w:p w14:paraId="6693DCC8" w14:textId="77777777" w:rsidR="00405BC9" w:rsidRPr="008576A3" w:rsidRDefault="00405BC9" w:rsidP="00F83524">
            <w:pPr>
              <w:pStyle w:val="ListParagraph"/>
              <w:numPr>
                <w:ilvl w:val="0"/>
                <w:numId w:val="9"/>
              </w:numPr>
              <w:ind w:left="340" w:hanging="170"/>
              <w:jc w:val="center"/>
              <w:rPr>
                <w:rFonts w:ascii="Times New Roman" w:hAnsi="Times New Roman"/>
                <w:bCs/>
                <w:color w:val="000000" w:themeColor="text1"/>
                <w:sz w:val="22"/>
                <w:szCs w:val="22"/>
              </w:rPr>
            </w:pPr>
          </w:p>
        </w:tc>
        <w:tc>
          <w:tcPr>
            <w:tcW w:w="4678" w:type="dxa"/>
            <w:shd w:val="clear" w:color="auto" w:fill="auto"/>
            <w:vAlign w:val="center"/>
          </w:tcPr>
          <w:p w14:paraId="5189D1AD" w14:textId="30272F7B" w:rsidR="00405BC9" w:rsidRPr="008576A3" w:rsidRDefault="00405BC9" w:rsidP="00405BC9">
            <w:pPr>
              <w:jc w:val="both"/>
              <w:rPr>
                <w:rFonts w:ascii="Times New Roman" w:hAnsi="Times New Roman"/>
                <w:b/>
                <w:bCs/>
                <w:color w:val="000000" w:themeColor="text1"/>
                <w:sz w:val="22"/>
                <w:szCs w:val="22"/>
              </w:rPr>
            </w:pPr>
            <w:r w:rsidRPr="008576A3">
              <w:rPr>
                <w:rFonts w:ascii="Times New Roman" w:hAnsi="Times New Roman"/>
                <w:color w:val="000000" w:themeColor="text1"/>
                <w:spacing w:val="-2"/>
                <w:sz w:val="22"/>
                <w:szCs w:val="22"/>
              </w:rPr>
              <w:t>Tập huấn nghiệp vụ công tác bảo vệ, chăm sóc trẻ em (Những văn bản mới trong công tác chăm sóc bảo vệ trẻ em; Phòng chống xâm hại, bạo lực cho trẻ em)</w:t>
            </w:r>
          </w:p>
        </w:tc>
        <w:tc>
          <w:tcPr>
            <w:tcW w:w="4253" w:type="dxa"/>
            <w:shd w:val="clear" w:color="auto" w:fill="auto"/>
            <w:vAlign w:val="center"/>
          </w:tcPr>
          <w:p w14:paraId="2F3DBEB4" w14:textId="6A5560B1" w:rsidR="00405BC9" w:rsidRPr="008576A3" w:rsidRDefault="00405BC9" w:rsidP="00405BC9">
            <w:pPr>
              <w:jc w:val="both"/>
              <w:rPr>
                <w:rFonts w:ascii="Times New Roman" w:hAnsi="Times New Roman"/>
                <w:b/>
                <w:bCs/>
                <w:color w:val="000000" w:themeColor="text1"/>
                <w:sz w:val="22"/>
                <w:szCs w:val="22"/>
              </w:rPr>
            </w:pPr>
            <w:r w:rsidRPr="008576A3">
              <w:rPr>
                <w:rFonts w:ascii="Times New Roman" w:hAnsi="Times New Roman"/>
                <w:color w:val="000000" w:themeColor="text1"/>
                <w:sz w:val="22"/>
                <w:szCs w:val="22"/>
              </w:rPr>
              <w:t>Phòng LĐTBXH (02) Cán bộ LĐTBXH, Cán bộ BVCSTE phường (16) Cộng tác viên trẻ em, Tổ trưởng dân phố (429)</w:t>
            </w:r>
          </w:p>
        </w:tc>
        <w:tc>
          <w:tcPr>
            <w:tcW w:w="992" w:type="dxa"/>
            <w:shd w:val="clear" w:color="auto" w:fill="auto"/>
            <w:vAlign w:val="center"/>
          </w:tcPr>
          <w:p w14:paraId="6EC9C599" w14:textId="686B4C6D"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447</w:t>
            </w:r>
          </w:p>
        </w:tc>
        <w:tc>
          <w:tcPr>
            <w:tcW w:w="1276" w:type="dxa"/>
            <w:shd w:val="clear" w:color="auto" w:fill="auto"/>
            <w:vAlign w:val="center"/>
          </w:tcPr>
          <w:p w14:paraId="4DAE5FFD" w14:textId="775FE18A"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1</w:t>
            </w:r>
          </w:p>
        </w:tc>
        <w:tc>
          <w:tcPr>
            <w:tcW w:w="1276" w:type="dxa"/>
            <w:shd w:val="clear" w:color="auto" w:fill="auto"/>
            <w:vAlign w:val="center"/>
          </w:tcPr>
          <w:p w14:paraId="35A54BD8" w14:textId="345C5336"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24/5/2022</w:t>
            </w:r>
          </w:p>
        </w:tc>
        <w:tc>
          <w:tcPr>
            <w:tcW w:w="1134" w:type="dxa"/>
            <w:shd w:val="clear" w:color="auto" w:fill="auto"/>
            <w:noWrap/>
            <w:vAlign w:val="center"/>
          </w:tcPr>
          <w:p w14:paraId="215B7CA1" w14:textId="54F0FDA2"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LĐTBXH</w:t>
            </w:r>
          </w:p>
        </w:tc>
        <w:tc>
          <w:tcPr>
            <w:tcW w:w="1842" w:type="dxa"/>
            <w:vAlign w:val="center"/>
          </w:tcPr>
          <w:p w14:paraId="4DC8FA30" w14:textId="3C3F007A" w:rsidR="00405BC9" w:rsidRPr="008576A3" w:rsidRDefault="00405BC9" w:rsidP="00B55F22">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Đ/c Đinh Thị Thu Hương - PCT UBND quận</w:t>
            </w:r>
          </w:p>
        </w:tc>
      </w:tr>
      <w:tr w:rsidR="008576A3" w:rsidRPr="008576A3" w14:paraId="76DAD956" w14:textId="77777777" w:rsidTr="00683448">
        <w:trPr>
          <w:trHeight w:val="784"/>
        </w:trPr>
        <w:tc>
          <w:tcPr>
            <w:tcW w:w="567" w:type="dxa"/>
            <w:shd w:val="clear" w:color="auto" w:fill="auto"/>
            <w:noWrap/>
            <w:vAlign w:val="center"/>
          </w:tcPr>
          <w:p w14:paraId="4B26F93E" w14:textId="77777777" w:rsidR="00405BC9" w:rsidRPr="008576A3" w:rsidRDefault="00405BC9" w:rsidP="00F83524">
            <w:pPr>
              <w:pStyle w:val="ListParagraph"/>
              <w:numPr>
                <w:ilvl w:val="0"/>
                <w:numId w:val="9"/>
              </w:numPr>
              <w:ind w:left="340" w:hanging="170"/>
              <w:jc w:val="center"/>
              <w:rPr>
                <w:rFonts w:ascii="Times New Roman" w:hAnsi="Times New Roman"/>
                <w:bCs/>
                <w:color w:val="000000" w:themeColor="text1"/>
                <w:sz w:val="22"/>
                <w:szCs w:val="22"/>
              </w:rPr>
            </w:pPr>
          </w:p>
        </w:tc>
        <w:tc>
          <w:tcPr>
            <w:tcW w:w="4678" w:type="dxa"/>
            <w:shd w:val="clear" w:color="auto" w:fill="auto"/>
            <w:vAlign w:val="center"/>
          </w:tcPr>
          <w:p w14:paraId="31349432" w14:textId="58020CE1" w:rsidR="00405BC9" w:rsidRPr="008576A3" w:rsidRDefault="00405BC9" w:rsidP="00405BC9">
            <w:pPr>
              <w:jc w:val="both"/>
              <w:rPr>
                <w:rFonts w:ascii="Times New Roman" w:hAnsi="Times New Roman"/>
                <w:b/>
                <w:bCs/>
                <w:color w:val="000000" w:themeColor="text1"/>
                <w:sz w:val="22"/>
                <w:szCs w:val="22"/>
              </w:rPr>
            </w:pPr>
            <w:r w:rsidRPr="008576A3">
              <w:rPr>
                <w:rFonts w:ascii="Times New Roman" w:hAnsi="Times New Roman"/>
                <w:color w:val="000000" w:themeColor="text1"/>
                <w:sz w:val="22"/>
                <w:szCs w:val="22"/>
              </w:rPr>
              <w:t>Tập huấn công tác chăm sóc Người có công và điều tra cung cầu Lao động (Hướng dẫn nghiệp vụ điều tra cung cầu Lao động năm 2022; Triển khai Pháp lệnh NCC 2020 và Nghị định 75/2021/NĐ-CP)</w:t>
            </w:r>
          </w:p>
        </w:tc>
        <w:tc>
          <w:tcPr>
            <w:tcW w:w="4253" w:type="dxa"/>
            <w:shd w:val="clear" w:color="auto" w:fill="auto"/>
            <w:vAlign w:val="center"/>
          </w:tcPr>
          <w:p w14:paraId="4925FF61" w14:textId="61B4F54B" w:rsidR="00405BC9" w:rsidRPr="008576A3" w:rsidRDefault="00405BC9" w:rsidP="00405BC9">
            <w:pPr>
              <w:jc w:val="both"/>
              <w:rPr>
                <w:rFonts w:ascii="Times New Roman" w:hAnsi="Times New Roman"/>
                <w:b/>
                <w:bCs/>
                <w:color w:val="000000" w:themeColor="text1"/>
                <w:sz w:val="22"/>
                <w:szCs w:val="22"/>
              </w:rPr>
            </w:pPr>
            <w:r w:rsidRPr="008576A3">
              <w:rPr>
                <w:rFonts w:ascii="Times New Roman" w:hAnsi="Times New Roman"/>
                <w:color w:val="000000" w:themeColor="text1"/>
                <w:sz w:val="22"/>
                <w:szCs w:val="22"/>
              </w:rPr>
              <w:t>Phòng LĐTBXH (02) PCT UBND - Phụ trách VHXH 14 phường (14); Cán bộ LĐTBXH (14) Tổ trưởng dân phố (222)</w:t>
            </w:r>
          </w:p>
        </w:tc>
        <w:tc>
          <w:tcPr>
            <w:tcW w:w="992" w:type="dxa"/>
            <w:shd w:val="clear" w:color="auto" w:fill="auto"/>
            <w:vAlign w:val="center"/>
          </w:tcPr>
          <w:p w14:paraId="51C31570" w14:textId="76332B1D"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252</w:t>
            </w:r>
          </w:p>
        </w:tc>
        <w:tc>
          <w:tcPr>
            <w:tcW w:w="1276" w:type="dxa"/>
            <w:shd w:val="clear" w:color="auto" w:fill="auto"/>
            <w:vAlign w:val="center"/>
          </w:tcPr>
          <w:p w14:paraId="441A446D" w14:textId="2409F4D1"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1</w:t>
            </w:r>
          </w:p>
        </w:tc>
        <w:tc>
          <w:tcPr>
            <w:tcW w:w="1276" w:type="dxa"/>
            <w:shd w:val="clear" w:color="auto" w:fill="auto"/>
            <w:vAlign w:val="center"/>
          </w:tcPr>
          <w:p w14:paraId="3EBFE22A" w14:textId="2D01C461"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10/6/2022</w:t>
            </w:r>
          </w:p>
        </w:tc>
        <w:tc>
          <w:tcPr>
            <w:tcW w:w="1134" w:type="dxa"/>
            <w:shd w:val="clear" w:color="auto" w:fill="auto"/>
            <w:noWrap/>
            <w:vAlign w:val="center"/>
          </w:tcPr>
          <w:p w14:paraId="6254338E" w14:textId="37D77789"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LĐTBXH</w:t>
            </w:r>
          </w:p>
        </w:tc>
        <w:tc>
          <w:tcPr>
            <w:tcW w:w="1842" w:type="dxa"/>
            <w:vAlign w:val="center"/>
          </w:tcPr>
          <w:p w14:paraId="534AC7AB" w14:textId="60118262" w:rsidR="00405BC9" w:rsidRPr="008576A3" w:rsidRDefault="00405BC9" w:rsidP="00B55F22">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Đ/c Đinh Thị Thu Hương - PCT UBND quận</w:t>
            </w:r>
          </w:p>
        </w:tc>
      </w:tr>
      <w:tr w:rsidR="008576A3" w:rsidRPr="008576A3" w14:paraId="212B1D76" w14:textId="77777777" w:rsidTr="00683448">
        <w:trPr>
          <w:trHeight w:val="784"/>
        </w:trPr>
        <w:tc>
          <w:tcPr>
            <w:tcW w:w="567" w:type="dxa"/>
            <w:shd w:val="clear" w:color="auto" w:fill="auto"/>
            <w:noWrap/>
            <w:vAlign w:val="center"/>
          </w:tcPr>
          <w:p w14:paraId="473E0352" w14:textId="77777777" w:rsidR="00405BC9" w:rsidRPr="008576A3" w:rsidRDefault="00405BC9" w:rsidP="00F83524">
            <w:pPr>
              <w:pStyle w:val="ListParagraph"/>
              <w:numPr>
                <w:ilvl w:val="0"/>
                <w:numId w:val="9"/>
              </w:numPr>
              <w:ind w:left="340" w:hanging="170"/>
              <w:jc w:val="center"/>
              <w:rPr>
                <w:rFonts w:ascii="Times New Roman" w:hAnsi="Times New Roman"/>
                <w:bCs/>
                <w:color w:val="000000" w:themeColor="text1"/>
                <w:sz w:val="22"/>
                <w:szCs w:val="22"/>
              </w:rPr>
            </w:pPr>
          </w:p>
        </w:tc>
        <w:tc>
          <w:tcPr>
            <w:tcW w:w="4678" w:type="dxa"/>
            <w:shd w:val="clear" w:color="auto" w:fill="auto"/>
            <w:vAlign w:val="center"/>
          </w:tcPr>
          <w:p w14:paraId="311235E9" w14:textId="1AC3CB9C" w:rsidR="00405BC9" w:rsidRPr="008576A3" w:rsidRDefault="00405BC9" w:rsidP="00405BC9">
            <w:pPr>
              <w:jc w:val="both"/>
              <w:rPr>
                <w:rFonts w:ascii="Times New Roman" w:hAnsi="Times New Roman"/>
                <w:b/>
                <w:bCs/>
                <w:color w:val="000000" w:themeColor="text1"/>
                <w:sz w:val="22"/>
                <w:szCs w:val="22"/>
              </w:rPr>
            </w:pPr>
            <w:r w:rsidRPr="008576A3">
              <w:rPr>
                <w:rFonts w:ascii="Times New Roman" w:hAnsi="Times New Roman"/>
                <w:color w:val="000000" w:themeColor="text1"/>
                <w:sz w:val="22"/>
                <w:szCs w:val="22"/>
              </w:rPr>
              <w:t>Tập huấn nghiệp vụ, các quy định mới về Công tác Văn thư - Lưu trữ cho đội ngũ CBCC quận, phường</w:t>
            </w:r>
          </w:p>
        </w:tc>
        <w:tc>
          <w:tcPr>
            <w:tcW w:w="4253" w:type="dxa"/>
            <w:shd w:val="clear" w:color="auto" w:fill="auto"/>
            <w:vAlign w:val="center"/>
          </w:tcPr>
          <w:p w14:paraId="22AAEC4F" w14:textId="6466E9A0" w:rsidR="00405BC9" w:rsidRPr="008576A3" w:rsidRDefault="00405BC9" w:rsidP="00405BC9">
            <w:pPr>
              <w:jc w:val="both"/>
              <w:rPr>
                <w:rFonts w:ascii="Times New Roman" w:hAnsi="Times New Roman"/>
                <w:b/>
                <w:bCs/>
                <w:color w:val="000000" w:themeColor="text1"/>
                <w:sz w:val="22"/>
                <w:szCs w:val="22"/>
              </w:rPr>
            </w:pPr>
            <w:r w:rsidRPr="008576A3">
              <w:rPr>
                <w:rFonts w:ascii="Times New Roman" w:hAnsi="Times New Roman"/>
                <w:color w:val="000000" w:themeColor="text1"/>
                <w:sz w:val="22"/>
                <w:szCs w:val="22"/>
              </w:rPr>
              <w:t>Đại diện lãnh đạo phòng, ban, đơn vị phụ trách Công tác văn thư - Lưu trữ (26); Công chức các phòng, ban, đơn vị (18); Công chức VP-TK phường (14); Đại diện lãnh đạo các ĐVSN quận, trường học (94); Viên chức hoặc nhân viên Văn phòng các trường (90)</w:t>
            </w:r>
          </w:p>
        </w:tc>
        <w:tc>
          <w:tcPr>
            <w:tcW w:w="992" w:type="dxa"/>
            <w:shd w:val="clear" w:color="auto" w:fill="auto"/>
            <w:vAlign w:val="center"/>
          </w:tcPr>
          <w:p w14:paraId="1238632D" w14:textId="5B1D83AD"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242</w:t>
            </w:r>
          </w:p>
        </w:tc>
        <w:tc>
          <w:tcPr>
            <w:tcW w:w="1276" w:type="dxa"/>
            <w:shd w:val="clear" w:color="auto" w:fill="auto"/>
            <w:vAlign w:val="center"/>
          </w:tcPr>
          <w:p w14:paraId="18416BF9" w14:textId="16517AE9"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1</w:t>
            </w:r>
          </w:p>
        </w:tc>
        <w:tc>
          <w:tcPr>
            <w:tcW w:w="1276" w:type="dxa"/>
            <w:shd w:val="clear" w:color="auto" w:fill="auto"/>
            <w:vAlign w:val="center"/>
          </w:tcPr>
          <w:p w14:paraId="20D7F2E5" w14:textId="4EE5082C"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06/2022</w:t>
            </w:r>
          </w:p>
        </w:tc>
        <w:tc>
          <w:tcPr>
            <w:tcW w:w="1134" w:type="dxa"/>
            <w:shd w:val="clear" w:color="auto" w:fill="auto"/>
            <w:noWrap/>
            <w:vAlign w:val="center"/>
          </w:tcPr>
          <w:p w14:paraId="178E00F4" w14:textId="43775D6C"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Nội vụ</w:t>
            </w:r>
          </w:p>
        </w:tc>
        <w:tc>
          <w:tcPr>
            <w:tcW w:w="1842" w:type="dxa"/>
            <w:vAlign w:val="center"/>
          </w:tcPr>
          <w:p w14:paraId="3DC7483D" w14:textId="5547BF1E" w:rsidR="00405BC9" w:rsidRPr="008576A3" w:rsidRDefault="00405BC9" w:rsidP="00B55F22">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Đ/c Nguyễn Mạnh Hà - Chủ tịch UBND quận</w:t>
            </w:r>
          </w:p>
        </w:tc>
      </w:tr>
      <w:tr w:rsidR="008576A3" w:rsidRPr="008576A3" w14:paraId="73CEB3D5" w14:textId="77777777" w:rsidTr="00683448">
        <w:trPr>
          <w:trHeight w:val="784"/>
        </w:trPr>
        <w:tc>
          <w:tcPr>
            <w:tcW w:w="567" w:type="dxa"/>
            <w:shd w:val="clear" w:color="auto" w:fill="auto"/>
            <w:noWrap/>
            <w:vAlign w:val="center"/>
          </w:tcPr>
          <w:p w14:paraId="39AB5A5E" w14:textId="77777777" w:rsidR="00405BC9" w:rsidRPr="008576A3" w:rsidRDefault="00405BC9" w:rsidP="00F83524">
            <w:pPr>
              <w:pStyle w:val="ListParagraph"/>
              <w:numPr>
                <w:ilvl w:val="0"/>
                <w:numId w:val="9"/>
              </w:numPr>
              <w:ind w:left="340" w:hanging="170"/>
              <w:jc w:val="center"/>
              <w:rPr>
                <w:rFonts w:ascii="Times New Roman" w:hAnsi="Times New Roman"/>
                <w:bCs/>
                <w:color w:val="000000" w:themeColor="text1"/>
                <w:sz w:val="22"/>
                <w:szCs w:val="22"/>
              </w:rPr>
            </w:pPr>
          </w:p>
        </w:tc>
        <w:tc>
          <w:tcPr>
            <w:tcW w:w="4678" w:type="dxa"/>
            <w:shd w:val="clear" w:color="auto" w:fill="auto"/>
            <w:vAlign w:val="center"/>
          </w:tcPr>
          <w:p w14:paraId="7DB69E50" w14:textId="3C7BB54B" w:rsidR="00405BC9" w:rsidRPr="008576A3" w:rsidRDefault="00405BC9" w:rsidP="00405BC9">
            <w:pPr>
              <w:jc w:val="both"/>
              <w:rPr>
                <w:rFonts w:ascii="Times New Roman" w:hAnsi="Times New Roman"/>
                <w:b/>
                <w:bCs/>
                <w:color w:val="000000" w:themeColor="text1"/>
                <w:sz w:val="22"/>
                <w:szCs w:val="22"/>
              </w:rPr>
            </w:pPr>
            <w:r w:rsidRPr="008576A3">
              <w:rPr>
                <w:rFonts w:ascii="Times New Roman" w:hAnsi="Times New Roman"/>
                <w:color w:val="000000" w:themeColor="text1"/>
                <w:sz w:val="22"/>
                <w:szCs w:val="22"/>
              </w:rPr>
              <w:t>Tập huấn công tác phòng chống tệ nạn XH (Các chính sách mới trong công tác cai nghiện, phòng chống mại dâm)</w:t>
            </w:r>
          </w:p>
        </w:tc>
        <w:tc>
          <w:tcPr>
            <w:tcW w:w="4253" w:type="dxa"/>
            <w:shd w:val="clear" w:color="auto" w:fill="auto"/>
            <w:vAlign w:val="center"/>
          </w:tcPr>
          <w:p w14:paraId="61E45EEB" w14:textId="70E6DE74" w:rsidR="00405BC9" w:rsidRPr="008576A3" w:rsidRDefault="00405BC9" w:rsidP="00405BC9">
            <w:pPr>
              <w:jc w:val="both"/>
              <w:rPr>
                <w:rFonts w:ascii="Times New Roman" w:hAnsi="Times New Roman"/>
                <w:b/>
                <w:bCs/>
                <w:color w:val="000000" w:themeColor="text1"/>
                <w:sz w:val="22"/>
                <w:szCs w:val="22"/>
              </w:rPr>
            </w:pPr>
            <w:r w:rsidRPr="008576A3">
              <w:rPr>
                <w:rFonts w:ascii="Times New Roman" w:hAnsi="Times New Roman"/>
                <w:color w:val="000000" w:themeColor="text1"/>
                <w:spacing w:val="-6"/>
                <w:sz w:val="22"/>
                <w:szCs w:val="22"/>
              </w:rPr>
              <w:t>Phòng LĐTBXH (02); CA quận (02) PCT UBND - Phụ trách VHXH 14 phường (14); Cán bộ LĐTBXH (14); Lãnh đạo Công an 14 phường (14); Cán sự phòng chống TNXH (14) Đội trưởng, đội phó, tình nguyện viên đội CTXH tình nguyện; Chủ nhiệm, PCN CLB B93 (142)</w:t>
            </w:r>
          </w:p>
        </w:tc>
        <w:tc>
          <w:tcPr>
            <w:tcW w:w="992" w:type="dxa"/>
            <w:shd w:val="clear" w:color="auto" w:fill="auto"/>
            <w:vAlign w:val="center"/>
          </w:tcPr>
          <w:p w14:paraId="111A40F4" w14:textId="63F0EAAB"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200</w:t>
            </w:r>
          </w:p>
        </w:tc>
        <w:tc>
          <w:tcPr>
            <w:tcW w:w="1276" w:type="dxa"/>
            <w:shd w:val="clear" w:color="auto" w:fill="auto"/>
            <w:vAlign w:val="center"/>
          </w:tcPr>
          <w:p w14:paraId="373A937A" w14:textId="2C679CEE"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1</w:t>
            </w:r>
          </w:p>
        </w:tc>
        <w:tc>
          <w:tcPr>
            <w:tcW w:w="1276" w:type="dxa"/>
            <w:shd w:val="clear" w:color="auto" w:fill="auto"/>
            <w:vAlign w:val="center"/>
          </w:tcPr>
          <w:p w14:paraId="5D388A0F" w14:textId="1DFC2523"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24/6/2022</w:t>
            </w:r>
          </w:p>
        </w:tc>
        <w:tc>
          <w:tcPr>
            <w:tcW w:w="1134" w:type="dxa"/>
            <w:shd w:val="clear" w:color="auto" w:fill="auto"/>
            <w:noWrap/>
            <w:vAlign w:val="center"/>
          </w:tcPr>
          <w:p w14:paraId="5D153A03" w14:textId="6D297EE9"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LĐTBXH</w:t>
            </w:r>
          </w:p>
        </w:tc>
        <w:tc>
          <w:tcPr>
            <w:tcW w:w="1842" w:type="dxa"/>
            <w:vAlign w:val="center"/>
          </w:tcPr>
          <w:p w14:paraId="125F79C2" w14:textId="6BF6B09F" w:rsidR="00405BC9" w:rsidRPr="008576A3" w:rsidRDefault="00405BC9" w:rsidP="00B55F22">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Đ/c Đinh Thị Thu Hương - PCT UBND quận</w:t>
            </w:r>
          </w:p>
        </w:tc>
      </w:tr>
      <w:tr w:rsidR="008576A3" w:rsidRPr="008576A3" w14:paraId="57CE4B28" w14:textId="77777777" w:rsidTr="00683448">
        <w:trPr>
          <w:trHeight w:val="558"/>
        </w:trPr>
        <w:tc>
          <w:tcPr>
            <w:tcW w:w="567" w:type="dxa"/>
            <w:shd w:val="clear" w:color="auto" w:fill="auto"/>
            <w:noWrap/>
            <w:vAlign w:val="center"/>
          </w:tcPr>
          <w:p w14:paraId="090B4994" w14:textId="77777777" w:rsidR="00405BC9" w:rsidRPr="008576A3" w:rsidRDefault="00405BC9" w:rsidP="00F83524">
            <w:pPr>
              <w:pStyle w:val="ListParagraph"/>
              <w:numPr>
                <w:ilvl w:val="0"/>
                <w:numId w:val="9"/>
              </w:numPr>
              <w:ind w:left="340" w:hanging="170"/>
              <w:jc w:val="center"/>
              <w:rPr>
                <w:rFonts w:ascii="Times New Roman" w:hAnsi="Times New Roman"/>
                <w:bCs/>
                <w:color w:val="000000" w:themeColor="text1"/>
                <w:sz w:val="22"/>
                <w:szCs w:val="22"/>
              </w:rPr>
            </w:pPr>
          </w:p>
        </w:tc>
        <w:tc>
          <w:tcPr>
            <w:tcW w:w="4678" w:type="dxa"/>
            <w:shd w:val="clear" w:color="auto" w:fill="auto"/>
            <w:vAlign w:val="center"/>
          </w:tcPr>
          <w:p w14:paraId="11127322" w14:textId="71E2A6E4" w:rsidR="00405BC9" w:rsidRPr="008576A3" w:rsidRDefault="00405BC9" w:rsidP="00405BC9">
            <w:pPr>
              <w:jc w:val="both"/>
              <w:rPr>
                <w:rFonts w:ascii="Times New Roman" w:hAnsi="Times New Roman"/>
                <w:b/>
                <w:bCs/>
                <w:color w:val="000000" w:themeColor="text1"/>
                <w:sz w:val="22"/>
                <w:szCs w:val="22"/>
              </w:rPr>
            </w:pPr>
            <w:r w:rsidRPr="008576A3">
              <w:rPr>
                <w:rFonts w:ascii="Times New Roman" w:hAnsi="Times New Roman"/>
                <w:color w:val="000000" w:themeColor="text1"/>
                <w:sz w:val="22"/>
                <w:szCs w:val="22"/>
              </w:rPr>
              <w:t>Tập huấn nghiệp vụ, văn bản mới về công tác thi đua, khen thưởng</w:t>
            </w:r>
          </w:p>
        </w:tc>
        <w:tc>
          <w:tcPr>
            <w:tcW w:w="4253" w:type="dxa"/>
            <w:shd w:val="clear" w:color="auto" w:fill="auto"/>
            <w:vAlign w:val="center"/>
          </w:tcPr>
          <w:p w14:paraId="0BD793F4" w14:textId="1F295EA8" w:rsidR="00405BC9" w:rsidRPr="008576A3" w:rsidRDefault="00405BC9" w:rsidP="00405BC9">
            <w:pPr>
              <w:jc w:val="both"/>
              <w:rPr>
                <w:rFonts w:ascii="Times New Roman" w:hAnsi="Times New Roman"/>
                <w:b/>
                <w:bCs/>
                <w:color w:val="000000" w:themeColor="text1"/>
                <w:sz w:val="22"/>
                <w:szCs w:val="22"/>
              </w:rPr>
            </w:pPr>
            <w:r w:rsidRPr="008576A3">
              <w:rPr>
                <w:rFonts w:ascii="Times New Roman" w:hAnsi="Times New Roman"/>
                <w:color w:val="000000" w:themeColor="text1"/>
                <w:sz w:val="22"/>
                <w:szCs w:val="22"/>
              </w:rPr>
              <w:t>Đại diện lãnh đạo phòng, ban, đơn vị phụ trách Công tác văn thư - Lưu trữ (26); Công chức các phòng, ban, đơn vị (14); Công chức VP-TK phường (14); Đại diện lãnh đạo các ĐVSN quận, trường học (94); Viên chức hoặc nhân viên ĐVSN quận, Văn phòng các trường (94)</w:t>
            </w:r>
          </w:p>
        </w:tc>
        <w:tc>
          <w:tcPr>
            <w:tcW w:w="992" w:type="dxa"/>
            <w:shd w:val="clear" w:color="auto" w:fill="auto"/>
            <w:vAlign w:val="center"/>
          </w:tcPr>
          <w:p w14:paraId="6853BEBF" w14:textId="1121272E"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242</w:t>
            </w:r>
          </w:p>
        </w:tc>
        <w:tc>
          <w:tcPr>
            <w:tcW w:w="1276" w:type="dxa"/>
            <w:shd w:val="clear" w:color="auto" w:fill="auto"/>
            <w:vAlign w:val="center"/>
          </w:tcPr>
          <w:p w14:paraId="6FC98DAF" w14:textId="3FE8C283"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1</w:t>
            </w:r>
          </w:p>
        </w:tc>
        <w:tc>
          <w:tcPr>
            <w:tcW w:w="1276" w:type="dxa"/>
            <w:shd w:val="clear" w:color="auto" w:fill="auto"/>
            <w:vAlign w:val="center"/>
          </w:tcPr>
          <w:p w14:paraId="224D6CC9" w14:textId="5F7AFB46"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07/2022</w:t>
            </w:r>
          </w:p>
        </w:tc>
        <w:tc>
          <w:tcPr>
            <w:tcW w:w="1134" w:type="dxa"/>
            <w:shd w:val="clear" w:color="auto" w:fill="auto"/>
            <w:noWrap/>
            <w:vAlign w:val="center"/>
          </w:tcPr>
          <w:p w14:paraId="0F531864" w14:textId="0C06848D"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Nội vụ</w:t>
            </w:r>
          </w:p>
        </w:tc>
        <w:tc>
          <w:tcPr>
            <w:tcW w:w="1842" w:type="dxa"/>
            <w:vAlign w:val="center"/>
          </w:tcPr>
          <w:p w14:paraId="01DB5EBE" w14:textId="7117B9B6" w:rsidR="00405BC9" w:rsidRPr="008576A3" w:rsidRDefault="00405BC9" w:rsidP="00B55F22">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Đ/c Nguyễn Mạnh Hà - Chủ tịch UBND quận</w:t>
            </w:r>
          </w:p>
        </w:tc>
      </w:tr>
      <w:tr w:rsidR="008576A3" w:rsidRPr="008576A3" w14:paraId="3CCC86B7" w14:textId="77777777" w:rsidTr="00683448">
        <w:trPr>
          <w:trHeight w:val="1461"/>
        </w:trPr>
        <w:tc>
          <w:tcPr>
            <w:tcW w:w="567" w:type="dxa"/>
            <w:shd w:val="clear" w:color="auto" w:fill="auto"/>
            <w:noWrap/>
            <w:vAlign w:val="center"/>
          </w:tcPr>
          <w:p w14:paraId="0B3A5E92" w14:textId="77777777" w:rsidR="00405BC9" w:rsidRPr="008576A3" w:rsidRDefault="00405BC9" w:rsidP="00F83524">
            <w:pPr>
              <w:pStyle w:val="ListParagraph"/>
              <w:numPr>
                <w:ilvl w:val="0"/>
                <w:numId w:val="9"/>
              </w:numPr>
              <w:ind w:left="340" w:hanging="170"/>
              <w:jc w:val="center"/>
              <w:rPr>
                <w:rFonts w:ascii="Times New Roman" w:hAnsi="Times New Roman"/>
                <w:bCs/>
                <w:color w:val="000000" w:themeColor="text1"/>
                <w:sz w:val="22"/>
                <w:szCs w:val="22"/>
              </w:rPr>
            </w:pPr>
          </w:p>
        </w:tc>
        <w:tc>
          <w:tcPr>
            <w:tcW w:w="4678" w:type="dxa"/>
            <w:shd w:val="clear" w:color="auto" w:fill="auto"/>
            <w:vAlign w:val="center"/>
          </w:tcPr>
          <w:p w14:paraId="594AAD40" w14:textId="0027FDBF" w:rsidR="00405BC9" w:rsidRPr="008576A3" w:rsidRDefault="00405BC9" w:rsidP="00405BC9">
            <w:pPr>
              <w:jc w:val="both"/>
              <w:rPr>
                <w:rFonts w:ascii="Times New Roman" w:hAnsi="Times New Roman"/>
                <w:b/>
                <w:bCs/>
                <w:color w:val="000000" w:themeColor="text1"/>
                <w:sz w:val="22"/>
                <w:szCs w:val="22"/>
              </w:rPr>
            </w:pPr>
            <w:r w:rsidRPr="008576A3">
              <w:rPr>
                <w:rFonts w:ascii="Times New Roman" w:hAnsi="Times New Roman"/>
                <w:color w:val="000000" w:themeColor="text1"/>
                <w:sz w:val="22"/>
                <w:szCs w:val="22"/>
              </w:rPr>
              <w:t>Tập huấn công tác giảm nghèo, BTXH (Các chính sách mới trong công tác giảm nghèo, BTXH; Hướng dẫn điều tra, rà soát nghèo cuối năm 2022)</w:t>
            </w:r>
          </w:p>
        </w:tc>
        <w:tc>
          <w:tcPr>
            <w:tcW w:w="4253" w:type="dxa"/>
            <w:shd w:val="clear" w:color="auto" w:fill="auto"/>
            <w:vAlign w:val="center"/>
          </w:tcPr>
          <w:p w14:paraId="20E56285" w14:textId="193E36D8" w:rsidR="00405BC9" w:rsidRPr="008576A3" w:rsidRDefault="00405BC9" w:rsidP="00405BC9">
            <w:pPr>
              <w:jc w:val="both"/>
              <w:rPr>
                <w:rFonts w:ascii="Times New Roman" w:hAnsi="Times New Roman"/>
                <w:b/>
                <w:bCs/>
                <w:color w:val="000000" w:themeColor="text1"/>
                <w:sz w:val="22"/>
                <w:szCs w:val="22"/>
              </w:rPr>
            </w:pPr>
            <w:r w:rsidRPr="008576A3">
              <w:rPr>
                <w:rFonts w:ascii="Times New Roman" w:hAnsi="Times New Roman"/>
                <w:color w:val="000000" w:themeColor="text1"/>
                <w:sz w:val="22"/>
                <w:szCs w:val="22"/>
              </w:rPr>
              <w:t>Phòng LĐTBXH (02); Ngân hàng chính sách (02) PCT UBND - Phụ trách VHXH 14 phường (14); Cán bộ LĐTBXH (14); Thành viên hội đồng xét duyệt vay vốn cấp phường (50) Tổ trưởng dân phố (222); Tổ trưởng tổ vay vốn (70)</w:t>
            </w:r>
          </w:p>
        </w:tc>
        <w:tc>
          <w:tcPr>
            <w:tcW w:w="992" w:type="dxa"/>
            <w:shd w:val="clear" w:color="auto" w:fill="auto"/>
            <w:vAlign w:val="center"/>
          </w:tcPr>
          <w:p w14:paraId="1B013BDF" w14:textId="02CAC7A1"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350</w:t>
            </w:r>
          </w:p>
        </w:tc>
        <w:tc>
          <w:tcPr>
            <w:tcW w:w="1276" w:type="dxa"/>
            <w:shd w:val="clear" w:color="auto" w:fill="auto"/>
            <w:vAlign w:val="center"/>
          </w:tcPr>
          <w:p w14:paraId="19628C4B" w14:textId="38590E16"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1</w:t>
            </w:r>
          </w:p>
        </w:tc>
        <w:tc>
          <w:tcPr>
            <w:tcW w:w="1276" w:type="dxa"/>
            <w:shd w:val="clear" w:color="auto" w:fill="auto"/>
            <w:vAlign w:val="center"/>
          </w:tcPr>
          <w:p w14:paraId="74ACC826" w14:textId="4B7E4089"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26/8/2022</w:t>
            </w:r>
          </w:p>
        </w:tc>
        <w:tc>
          <w:tcPr>
            <w:tcW w:w="1134" w:type="dxa"/>
            <w:shd w:val="clear" w:color="auto" w:fill="auto"/>
            <w:noWrap/>
            <w:vAlign w:val="center"/>
          </w:tcPr>
          <w:p w14:paraId="23874EC5" w14:textId="457EA2F5"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LĐTBXH</w:t>
            </w:r>
          </w:p>
        </w:tc>
        <w:tc>
          <w:tcPr>
            <w:tcW w:w="1842" w:type="dxa"/>
            <w:vAlign w:val="center"/>
          </w:tcPr>
          <w:p w14:paraId="18E5A3E0" w14:textId="263E6D05" w:rsidR="00405BC9" w:rsidRPr="008576A3" w:rsidRDefault="00405BC9" w:rsidP="00B55F22">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Đ/c Đinh Thị Thu Hương - PCT UBND quận</w:t>
            </w:r>
          </w:p>
        </w:tc>
      </w:tr>
      <w:tr w:rsidR="008576A3" w:rsidRPr="008576A3" w14:paraId="63B3F520" w14:textId="77777777" w:rsidTr="00683448">
        <w:trPr>
          <w:trHeight w:val="1695"/>
        </w:trPr>
        <w:tc>
          <w:tcPr>
            <w:tcW w:w="567" w:type="dxa"/>
            <w:shd w:val="clear" w:color="auto" w:fill="auto"/>
            <w:noWrap/>
            <w:vAlign w:val="center"/>
          </w:tcPr>
          <w:p w14:paraId="56DD0F0E" w14:textId="77777777" w:rsidR="00405BC9" w:rsidRPr="008576A3" w:rsidRDefault="00405BC9" w:rsidP="00F83524">
            <w:pPr>
              <w:pStyle w:val="ListParagraph"/>
              <w:numPr>
                <w:ilvl w:val="0"/>
                <w:numId w:val="9"/>
              </w:numPr>
              <w:ind w:left="340" w:hanging="170"/>
              <w:jc w:val="center"/>
              <w:rPr>
                <w:rFonts w:ascii="Times New Roman" w:hAnsi="Times New Roman"/>
                <w:bCs/>
                <w:color w:val="000000" w:themeColor="text1"/>
                <w:sz w:val="22"/>
                <w:szCs w:val="22"/>
              </w:rPr>
            </w:pPr>
          </w:p>
        </w:tc>
        <w:tc>
          <w:tcPr>
            <w:tcW w:w="4678" w:type="dxa"/>
            <w:shd w:val="clear" w:color="auto" w:fill="auto"/>
            <w:vAlign w:val="center"/>
          </w:tcPr>
          <w:p w14:paraId="79976F36" w14:textId="43E90E64" w:rsidR="00405BC9" w:rsidRPr="008576A3" w:rsidRDefault="00405BC9" w:rsidP="00405BC9">
            <w:pPr>
              <w:jc w:val="both"/>
              <w:rPr>
                <w:rFonts w:ascii="Times New Roman" w:hAnsi="Times New Roman"/>
                <w:b/>
                <w:bCs/>
                <w:color w:val="000000" w:themeColor="text1"/>
                <w:sz w:val="22"/>
                <w:szCs w:val="22"/>
              </w:rPr>
            </w:pPr>
            <w:r w:rsidRPr="008576A3">
              <w:rPr>
                <w:rFonts w:ascii="Times New Roman" w:hAnsi="Times New Roman"/>
                <w:color w:val="000000" w:themeColor="text1"/>
                <w:sz w:val="22"/>
                <w:szCs w:val="22"/>
              </w:rPr>
              <w:t>Tập huấn trình tự thực hiện quản lý vận hành nhà chung cư</w:t>
            </w:r>
          </w:p>
        </w:tc>
        <w:tc>
          <w:tcPr>
            <w:tcW w:w="4253" w:type="dxa"/>
            <w:shd w:val="clear" w:color="auto" w:fill="auto"/>
            <w:vAlign w:val="center"/>
          </w:tcPr>
          <w:p w14:paraId="419276BC" w14:textId="5ED9E74C" w:rsidR="00405BC9" w:rsidRPr="008576A3" w:rsidRDefault="00405BC9" w:rsidP="00405BC9">
            <w:pPr>
              <w:jc w:val="both"/>
              <w:rPr>
                <w:rFonts w:ascii="Times New Roman" w:hAnsi="Times New Roman"/>
                <w:b/>
                <w:bCs/>
                <w:color w:val="000000" w:themeColor="text1"/>
                <w:sz w:val="22"/>
                <w:szCs w:val="22"/>
              </w:rPr>
            </w:pPr>
            <w:r w:rsidRPr="008576A3">
              <w:rPr>
                <w:rFonts w:ascii="Times New Roman" w:hAnsi="Times New Roman"/>
                <w:color w:val="000000" w:themeColor="text1"/>
                <w:sz w:val="22"/>
                <w:szCs w:val="22"/>
              </w:rPr>
              <w:t>Đội Cảnh sát PCCC công an Quận; các Phòng QLĐT, Nội vụ, TNMT, VHTT, Tư pháp, TCKH; TTPTQĐ; Đội Quản lý trật tự xây dựng đô thị; UBND các Phường: Chủ tịch, Phó Chủ tịch phụ trách KTĐT, cán bộ phụ trách quản lý chung cư, Ban quản trị nhà chung cư.</w:t>
            </w:r>
          </w:p>
        </w:tc>
        <w:tc>
          <w:tcPr>
            <w:tcW w:w="992" w:type="dxa"/>
            <w:shd w:val="clear" w:color="auto" w:fill="auto"/>
            <w:vAlign w:val="center"/>
          </w:tcPr>
          <w:p w14:paraId="2AE1D78D" w14:textId="688B27B2"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500</w:t>
            </w:r>
          </w:p>
        </w:tc>
        <w:tc>
          <w:tcPr>
            <w:tcW w:w="1276" w:type="dxa"/>
            <w:shd w:val="clear" w:color="auto" w:fill="auto"/>
            <w:vAlign w:val="center"/>
          </w:tcPr>
          <w:p w14:paraId="3516FA1D" w14:textId="0D42DD71" w:rsidR="00405BC9" w:rsidRPr="008576A3" w:rsidRDefault="00813CE0"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2</w:t>
            </w:r>
          </w:p>
        </w:tc>
        <w:tc>
          <w:tcPr>
            <w:tcW w:w="1276" w:type="dxa"/>
            <w:shd w:val="clear" w:color="auto" w:fill="auto"/>
            <w:vAlign w:val="center"/>
          </w:tcPr>
          <w:p w14:paraId="4D8605B9" w14:textId="46011343"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9/2022</w:t>
            </w:r>
          </w:p>
        </w:tc>
        <w:tc>
          <w:tcPr>
            <w:tcW w:w="1134" w:type="dxa"/>
            <w:shd w:val="clear" w:color="auto" w:fill="auto"/>
            <w:noWrap/>
            <w:vAlign w:val="center"/>
          </w:tcPr>
          <w:p w14:paraId="29966638" w14:textId="324CBBD2"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QLĐT</w:t>
            </w:r>
          </w:p>
        </w:tc>
        <w:tc>
          <w:tcPr>
            <w:tcW w:w="1842" w:type="dxa"/>
            <w:vAlign w:val="center"/>
          </w:tcPr>
          <w:p w14:paraId="09DC4E49" w14:textId="44CE2FE5" w:rsidR="00405BC9" w:rsidRPr="008576A3" w:rsidRDefault="00405BC9" w:rsidP="00B55F22">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Đ/c Nguyễn Mạnh Trình -  PCT UBND quận</w:t>
            </w:r>
          </w:p>
        </w:tc>
      </w:tr>
      <w:tr w:rsidR="008576A3" w:rsidRPr="008576A3" w14:paraId="5D88D373" w14:textId="77777777" w:rsidTr="00683448">
        <w:trPr>
          <w:trHeight w:val="1500"/>
        </w:trPr>
        <w:tc>
          <w:tcPr>
            <w:tcW w:w="567" w:type="dxa"/>
            <w:shd w:val="clear" w:color="auto" w:fill="auto"/>
            <w:noWrap/>
            <w:vAlign w:val="center"/>
          </w:tcPr>
          <w:p w14:paraId="6B3B2631" w14:textId="77777777" w:rsidR="00405BC9" w:rsidRPr="008576A3" w:rsidRDefault="00405BC9" w:rsidP="00F83524">
            <w:pPr>
              <w:pStyle w:val="ListParagraph"/>
              <w:numPr>
                <w:ilvl w:val="0"/>
                <w:numId w:val="9"/>
              </w:numPr>
              <w:ind w:left="340" w:hanging="170"/>
              <w:jc w:val="center"/>
              <w:rPr>
                <w:rFonts w:ascii="Times New Roman" w:hAnsi="Times New Roman"/>
                <w:bCs/>
                <w:color w:val="000000" w:themeColor="text1"/>
                <w:sz w:val="22"/>
                <w:szCs w:val="22"/>
              </w:rPr>
            </w:pPr>
          </w:p>
        </w:tc>
        <w:tc>
          <w:tcPr>
            <w:tcW w:w="4678" w:type="dxa"/>
            <w:shd w:val="clear" w:color="auto" w:fill="auto"/>
            <w:vAlign w:val="center"/>
          </w:tcPr>
          <w:p w14:paraId="5735082E" w14:textId="35103E68" w:rsidR="00405BC9" w:rsidRPr="008576A3" w:rsidRDefault="00405BC9" w:rsidP="00405BC9">
            <w:pPr>
              <w:jc w:val="both"/>
              <w:rPr>
                <w:rFonts w:ascii="Times New Roman" w:hAnsi="Times New Roman"/>
                <w:b/>
                <w:bCs/>
                <w:color w:val="000000" w:themeColor="text1"/>
                <w:sz w:val="22"/>
                <w:szCs w:val="22"/>
              </w:rPr>
            </w:pPr>
            <w:r w:rsidRPr="008576A3">
              <w:rPr>
                <w:rFonts w:ascii="Times New Roman" w:hAnsi="Times New Roman"/>
                <w:color w:val="000000" w:themeColor="text1"/>
                <w:sz w:val="22"/>
                <w:szCs w:val="22"/>
              </w:rPr>
              <w:t>Tập huấn trình tự thực hiện quản lý dự án, quản lý chất lượng công trình</w:t>
            </w:r>
          </w:p>
        </w:tc>
        <w:tc>
          <w:tcPr>
            <w:tcW w:w="4253" w:type="dxa"/>
            <w:shd w:val="clear" w:color="auto" w:fill="auto"/>
            <w:vAlign w:val="center"/>
          </w:tcPr>
          <w:p w14:paraId="2887B995" w14:textId="4B36E9EE" w:rsidR="00405BC9" w:rsidRPr="008576A3" w:rsidRDefault="00405BC9" w:rsidP="00405BC9">
            <w:pPr>
              <w:jc w:val="both"/>
              <w:rPr>
                <w:rFonts w:ascii="Times New Roman" w:hAnsi="Times New Roman"/>
                <w:b/>
                <w:bCs/>
                <w:color w:val="000000" w:themeColor="text1"/>
                <w:sz w:val="22"/>
                <w:szCs w:val="22"/>
              </w:rPr>
            </w:pPr>
            <w:r w:rsidRPr="008576A3">
              <w:rPr>
                <w:rFonts w:ascii="Times New Roman" w:hAnsi="Times New Roman"/>
                <w:color w:val="000000" w:themeColor="text1"/>
                <w:sz w:val="22"/>
                <w:szCs w:val="22"/>
              </w:rPr>
              <w:t>Phòng QLĐT, Phòng TCKH, Ban QLDA ĐTXD, TTPTQĐ, Đội Quản lý trật tự xây dựng đô thị, UBND các Phường: Chủ tịch, Phó Chủ tịch phụ trách KTĐT, cán bộ phụ trách đầu tư xây dựng các phường</w:t>
            </w:r>
          </w:p>
        </w:tc>
        <w:tc>
          <w:tcPr>
            <w:tcW w:w="992" w:type="dxa"/>
            <w:shd w:val="clear" w:color="auto" w:fill="auto"/>
            <w:vAlign w:val="center"/>
          </w:tcPr>
          <w:p w14:paraId="79E7600B" w14:textId="14B93A9D"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200</w:t>
            </w:r>
          </w:p>
        </w:tc>
        <w:tc>
          <w:tcPr>
            <w:tcW w:w="1276" w:type="dxa"/>
            <w:shd w:val="clear" w:color="auto" w:fill="auto"/>
            <w:vAlign w:val="center"/>
          </w:tcPr>
          <w:p w14:paraId="3C5C7ACF" w14:textId="210A42C6"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1</w:t>
            </w:r>
          </w:p>
        </w:tc>
        <w:tc>
          <w:tcPr>
            <w:tcW w:w="1276" w:type="dxa"/>
            <w:shd w:val="clear" w:color="auto" w:fill="auto"/>
            <w:vAlign w:val="center"/>
          </w:tcPr>
          <w:p w14:paraId="42E037EF" w14:textId="21B06014"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9/2022</w:t>
            </w:r>
          </w:p>
        </w:tc>
        <w:tc>
          <w:tcPr>
            <w:tcW w:w="1134" w:type="dxa"/>
            <w:shd w:val="clear" w:color="auto" w:fill="auto"/>
            <w:noWrap/>
            <w:vAlign w:val="center"/>
          </w:tcPr>
          <w:p w14:paraId="2ECE9268" w14:textId="066290F2"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QLĐT</w:t>
            </w:r>
          </w:p>
        </w:tc>
        <w:tc>
          <w:tcPr>
            <w:tcW w:w="1842" w:type="dxa"/>
            <w:vAlign w:val="center"/>
          </w:tcPr>
          <w:p w14:paraId="45D37DAB" w14:textId="0E5F57CD" w:rsidR="00405BC9" w:rsidRPr="008576A3" w:rsidRDefault="00405BC9" w:rsidP="00B55F22">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Đ/c Nguyễn Mạnh Trình -  PCT UBND quận</w:t>
            </w:r>
          </w:p>
        </w:tc>
      </w:tr>
      <w:tr w:rsidR="008576A3" w:rsidRPr="008576A3" w14:paraId="36E8D5C3" w14:textId="77777777" w:rsidTr="00683448">
        <w:trPr>
          <w:trHeight w:val="1206"/>
        </w:trPr>
        <w:tc>
          <w:tcPr>
            <w:tcW w:w="567" w:type="dxa"/>
            <w:shd w:val="clear" w:color="auto" w:fill="auto"/>
            <w:noWrap/>
            <w:vAlign w:val="center"/>
          </w:tcPr>
          <w:p w14:paraId="6111C054" w14:textId="77777777" w:rsidR="00405BC9" w:rsidRPr="008576A3" w:rsidRDefault="00405BC9" w:rsidP="00F83524">
            <w:pPr>
              <w:pStyle w:val="ListParagraph"/>
              <w:numPr>
                <w:ilvl w:val="0"/>
                <w:numId w:val="9"/>
              </w:numPr>
              <w:ind w:left="340" w:hanging="170"/>
              <w:jc w:val="center"/>
              <w:rPr>
                <w:rFonts w:ascii="Times New Roman" w:hAnsi="Times New Roman"/>
                <w:bCs/>
                <w:color w:val="000000" w:themeColor="text1"/>
                <w:sz w:val="22"/>
                <w:szCs w:val="22"/>
              </w:rPr>
            </w:pPr>
          </w:p>
        </w:tc>
        <w:tc>
          <w:tcPr>
            <w:tcW w:w="4678" w:type="dxa"/>
            <w:shd w:val="clear" w:color="auto" w:fill="auto"/>
            <w:vAlign w:val="center"/>
          </w:tcPr>
          <w:p w14:paraId="010C353B" w14:textId="7AB81CAD" w:rsidR="00405BC9" w:rsidRPr="008576A3" w:rsidRDefault="00405BC9" w:rsidP="00405BC9">
            <w:pPr>
              <w:jc w:val="both"/>
              <w:rPr>
                <w:rFonts w:ascii="Times New Roman" w:hAnsi="Times New Roman"/>
                <w:b/>
                <w:bCs/>
                <w:color w:val="000000" w:themeColor="text1"/>
                <w:sz w:val="22"/>
                <w:szCs w:val="22"/>
              </w:rPr>
            </w:pPr>
            <w:r w:rsidRPr="008576A3">
              <w:rPr>
                <w:rFonts w:ascii="Times New Roman" w:hAnsi="Times New Roman"/>
                <w:color w:val="000000" w:themeColor="text1"/>
                <w:spacing w:val="-4"/>
                <w:sz w:val="22"/>
                <w:szCs w:val="22"/>
              </w:rPr>
              <w:t>Tập huấn nghiệp vụ công tác bình đẳng giới (Các chính sách mới trong công tác bình đẳng giới; Hướng dẫn nghiệp vụ phòng chống bạo lực phụ nữ và trẻ em gái)</w:t>
            </w:r>
          </w:p>
        </w:tc>
        <w:tc>
          <w:tcPr>
            <w:tcW w:w="4253" w:type="dxa"/>
            <w:shd w:val="clear" w:color="auto" w:fill="auto"/>
            <w:vAlign w:val="center"/>
          </w:tcPr>
          <w:p w14:paraId="4C62BC53" w14:textId="04310473" w:rsidR="00405BC9" w:rsidRPr="008576A3" w:rsidRDefault="00405BC9" w:rsidP="00405BC9">
            <w:pPr>
              <w:jc w:val="both"/>
              <w:rPr>
                <w:rFonts w:ascii="Times New Roman" w:hAnsi="Times New Roman"/>
                <w:b/>
                <w:bCs/>
                <w:color w:val="000000" w:themeColor="text1"/>
                <w:sz w:val="22"/>
                <w:szCs w:val="22"/>
              </w:rPr>
            </w:pPr>
            <w:r w:rsidRPr="008576A3">
              <w:rPr>
                <w:rFonts w:ascii="Times New Roman" w:hAnsi="Times New Roman"/>
                <w:color w:val="000000" w:themeColor="text1"/>
                <w:sz w:val="22"/>
                <w:szCs w:val="22"/>
              </w:rPr>
              <w:t>Phòng LĐTBXH (02); Ban Vì sự TBCPN quận (10); Cán bộ LĐTBXH (14); Ban Vì sự TBCPN phường (30) Cộng tác viên trẻ em; đại diện chi hội phụ nữ 14 phường (400)</w:t>
            </w:r>
          </w:p>
        </w:tc>
        <w:tc>
          <w:tcPr>
            <w:tcW w:w="992" w:type="dxa"/>
            <w:shd w:val="clear" w:color="auto" w:fill="auto"/>
            <w:vAlign w:val="center"/>
          </w:tcPr>
          <w:p w14:paraId="02DF9639" w14:textId="67845CF5"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442</w:t>
            </w:r>
          </w:p>
        </w:tc>
        <w:tc>
          <w:tcPr>
            <w:tcW w:w="1276" w:type="dxa"/>
            <w:shd w:val="clear" w:color="auto" w:fill="auto"/>
            <w:vAlign w:val="center"/>
          </w:tcPr>
          <w:p w14:paraId="5692AE05" w14:textId="5BEF1126"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1</w:t>
            </w:r>
          </w:p>
        </w:tc>
        <w:tc>
          <w:tcPr>
            <w:tcW w:w="1276" w:type="dxa"/>
            <w:shd w:val="clear" w:color="auto" w:fill="auto"/>
            <w:vAlign w:val="center"/>
          </w:tcPr>
          <w:p w14:paraId="542AE131" w14:textId="7D71B917"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14/10/2022</w:t>
            </w:r>
          </w:p>
        </w:tc>
        <w:tc>
          <w:tcPr>
            <w:tcW w:w="1134" w:type="dxa"/>
            <w:shd w:val="clear" w:color="auto" w:fill="auto"/>
            <w:noWrap/>
            <w:vAlign w:val="center"/>
          </w:tcPr>
          <w:p w14:paraId="0C0DEA73" w14:textId="0ED6A2D7"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LĐTBXH</w:t>
            </w:r>
          </w:p>
        </w:tc>
        <w:tc>
          <w:tcPr>
            <w:tcW w:w="1842" w:type="dxa"/>
            <w:vAlign w:val="center"/>
          </w:tcPr>
          <w:p w14:paraId="0CE7E27F" w14:textId="5B31D2C4" w:rsidR="00405BC9" w:rsidRPr="008576A3" w:rsidRDefault="00405BC9" w:rsidP="00B55F22">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Đ/c Đinh Thị Thu Hương - PCT UBND quận</w:t>
            </w:r>
          </w:p>
        </w:tc>
      </w:tr>
      <w:tr w:rsidR="008576A3" w:rsidRPr="008576A3" w14:paraId="355F68E5" w14:textId="77777777" w:rsidTr="00683448">
        <w:trPr>
          <w:trHeight w:val="1317"/>
        </w:trPr>
        <w:tc>
          <w:tcPr>
            <w:tcW w:w="567" w:type="dxa"/>
            <w:shd w:val="clear" w:color="auto" w:fill="auto"/>
            <w:noWrap/>
            <w:vAlign w:val="center"/>
          </w:tcPr>
          <w:p w14:paraId="5CDA7349" w14:textId="77777777" w:rsidR="00405BC9" w:rsidRPr="008576A3" w:rsidRDefault="00405BC9" w:rsidP="00F83524">
            <w:pPr>
              <w:pStyle w:val="ListParagraph"/>
              <w:numPr>
                <w:ilvl w:val="0"/>
                <w:numId w:val="9"/>
              </w:numPr>
              <w:ind w:left="340" w:hanging="170"/>
              <w:jc w:val="center"/>
              <w:rPr>
                <w:rFonts w:ascii="Times New Roman" w:hAnsi="Times New Roman"/>
                <w:bCs/>
                <w:color w:val="000000" w:themeColor="text1"/>
                <w:sz w:val="22"/>
                <w:szCs w:val="22"/>
              </w:rPr>
            </w:pPr>
          </w:p>
        </w:tc>
        <w:tc>
          <w:tcPr>
            <w:tcW w:w="4678" w:type="dxa"/>
            <w:shd w:val="clear" w:color="auto" w:fill="auto"/>
            <w:vAlign w:val="center"/>
          </w:tcPr>
          <w:p w14:paraId="4385A13E" w14:textId="216FA00B" w:rsidR="00405BC9" w:rsidRPr="008576A3" w:rsidRDefault="00405BC9" w:rsidP="00405BC9">
            <w:pPr>
              <w:jc w:val="both"/>
              <w:rPr>
                <w:rFonts w:ascii="Times New Roman" w:hAnsi="Times New Roman"/>
                <w:b/>
                <w:bCs/>
                <w:color w:val="000000" w:themeColor="text1"/>
                <w:sz w:val="22"/>
                <w:szCs w:val="22"/>
              </w:rPr>
            </w:pPr>
            <w:r w:rsidRPr="008576A3">
              <w:rPr>
                <w:rFonts w:ascii="Times New Roman" w:hAnsi="Times New Roman"/>
                <w:color w:val="000000" w:themeColor="text1"/>
                <w:sz w:val="22"/>
                <w:szCs w:val="22"/>
              </w:rPr>
              <w:t>Tập huấn công tác quản lý trật tự xây dựng đối với các dự án ngoài ngân sách</w:t>
            </w:r>
          </w:p>
        </w:tc>
        <w:tc>
          <w:tcPr>
            <w:tcW w:w="4253" w:type="dxa"/>
            <w:shd w:val="clear" w:color="auto" w:fill="auto"/>
            <w:vAlign w:val="center"/>
          </w:tcPr>
          <w:p w14:paraId="7887ACAC" w14:textId="525B7C9E" w:rsidR="00405BC9" w:rsidRPr="008576A3" w:rsidRDefault="00405BC9" w:rsidP="00405BC9">
            <w:pPr>
              <w:jc w:val="both"/>
              <w:rPr>
                <w:rFonts w:ascii="Times New Roman" w:hAnsi="Times New Roman"/>
                <w:b/>
                <w:bCs/>
                <w:color w:val="000000" w:themeColor="text1"/>
                <w:sz w:val="22"/>
                <w:szCs w:val="22"/>
              </w:rPr>
            </w:pPr>
            <w:r w:rsidRPr="008576A3">
              <w:rPr>
                <w:rFonts w:ascii="Times New Roman" w:hAnsi="Times New Roman"/>
                <w:color w:val="000000" w:themeColor="text1"/>
                <w:sz w:val="22"/>
                <w:szCs w:val="22"/>
              </w:rPr>
              <w:t>Phòng QLĐT, Đội Quản lý trật tự xây dựng đô thị, UBND các Phường: Chủ tịch, Phó Chủ tịch phụ trách KTĐT, cán bộ phụ trách trật tự xây dựng</w:t>
            </w:r>
          </w:p>
        </w:tc>
        <w:tc>
          <w:tcPr>
            <w:tcW w:w="992" w:type="dxa"/>
            <w:shd w:val="clear" w:color="auto" w:fill="auto"/>
            <w:vAlign w:val="center"/>
          </w:tcPr>
          <w:p w14:paraId="07F84AEF" w14:textId="1AC8A333"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100</w:t>
            </w:r>
          </w:p>
        </w:tc>
        <w:tc>
          <w:tcPr>
            <w:tcW w:w="1276" w:type="dxa"/>
            <w:shd w:val="clear" w:color="auto" w:fill="auto"/>
            <w:vAlign w:val="center"/>
          </w:tcPr>
          <w:p w14:paraId="5B5F5D75" w14:textId="1E29A14A"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1</w:t>
            </w:r>
          </w:p>
        </w:tc>
        <w:tc>
          <w:tcPr>
            <w:tcW w:w="1276" w:type="dxa"/>
            <w:shd w:val="clear" w:color="auto" w:fill="auto"/>
            <w:vAlign w:val="center"/>
          </w:tcPr>
          <w:p w14:paraId="749138E7" w14:textId="3E1D4B7B"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10/2022</w:t>
            </w:r>
          </w:p>
        </w:tc>
        <w:tc>
          <w:tcPr>
            <w:tcW w:w="1134" w:type="dxa"/>
            <w:shd w:val="clear" w:color="auto" w:fill="auto"/>
            <w:noWrap/>
            <w:vAlign w:val="center"/>
          </w:tcPr>
          <w:p w14:paraId="0240E93D" w14:textId="04E57EFC"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QLĐT</w:t>
            </w:r>
          </w:p>
        </w:tc>
        <w:tc>
          <w:tcPr>
            <w:tcW w:w="1842" w:type="dxa"/>
            <w:vAlign w:val="center"/>
          </w:tcPr>
          <w:p w14:paraId="0F406B41" w14:textId="73454018" w:rsidR="00405BC9" w:rsidRPr="008576A3" w:rsidRDefault="00405BC9" w:rsidP="00B55F22">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Đ/c Nguyễn Mạnh Trình -  PCT UBND quận</w:t>
            </w:r>
          </w:p>
        </w:tc>
      </w:tr>
      <w:tr w:rsidR="008576A3" w:rsidRPr="008576A3" w14:paraId="047B8D62" w14:textId="77777777" w:rsidTr="00683448">
        <w:trPr>
          <w:trHeight w:val="994"/>
        </w:trPr>
        <w:tc>
          <w:tcPr>
            <w:tcW w:w="567" w:type="dxa"/>
            <w:shd w:val="clear" w:color="auto" w:fill="auto"/>
            <w:noWrap/>
            <w:vAlign w:val="center"/>
          </w:tcPr>
          <w:p w14:paraId="11ACE4B9" w14:textId="77777777" w:rsidR="00405BC9" w:rsidRPr="008576A3" w:rsidRDefault="00405BC9" w:rsidP="00F83524">
            <w:pPr>
              <w:pStyle w:val="ListParagraph"/>
              <w:numPr>
                <w:ilvl w:val="0"/>
                <w:numId w:val="9"/>
              </w:numPr>
              <w:ind w:left="340" w:hanging="170"/>
              <w:jc w:val="center"/>
              <w:rPr>
                <w:rFonts w:ascii="Times New Roman" w:hAnsi="Times New Roman"/>
                <w:bCs/>
                <w:color w:val="000000" w:themeColor="text1"/>
                <w:sz w:val="22"/>
                <w:szCs w:val="22"/>
              </w:rPr>
            </w:pPr>
          </w:p>
        </w:tc>
        <w:tc>
          <w:tcPr>
            <w:tcW w:w="4678" w:type="dxa"/>
            <w:shd w:val="clear" w:color="auto" w:fill="auto"/>
            <w:vAlign w:val="center"/>
          </w:tcPr>
          <w:p w14:paraId="30CF46E7" w14:textId="42B8BB8D" w:rsidR="00405BC9" w:rsidRPr="008576A3" w:rsidRDefault="00405BC9" w:rsidP="00405BC9">
            <w:pPr>
              <w:jc w:val="both"/>
              <w:rPr>
                <w:rFonts w:ascii="Times New Roman" w:hAnsi="Times New Roman"/>
                <w:b/>
                <w:bCs/>
                <w:color w:val="000000" w:themeColor="text1"/>
                <w:sz w:val="22"/>
                <w:szCs w:val="22"/>
              </w:rPr>
            </w:pPr>
            <w:r w:rsidRPr="008576A3">
              <w:rPr>
                <w:rFonts w:ascii="Times New Roman" w:hAnsi="Times New Roman"/>
                <w:color w:val="000000" w:themeColor="text1"/>
                <w:sz w:val="22"/>
                <w:szCs w:val="22"/>
              </w:rPr>
              <w:t>Lớp bồi dưỡng kiến thức Quốc phòng An ninh đối tượng 4.</w:t>
            </w:r>
          </w:p>
        </w:tc>
        <w:tc>
          <w:tcPr>
            <w:tcW w:w="4253" w:type="dxa"/>
            <w:shd w:val="clear" w:color="auto" w:fill="auto"/>
            <w:vAlign w:val="center"/>
          </w:tcPr>
          <w:p w14:paraId="1ADFE084" w14:textId="43FFDA2D" w:rsidR="00405BC9" w:rsidRPr="008576A3" w:rsidRDefault="00405BC9" w:rsidP="00405BC9">
            <w:pPr>
              <w:jc w:val="both"/>
              <w:rPr>
                <w:rFonts w:ascii="Times New Roman" w:hAnsi="Times New Roman"/>
                <w:b/>
                <w:bCs/>
                <w:color w:val="000000" w:themeColor="text1"/>
                <w:sz w:val="22"/>
                <w:szCs w:val="22"/>
              </w:rPr>
            </w:pPr>
            <w:r w:rsidRPr="008576A3">
              <w:rPr>
                <w:rFonts w:ascii="Times New Roman" w:hAnsi="Times New Roman"/>
                <w:color w:val="000000" w:themeColor="text1"/>
                <w:sz w:val="22"/>
                <w:szCs w:val="22"/>
              </w:rPr>
              <w:t>Đối tượng 4 trên địa bàn Quận</w:t>
            </w:r>
          </w:p>
        </w:tc>
        <w:tc>
          <w:tcPr>
            <w:tcW w:w="992" w:type="dxa"/>
            <w:shd w:val="clear" w:color="auto" w:fill="auto"/>
            <w:vAlign w:val="center"/>
          </w:tcPr>
          <w:p w14:paraId="19B4DE34" w14:textId="4961D4E7"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150</w:t>
            </w:r>
          </w:p>
        </w:tc>
        <w:tc>
          <w:tcPr>
            <w:tcW w:w="1276" w:type="dxa"/>
            <w:shd w:val="clear" w:color="auto" w:fill="auto"/>
            <w:vAlign w:val="center"/>
          </w:tcPr>
          <w:p w14:paraId="4ABD37D9" w14:textId="4931729E"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1</w:t>
            </w:r>
          </w:p>
        </w:tc>
        <w:tc>
          <w:tcPr>
            <w:tcW w:w="1276" w:type="dxa"/>
            <w:shd w:val="clear" w:color="auto" w:fill="auto"/>
            <w:vAlign w:val="center"/>
          </w:tcPr>
          <w:p w14:paraId="58145A32" w14:textId="0906E2EE"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5/2022</w:t>
            </w:r>
          </w:p>
        </w:tc>
        <w:tc>
          <w:tcPr>
            <w:tcW w:w="1134" w:type="dxa"/>
            <w:shd w:val="clear" w:color="auto" w:fill="auto"/>
            <w:noWrap/>
            <w:vAlign w:val="center"/>
          </w:tcPr>
          <w:p w14:paraId="1FD50C41" w14:textId="683C7B88" w:rsidR="00405BC9" w:rsidRPr="008576A3" w:rsidRDefault="00405BC9" w:rsidP="00405BC9">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Ban CHQS</w:t>
            </w:r>
          </w:p>
        </w:tc>
        <w:tc>
          <w:tcPr>
            <w:tcW w:w="1842" w:type="dxa"/>
            <w:vAlign w:val="center"/>
          </w:tcPr>
          <w:p w14:paraId="4B43D628" w14:textId="735BFDA6" w:rsidR="00405BC9" w:rsidRPr="008576A3" w:rsidRDefault="00405BC9" w:rsidP="00B55F22">
            <w:pPr>
              <w:jc w:val="center"/>
              <w:rPr>
                <w:rFonts w:ascii="Times New Roman" w:hAnsi="Times New Roman"/>
                <w:b/>
                <w:bCs/>
                <w:color w:val="000000" w:themeColor="text1"/>
                <w:sz w:val="22"/>
                <w:szCs w:val="22"/>
              </w:rPr>
            </w:pPr>
            <w:r w:rsidRPr="008576A3">
              <w:rPr>
                <w:rFonts w:ascii="Times New Roman" w:hAnsi="Times New Roman"/>
                <w:color w:val="000000" w:themeColor="text1"/>
                <w:sz w:val="22"/>
                <w:szCs w:val="22"/>
              </w:rPr>
              <w:t>Đ/c Đinh Thị Thu Hương - PCT UBND quận</w:t>
            </w:r>
          </w:p>
        </w:tc>
      </w:tr>
    </w:tbl>
    <w:p w14:paraId="5F7FA074" w14:textId="77777777" w:rsidR="00025A84" w:rsidRPr="008576A3" w:rsidRDefault="00025A84" w:rsidP="00C71B82">
      <w:pPr>
        <w:rPr>
          <w:rFonts w:ascii="Times New Roman" w:hAnsi="Times New Roman"/>
          <w:color w:val="000000" w:themeColor="text1"/>
        </w:rPr>
      </w:pPr>
    </w:p>
    <w:sectPr w:rsidR="00025A84" w:rsidRPr="008576A3" w:rsidSect="0061175E">
      <w:headerReference w:type="default" r:id="rId8"/>
      <w:pgSz w:w="16840" w:h="11907" w:orient="landscape" w:code="9"/>
      <w:pgMar w:top="1134" w:right="1134" w:bottom="1134" w:left="1134" w:header="72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E2663" w14:textId="77777777" w:rsidR="000D64FF" w:rsidRDefault="000D64FF" w:rsidP="009D1ADA">
      <w:r>
        <w:separator/>
      </w:r>
    </w:p>
  </w:endnote>
  <w:endnote w:type="continuationSeparator" w:id="0">
    <w:p w14:paraId="6348BB30" w14:textId="77777777" w:rsidR="000D64FF" w:rsidRDefault="000D64FF" w:rsidP="009D1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815F6" w14:textId="77777777" w:rsidR="000D64FF" w:rsidRDefault="000D64FF" w:rsidP="009D1ADA">
      <w:r>
        <w:separator/>
      </w:r>
    </w:p>
  </w:footnote>
  <w:footnote w:type="continuationSeparator" w:id="0">
    <w:p w14:paraId="5154CA80" w14:textId="77777777" w:rsidR="000D64FF" w:rsidRDefault="000D64FF" w:rsidP="009D1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791327827"/>
      <w:docPartObj>
        <w:docPartGallery w:val="Page Numbers (Top of Page)"/>
        <w:docPartUnique/>
      </w:docPartObj>
    </w:sdtPr>
    <w:sdtEndPr>
      <w:rPr>
        <w:noProof/>
      </w:rPr>
    </w:sdtEndPr>
    <w:sdtContent>
      <w:p w14:paraId="238E8253" w14:textId="77777777" w:rsidR="00CA02D3" w:rsidRPr="00872C64" w:rsidRDefault="00CA02D3">
        <w:pPr>
          <w:pStyle w:val="Header"/>
          <w:jc w:val="center"/>
          <w:rPr>
            <w:rFonts w:ascii="Times New Roman" w:hAnsi="Times New Roman"/>
            <w:sz w:val="24"/>
            <w:szCs w:val="24"/>
          </w:rPr>
        </w:pPr>
        <w:r w:rsidRPr="00872C64">
          <w:rPr>
            <w:rFonts w:ascii="Times New Roman" w:hAnsi="Times New Roman"/>
            <w:sz w:val="24"/>
            <w:szCs w:val="24"/>
          </w:rPr>
          <w:fldChar w:fldCharType="begin"/>
        </w:r>
        <w:r w:rsidRPr="00872C64">
          <w:rPr>
            <w:rFonts w:ascii="Times New Roman" w:hAnsi="Times New Roman"/>
            <w:sz w:val="24"/>
            <w:szCs w:val="24"/>
          </w:rPr>
          <w:instrText xml:space="preserve"> PAGE   \* MERGEFORMAT </w:instrText>
        </w:r>
        <w:r w:rsidRPr="00872C64">
          <w:rPr>
            <w:rFonts w:ascii="Times New Roman" w:hAnsi="Times New Roman"/>
            <w:sz w:val="24"/>
            <w:szCs w:val="24"/>
          </w:rPr>
          <w:fldChar w:fldCharType="separate"/>
        </w:r>
        <w:r w:rsidR="00405BC9">
          <w:rPr>
            <w:rFonts w:ascii="Times New Roman" w:hAnsi="Times New Roman"/>
            <w:noProof/>
            <w:sz w:val="24"/>
            <w:szCs w:val="24"/>
          </w:rPr>
          <w:t>3</w:t>
        </w:r>
        <w:r w:rsidRPr="00872C64">
          <w:rPr>
            <w:rFonts w:ascii="Times New Roman" w:hAnsi="Times New Roman"/>
            <w:noProof/>
            <w:sz w:val="24"/>
            <w:szCs w:val="24"/>
          </w:rPr>
          <w:fldChar w:fldCharType="end"/>
        </w:r>
      </w:p>
    </w:sdtContent>
  </w:sdt>
  <w:p w14:paraId="2D2A698B" w14:textId="77777777" w:rsidR="00CA02D3" w:rsidRPr="00872C64" w:rsidRDefault="00CA02D3">
    <w:pPr>
      <w:pStyle w:val="Head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1588343745"/>
      <w:docPartObj>
        <w:docPartGallery w:val="Page Numbers (Top of Page)"/>
        <w:docPartUnique/>
      </w:docPartObj>
    </w:sdtPr>
    <w:sdtEndPr>
      <w:rPr>
        <w:noProof/>
      </w:rPr>
    </w:sdtEndPr>
    <w:sdtContent>
      <w:p w14:paraId="36476A4D" w14:textId="7AF7DD4E" w:rsidR="00351EDD" w:rsidRPr="00564BA0" w:rsidRDefault="00351EDD">
        <w:pPr>
          <w:pStyle w:val="Header"/>
          <w:jc w:val="center"/>
          <w:rPr>
            <w:rFonts w:ascii="Times New Roman" w:hAnsi="Times New Roman"/>
            <w:sz w:val="24"/>
            <w:szCs w:val="24"/>
          </w:rPr>
        </w:pPr>
        <w:r w:rsidRPr="00564BA0">
          <w:rPr>
            <w:rFonts w:ascii="Times New Roman" w:hAnsi="Times New Roman"/>
            <w:sz w:val="24"/>
            <w:szCs w:val="24"/>
          </w:rPr>
          <w:fldChar w:fldCharType="begin"/>
        </w:r>
        <w:r w:rsidRPr="00564BA0">
          <w:rPr>
            <w:rFonts w:ascii="Times New Roman" w:hAnsi="Times New Roman"/>
            <w:sz w:val="24"/>
            <w:szCs w:val="24"/>
          </w:rPr>
          <w:instrText xml:space="preserve"> PAGE   \* MERGEFORMAT </w:instrText>
        </w:r>
        <w:r w:rsidRPr="00564BA0">
          <w:rPr>
            <w:rFonts w:ascii="Times New Roman" w:hAnsi="Times New Roman"/>
            <w:sz w:val="24"/>
            <w:szCs w:val="24"/>
          </w:rPr>
          <w:fldChar w:fldCharType="separate"/>
        </w:r>
        <w:r w:rsidR="00405BC9">
          <w:rPr>
            <w:rFonts w:ascii="Times New Roman" w:hAnsi="Times New Roman"/>
            <w:noProof/>
            <w:sz w:val="24"/>
            <w:szCs w:val="24"/>
          </w:rPr>
          <w:t>1</w:t>
        </w:r>
        <w:r w:rsidRPr="00564BA0">
          <w:rPr>
            <w:rFonts w:ascii="Times New Roman" w:hAnsi="Times New Roman"/>
            <w:noProof/>
            <w:sz w:val="24"/>
            <w:szCs w:val="24"/>
          </w:rPr>
          <w:fldChar w:fldCharType="end"/>
        </w:r>
      </w:p>
    </w:sdtContent>
  </w:sdt>
  <w:p w14:paraId="2E4F7A96" w14:textId="77777777" w:rsidR="00351EDD" w:rsidRPr="00564BA0" w:rsidRDefault="00351EDD">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3697B"/>
    <w:multiLevelType w:val="hybridMultilevel"/>
    <w:tmpl w:val="DF927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44585"/>
    <w:multiLevelType w:val="hybridMultilevel"/>
    <w:tmpl w:val="61E28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9A3289"/>
    <w:multiLevelType w:val="hybridMultilevel"/>
    <w:tmpl w:val="DF927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D64EEB"/>
    <w:multiLevelType w:val="hybridMultilevel"/>
    <w:tmpl w:val="964457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0C0EDD"/>
    <w:multiLevelType w:val="hybridMultilevel"/>
    <w:tmpl w:val="C12EB52A"/>
    <w:lvl w:ilvl="0" w:tplc="6F4AD5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C8302A"/>
    <w:multiLevelType w:val="hybridMultilevel"/>
    <w:tmpl w:val="ECFC0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DE5B88"/>
    <w:multiLevelType w:val="hybridMultilevel"/>
    <w:tmpl w:val="AC8A9E98"/>
    <w:lvl w:ilvl="0" w:tplc="F500B4CC">
      <w:start w:val="8"/>
      <w:numFmt w:val="bullet"/>
      <w:lvlText w:val="-"/>
      <w:lvlJc w:val="left"/>
      <w:pPr>
        <w:ind w:left="720" w:hanging="360"/>
      </w:pPr>
      <w:rPr>
        <w:rFonts w:ascii="Times New Roman" w:eastAsia="Times New Roman" w:hAnsi="Times New Roman" w:hint="default"/>
        <w:b/>
        <w:i/>
        <w:sz w:val="24"/>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79267474"/>
    <w:multiLevelType w:val="hybridMultilevel"/>
    <w:tmpl w:val="4C48DFDE"/>
    <w:lvl w:ilvl="0" w:tplc="15D62AD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0"/>
  </w:num>
  <w:num w:numId="5">
    <w:abstractNumId w:val="3"/>
  </w:num>
  <w:num w:numId="6">
    <w:abstractNumId w:val="1"/>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82E"/>
    <w:rsid w:val="00022563"/>
    <w:rsid w:val="00025A84"/>
    <w:rsid w:val="00055996"/>
    <w:rsid w:val="00056E45"/>
    <w:rsid w:val="000847AC"/>
    <w:rsid w:val="000B796C"/>
    <w:rsid w:val="000D64FF"/>
    <w:rsid w:val="000F64DA"/>
    <w:rsid w:val="00180D0D"/>
    <w:rsid w:val="00192B28"/>
    <w:rsid w:val="001A1F9B"/>
    <w:rsid w:val="001B73E8"/>
    <w:rsid w:val="0022111B"/>
    <w:rsid w:val="00221243"/>
    <w:rsid w:val="002230FD"/>
    <w:rsid w:val="00223512"/>
    <w:rsid w:val="00223AF9"/>
    <w:rsid w:val="0026520C"/>
    <w:rsid w:val="00284A8C"/>
    <w:rsid w:val="002952B9"/>
    <w:rsid w:val="002A156F"/>
    <w:rsid w:val="002B05EA"/>
    <w:rsid w:val="002B4262"/>
    <w:rsid w:val="002F58AF"/>
    <w:rsid w:val="00324CE6"/>
    <w:rsid w:val="00351EDD"/>
    <w:rsid w:val="00373040"/>
    <w:rsid w:val="00384B94"/>
    <w:rsid w:val="003A3400"/>
    <w:rsid w:val="003B7DA5"/>
    <w:rsid w:val="003D2C9D"/>
    <w:rsid w:val="003F2873"/>
    <w:rsid w:val="003F492C"/>
    <w:rsid w:val="00405BC9"/>
    <w:rsid w:val="00411F76"/>
    <w:rsid w:val="00413528"/>
    <w:rsid w:val="00425B50"/>
    <w:rsid w:val="004513B9"/>
    <w:rsid w:val="00456A6A"/>
    <w:rsid w:val="004630BC"/>
    <w:rsid w:val="00463198"/>
    <w:rsid w:val="004871F0"/>
    <w:rsid w:val="004873B7"/>
    <w:rsid w:val="0049183F"/>
    <w:rsid w:val="004C4F05"/>
    <w:rsid w:val="004D2DCD"/>
    <w:rsid w:val="004E5E4D"/>
    <w:rsid w:val="0054704F"/>
    <w:rsid w:val="005622B8"/>
    <w:rsid w:val="00562BA2"/>
    <w:rsid w:val="00564BA0"/>
    <w:rsid w:val="00567BB1"/>
    <w:rsid w:val="0057107E"/>
    <w:rsid w:val="005C35A7"/>
    <w:rsid w:val="00607490"/>
    <w:rsid w:val="0061175E"/>
    <w:rsid w:val="00624EA5"/>
    <w:rsid w:val="0064357F"/>
    <w:rsid w:val="00656776"/>
    <w:rsid w:val="00657805"/>
    <w:rsid w:val="00666AD6"/>
    <w:rsid w:val="00673F43"/>
    <w:rsid w:val="00683448"/>
    <w:rsid w:val="00696F73"/>
    <w:rsid w:val="007178C2"/>
    <w:rsid w:val="00783CED"/>
    <w:rsid w:val="007939FA"/>
    <w:rsid w:val="00794137"/>
    <w:rsid w:val="007E4071"/>
    <w:rsid w:val="007E4B79"/>
    <w:rsid w:val="007E73C6"/>
    <w:rsid w:val="00813CE0"/>
    <w:rsid w:val="0084210E"/>
    <w:rsid w:val="008576A3"/>
    <w:rsid w:val="008608D9"/>
    <w:rsid w:val="0086411A"/>
    <w:rsid w:val="00880CA2"/>
    <w:rsid w:val="008940C9"/>
    <w:rsid w:val="008B5ADE"/>
    <w:rsid w:val="008F39C2"/>
    <w:rsid w:val="009079D2"/>
    <w:rsid w:val="0099182E"/>
    <w:rsid w:val="009B533B"/>
    <w:rsid w:val="009D1ADA"/>
    <w:rsid w:val="00A30324"/>
    <w:rsid w:val="00A70BB6"/>
    <w:rsid w:val="00A86142"/>
    <w:rsid w:val="00AD4FA5"/>
    <w:rsid w:val="00B40F71"/>
    <w:rsid w:val="00B55F22"/>
    <w:rsid w:val="00B70BBB"/>
    <w:rsid w:val="00BC586B"/>
    <w:rsid w:val="00C041B6"/>
    <w:rsid w:val="00C56832"/>
    <w:rsid w:val="00C65665"/>
    <w:rsid w:val="00C71B82"/>
    <w:rsid w:val="00C77596"/>
    <w:rsid w:val="00C9394B"/>
    <w:rsid w:val="00CA02D3"/>
    <w:rsid w:val="00CA5F92"/>
    <w:rsid w:val="00CD190B"/>
    <w:rsid w:val="00CD4ABC"/>
    <w:rsid w:val="00D067DE"/>
    <w:rsid w:val="00D36997"/>
    <w:rsid w:val="00D534D4"/>
    <w:rsid w:val="00DD062B"/>
    <w:rsid w:val="00DF008D"/>
    <w:rsid w:val="00DF11F9"/>
    <w:rsid w:val="00DF414B"/>
    <w:rsid w:val="00E14A96"/>
    <w:rsid w:val="00E16BD4"/>
    <w:rsid w:val="00E53CBC"/>
    <w:rsid w:val="00ED2AF7"/>
    <w:rsid w:val="00EE5616"/>
    <w:rsid w:val="00F37BA1"/>
    <w:rsid w:val="00F83524"/>
    <w:rsid w:val="00F940EB"/>
    <w:rsid w:val="00FA6D38"/>
    <w:rsid w:val="00FB632B"/>
    <w:rsid w:val="00FC6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8A222"/>
  <w15:chartTrackingRefBased/>
  <w15:docId w15:val="{BCE6E512-B62C-413F-BEC1-9869575DD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82E"/>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99182E"/>
    <w:pPr>
      <w:keepNext/>
      <w:outlineLvl w:val="0"/>
    </w:pPr>
    <w:rPr>
      <w:rFonts w:ascii=".VnTimeH" w:hAnsi=".VnTimeH"/>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182E"/>
    <w:rPr>
      <w:rFonts w:ascii=".VnTimeH" w:eastAsia="Times New Roman" w:hAnsi=".VnTimeH" w:cs="Times New Roman"/>
      <w:b/>
      <w:bCs/>
      <w:sz w:val="24"/>
      <w:szCs w:val="24"/>
    </w:rPr>
  </w:style>
  <w:style w:type="paragraph" w:styleId="ListParagraph">
    <w:name w:val="List Paragraph"/>
    <w:basedOn w:val="Normal"/>
    <w:uiPriority w:val="34"/>
    <w:qFormat/>
    <w:rsid w:val="0099182E"/>
    <w:pPr>
      <w:ind w:left="720"/>
      <w:contextualSpacing/>
    </w:pPr>
  </w:style>
  <w:style w:type="paragraph" w:styleId="Header">
    <w:name w:val="header"/>
    <w:basedOn w:val="Normal"/>
    <w:link w:val="HeaderChar"/>
    <w:uiPriority w:val="99"/>
    <w:unhideWhenUsed/>
    <w:rsid w:val="009D1ADA"/>
    <w:pPr>
      <w:tabs>
        <w:tab w:val="center" w:pos="4680"/>
        <w:tab w:val="right" w:pos="9360"/>
      </w:tabs>
    </w:pPr>
  </w:style>
  <w:style w:type="character" w:customStyle="1" w:styleId="HeaderChar">
    <w:name w:val="Header Char"/>
    <w:basedOn w:val="DefaultParagraphFont"/>
    <w:link w:val="Header"/>
    <w:uiPriority w:val="99"/>
    <w:rsid w:val="009D1ADA"/>
    <w:rPr>
      <w:rFonts w:ascii=".VnTime" w:eastAsia="Times New Roman" w:hAnsi=".VnTime" w:cs="Times New Roman"/>
      <w:sz w:val="28"/>
      <w:szCs w:val="28"/>
    </w:rPr>
  </w:style>
  <w:style w:type="paragraph" w:styleId="Footer">
    <w:name w:val="footer"/>
    <w:basedOn w:val="Normal"/>
    <w:link w:val="FooterChar"/>
    <w:uiPriority w:val="99"/>
    <w:unhideWhenUsed/>
    <w:rsid w:val="009D1ADA"/>
    <w:pPr>
      <w:tabs>
        <w:tab w:val="center" w:pos="4680"/>
        <w:tab w:val="right" w:pos="9360"/>
      </w:tabs>
    </w:pPr>
  </w:style>
  <w:style w:type="character" w:customStyle="1" w:styleId="FooterChar">
    <w:name w:val="Footer Char"/>
    <w:basedOn w:val="DefaultParagraphFont"/>
    <w:link w:val="Footer"/>
    <w:uiPriority w:val="99"/>
    <w:rsid w:val="009D1ADA"/>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272190">
      <w:bodyDiv w:val="1"/>
      <w:marLeft w:val="0"/>
      <w:marRight w:val="0"/>
      <w:marTop w:val="0"/>
      <w:marBottom w:val="0"/>
      <w:divBdr>
        <w:top w:val="none" w:sz="0" w:space="0" w:color="auto"/>
        <w:left w:val="none" w:sz="0" w:space="0" w:color="auto"/>
        <w:bottom w:val="none" w:sz="0" w:space="0" w:color="auto"/>
        <w:right w:val="none" w:sz="0" w:space="0" w:color="auto"/>
      </w:divBdr>
    </w:div>
    <w:div w:id="1697004826">
      <w:bodyDiv w:val="1"/>
      <w:marLeft w:val="0"/>
      <w:marRight w:val="0"/>
      <w:marTop w:val="0"/>
      <w:marBottom w:val="0"/>
      <w:divBdr>
        <w:top w:val="none" w:sz="0" w:space="0" w:color="auto"/>
        <w:left w:val="none" w:sz="0" w:space="0" w:color="auto"/>
        <w:bottom w:val="none" w:sz="0" w:space="0" w:color="auto"/>
        <w:right w:val="none" w:sz="0" w:space="0" w:color="auto"/>
      </w:divBdr>
    </w:div>
    <w:div w:id="169942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6</Pages>
  <Words>1941</Words>
  <Characters>11066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NGUYEN</dc:creator>
  <cp:keywords/>
  <dc:description/>
  <cp:lastModifiedBy>Administrator</cp:lastModifiedBy>
  <cp:revision>76</cp:revision>
  <dcterms:created xsi:type="dcterms:W3CDTF">2021-12-27T09:30:00Z</dcterms:created>
  <dcterms:modified xsi:type="dcterms:W3CDTF">2021-12-29T03:49:00Z</dcterms:modified>
</cp:coreProperties>
</file>