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8240" behindDoc="0" locked="0" layoutInCell="1" allowOverlap="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833E87">
              <w:rPr>
                <w:sz w:val="28"/>
                <w:lang w:val="en-US"/>
              </w:rPr>
              <w:t xml:space="preserve">57 </w:t>
            </w:r>
            <w:r w:rsidR="0027608B">
              <w:rPr>
                <w:sz w:val="28"/>
                <w:lang w:val="en-US"/>
              </w:rPr>
              <w:t xml:space="preserve"> </w:t>
            </w:r>
            <w:r w:rsidR="003F6B5B" w:rsidRPr="00E14FDB">
              <w:rPr>
                <w:sz w:val="28"/>
              </w:rPr>
              <w:t>/KH-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9264" behindDoc="0" locked="0" layoutInCell="1" allowOverlap="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8401F6" w:rsidRDefault="00D14D32" w:rsidP="00937A07">
            <w:pPr>
              <w:tabs>
                <w:tab w:val="left" w:pos="180"/>
                <w:tab w:val="left" w:pos="270"/>
                <w:tab w:val="left" w:pos="360"/>
                <w:tab w:val="left" w:pos="450"/>
              </w:tabs>
              <w:ind w:left="1" w:hanging="3"/>
              <w:jc w:val="center"/>
              <w:rPr>
                <w:sz w:val="28"/>
                <w:lang w:val="en-US"/>
              </w:rPr>
            </w:pPr>
            <w:r w:rsidRPr="00E14FDB">
              <w:rPr>
                <w:i/>
                <w:sz w:val="28"/>
              </w:rPr>
              <w:t>Long Biên, ngày</w:t>
            </w:r>
            <w:r w:rsidR="00833E87">
              <w:rPr>
                <w:i/>
                <w:sz w:val="28"/>
                <w:lang w:val="en-US"/>
              </w:rPr>
              <w:t xml:space="preserve"> 3</w:t>
            </w:r>
            <w:bookmarkStart w:id="0" w:name="_GoBack"/>
            <w:bookmarkEnd w:id="0"/>
            <w:r w:rsidR="00937A07">
              <w:rPr>
                <w:i/>
                <w:sz w:val="28"/>
                <w:lang w:val="en-US"/>
              </w:rPr>
              <w:t xml:space="preserve">  </w:t>
            </w:r>
            <w:r w:rsidR="00D27A60" w:rsidRPr="00E14FDB">
              <w:rPr>
                <w:i/>
                <w:sz w:val="28"/>
              </w:rPr>
              <w:t>tháng</w:t>
            </w:r>
            <w:r w:rsidR="008401F6">
              <w:rPr>
                <w:i/>
                <w:sz w:val="28"/>
                <w:lang w:val="en-US"/>
              </w:rPr>
              <w:t xml:space="preserve">  6</w:t>
            </w:r>
            <w:r w:rsidR="005200FF">
              <w:rPr>
                <w:i/>
                <w:sz w:val="28"/>
                <w:lang w:val="en-US"/>
              </w:rPr>
              <w:t xml:space="preserve"> </w:t>
            </w:r>
            <w:r w:rsidR="008401F6">
              <w:rPr>
                <w:i/>
                <w:sz w:val="28"/>
              </w:rPr>
              <w:t>năm 20</w:t>
            </w:r>
            <w:r w:rsidR="008401F6">
              <w:rPr>
                <w:i/>
                <w:sz w:val="28"/>
                <w:lang w:val="en-US"/>
              </w:rPr>
              <w:t>20</w:t>
            </w:r>
          </w:p>
        </w:tc>
      </w:tr>
    </w:tbl>
    <w:p w:rsidR="00A46E79" w:rsidRPr="008401F6" w:rsidRDefault="003F6B5B" w:rsidP="00540438">
      <w:pPr>
        <w:tabs>
          <w:tab w:val="left" w:pos="180"/>
          <w:tab w:val="left" w:pos="270"/>
          <w:tab w:val="left" w:pos="360"/>
          <w:tab w:val="left" w:pos="450"/>
        </w:tabs>
        <w:ind w:left="1" w:hanging="3"/>
        <w:jc w:val="center"/>
        <w:rPr>
          <w:sz w:val="28"/>
          <w:lang w:val="en-US"/>
        </w:rPr>
      </w:pPr>
      <w:r w:rsidRPr="00E14FDB">
        <w:rPr>
          <w:b/>
          <w:sz w:val="28"/>
        </w:rPr>
        <w:t xml:space="preserve">KẾ HOẠCH  CÔNG TÁC THÁNG </w:t>
      </w:r>
      <w:r w:rsidR="008401F6">
        <w:rPr>
          <w:b/>
          <w:sz w:val="28"/>
          <w:lang w:val="en-US"/>
        </w:rPr>
        <w:t>6</w:t>
      </w:r>
      <w:r w:rsidR="008401F6">
        <w:rPr>
          <w:b/>
          <w:sz w:val="28"/>
        </w:rPr>
        <w:t>/20</w:t>
      </w:r>
      <w:r w:rsidR="008401F6">
        <w:rPr>
          <w:b/>
          <w:sz w:val="28"/>
          <w:lang w:val="en-US"/>
        </w:rPr>
        <w:t>20</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5076"/>
        <w:gridCol w:w="2277"/>
        <w:gridCol w:w="1781"/>
        <w:gridCol w:w="1940"/>
        <w:gridCol w:w="1826"/>
        <w:gridCol w:w="1543"/>
      </w:tblGrid>
      <w:tr w:rsidR="008401F6" w:rsidRPr="00E14FDB" w:rsidTr="00427E6E">
        <w:trPr>
          <w:jc w:val="center"/>
        </w:trPr>
        <w:tc>
          <w:tcPr>
            <w:tcW w:w="625"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5076"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7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940"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26"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43"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8401F6" w:rsidRPr="00E14FDB" w:rsidTr="00427E6E">
        <w:trPr>
          <w:jc w:val="center"/>
        </w:trPr>
        <w:tc>
          <w:tcPr>
            <w:tcW w:w="62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5076"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7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940"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26"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43" w:type="dxa"/>
          </w:tcPr>
          <w:p w:rsidR="00A46E79" w:rsidRPr="00E14FDB" w:rsidRDefault="00A46E79"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6" w:type="dxa"/>
          </w:tcPr>
          <w:p w:rsidR="00A46E79" w:rsidRPr="008401F6" w:rsidRDefault="008401F6" w:rsidP="008401F6">
            <w:pPr>
              <w:spacing w:line="288" w:lineRule="auto"/>
              <w:ind w:left="1" w:hanging="3"/>
              <w:jc w:val="both"/>
              <w:rPr>
                <w:sz w:val="28"/>
                <w:lang w:val="en-US"/>
              </w:rPr>
            </w:pPr>
            <w:r w:rsidRPr="00A9238B">
              <w:rPr>
                <w:sz w:val="28"/>
              </w:rPr>
              <w:t>Tuyên truyền, thực hiện “Tháng hành động vì An toàn thực phẩm” năm 2020 theo công văn 1484/SGDĐT-CTTT ngày</w:t>
            </w:r>
            <w:r>
              <w:rPr>
                <w:sz w:val="28"/>
              </w:rPr>
              <w:t xml:space="preserve"> 14/5/2020 của Sở GD&amp;ĐT Hà Nội.</w:t>
            </w:r>
          </w:p>
        </w:tc>
        <w:tc>
          <w:tcPr>
            <w:tcW w:w="2277" w:type="dxa"/>
          </w:tcPr>
          <w:p w:rsidR="00A46E79" w:rsidRPr="00E14FDB" w:rsidRDefault="008401F6"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A46E79" w:rsidRPr="00E14FDB" w:rsidRDefault="008401F6" w:rsidP="0076199E">
            <w:pPr>
              <w:tabs>
                <w:tab w:val="left" w:pos="180"/>
                <w:tab w:val="left" w:pos="270"/>
                <w:tab w:val="left" w:pos="360"/>
                <w:tab w:val="left" w:pos="450"/>
              </w:tabs>
              <w:ind w:left="1" w:hanging="3"/>
              <w:jc w:val="center"/>
              <w:rPr>
                <w:sz w:val="28"/>
                <w:lang w:val="en-US"/>
              </w:rPr>
            </w:pPr>
            <w:r>
              <w:rPr>
                <w:sz w:val="28"/>
                <w:lang w:val="en-US"/>
              </w:rPr>
              <w:t>Y tế</w:t>
            </w:r>
          </w:p>
        </w:tc>
        <w:tc>
          <w:tcPr>
            <w:tcW w:w="1940" w:type="dxa"/>
          </w:tcPr>
          <w:p w:rsidR="00A46E79" w:rsidRPr="00E14FDB" w:rsidRDefault="001F74F3" w:rsidP="0076199E">
            <w:pPr>
              <w:tabs>
                <w:tab w:val="left" w:pos="180"/>
                <w:tab w:val="left" w:pos="270"/>
                <w:tab w:val="left" w:pos="360"/>
                <w:tab w:val="left" w:pos="450"/>
              </w:tabs>
              <w:ind w:left="1" w:hanging="3"/>
              <w:jc w:val="center"/>
              <w:rPr>
                <w:sz w:val="28"/>
                <w:lang w:val="en-US"/>
              </w:rPr>
            </w:pPr>
            <w:r>
              <w:rPr>
                <w:sz w:val="28"/>
                <w:lang w:val="en-US"/>
              </w:rPr>
              <w:t>GV coi bán trú</w:t>
            </w:r>
          </w:p>
        </w:tc>
        <w:tc>
          <w:tcPr>
            <w:tcW w:w="1826"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A46E79" w:rsidRPr="00E14FDB" w:rsidRDefault="00A46E79"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6" w:type="dxa"/>
            <w:vAlign w:val="center"/>
          </w:tcPr>
          <w:p w:rsidR="00A46E79" w:rsidRPr="008401F6" w:rsidRDefault="008401F6" w:rsidP="008401F6">
            <w:pPr>
              <w:spacing w:line="288" w:lineRule="auto"/>
              <w:ind w:left="1" w:hanging="3"/>
              <w:jc w:val="both"/>
              <w:rPr>
                <w:sz w:val="28"/>
                <w:lang w:val="en-US"/>
              </w:rPr>
            </w:pPr>
            <w:r w:rsidRPr="00A9238B">
              <w:rPr>
                <w:sz w:val="28"/>
              </w:rPr>
              <w:t>Hưởng ứng “Ngày thế giới phòng chống ma túy 26/6”; phòng chống dịch sốt xuất huyết theo Kế hoạch số 181/KH-UBND ngày 19/5/2020 của UBND quận Long Biên.</w:t>
            </w:r>
          </w:p>
        </w:tc>
        <w:tc>
          <w:tcPr>
            <w:tcW w:w="2277" w:type="dxa"/>
            <w:vAlign w:val="center"/>
          </w:tcPr>
          <w:p w:rsidR="00A46E79" w:rsidRPr="00E14FDB" w:rsidRDefault="008401F6" w:rsidP="0076199E">
            <w:pPr>
              <w:tabs>
                <w:tab w:val="left" w:pos="180"/>
                <w:tab w:val="left" w:pos="270"/>
                <w:tab w:val="left" w:pos="360"/>
                <w:tab w:val="left" w:pos="450"/>
              </w:tabs>
              <w:ind w:left="1" w:hanging="3"/>
              <w:jc w:val="center"/>
              <w:rPr>
                <w:sz w:val="28"/>
                <w:lang w:val="en-US"/>
              </w:rPr>
            </w:pPr>
            <w:r>
              <w:rPr>
                <w:sz w:val="28"/>
                <w:lang w:val="en-US"/>
              </w:rPr>
              <w:t>Tuầ</w:t>
            </w:r>
            <w:r w:rsidR="0040683F">
              <w:rPr>
                <w:sz w:val="28"/>
                <w:lang w:val="en-US"/>
              </w:rPr>
              <w:t xml:space="preserve">n </w:t>
            </w:r>
            <w:r>
              <w:rPr>
                <w:sz w:val="28"/>
                <w:lang w:val="en-US"/>
              </w:rPr>
              <w:t>4</w:t>
            </w:r>
          </w:p>
        </w:tc>
        <w:tc>
          <w:tcPr>
            <w:tcW w:w="1781" w:type="dxa"/>
            <w:vAlign w:val="center"/>
          </w:tcPr>
          <w:p w:rsidR="00A46E79" w:rsidRPr="00E14FDB" w:rsidRDefault="00ED1569" w:rsidP="0076199E">
            <w:pPr>
              <w:tabs>
                <w:tab w:val="left" w:pos="180"/>
                <w:tab w:val="left" w:pos="270"/>
                <w:tab w:val="left" w:pos="360"/>
                <w:tab w:val="left" w:pos="450"/>
              </w:tabs>
              <w:ind w:left="1" w:hanging="3"/>
              <w:jc w:val="center"/>
              <w:rPr>
                <w:sz w:val="28"/>
                <w:lang w:val="en-US"/>
              </w:rPr>
            </w:pPr>
            <w:r>
              <w:rPr>
                <w:sz w:val="28"/>
                <w:lang w:val="en-US"/>
              </w:rPr>
              <w:t>TPT,CTCĐ</w:t>
            </w:r>
          </w:p>
        </w:tc>
        <w:tc>
          <w:tcPr>
            <w:tcW w:w="1940"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BF5ED8"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BF5ED8">
              <w:rPr>
                <w:sz w:val="28"/>
                <w:lang w:val="en-US"/>
              </w:rPr>
              <w:t>-NV</w:t>
            </w:r>
          </w:p>
        </w:tc>
        <w:tc>
          <w:tcPr>
            <w:tcW w:w="1826"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6" w:type="dxa"/>
            <w:vAlign w:val="center"/>
          </w:tcPr>
          <w:p w:rsidR="00A46E79" w:rsidRPr="008401F6" w:rsidRDefault="008401F6" w:rsidP="008401F6">
            <w:pPr>
              <w:spacing w:line="288" w:lineRule="auto"/>
              <w:ind w:left="1" w:hanging="3"/>
              <w:jc w:val="both"/>
              <w:rPr>
                <w:sz w:val="28"/>
                <w:lang w:val="en-US"/>
              </w:rPr>
            </w:pPr>
            <w:r w:rsidRPr="00A9238B">
              <w:rPr>
                <w:sz w:val="28"/>
              </w:rPr>
              <w:t xml:space="preserve">Phòng chống bạo lực học đường, xây dựng trường học thân thiện, học sinh tích cực; kỹ năng sống, kỹ năng tự bảo vệ trong học sinh. Phổ biến giáo dục pháp luật, luật ATGT, phòng chống ma túy, phòng chống dịch bệnh theo mùa, phòng chống đuối nước đầu mùa hè, đặc biệt thực hiện hiệu quả công tác tuyên truyền </w:t>
            </w:r>
            <w:r>
              <w:rPr>
                <w:sz w:val="28"/>
              </w:rPr>
              <w:t>phòng chống dịch bệnh Covid-19.</w:t>
            </w:r>
          </w:p>
        </w:tc>
        <w:tc>
          <w:tcPr>
            <w:tcW w:w="2277" w:type="dxa"/>
            <w:vAlign w:val="center"/>
          </w:tcPr>
          <w:p w:rsidR="00A46E79" w:rsidRPr="00E14FDB" w:rsidRDefault="008401F6" w:rsidP="0076199E">
            <w:pPr>
              <w:tabs>
                <w:tab w:val="left" w:pos="180"/>
                <w:tab w:val="left" w:pos="270"/>
                <w:tab w:val="left" w:pos="360"/>
                <w:tab w:val="left" w:pos="450"/>
              </w:tabs>
              <w:ind w:left="1" w:hanging="3"/>
              <w:jc w:val="center"/>
              <w:rPr>
                <w:sz w:val="28"/>
                <w:lang w:val="en-US"/>
              </w:rPr>
            </w:pPr>
            <w:r>
              <w:rPr>
                <w:sz w:val="28"/>
                <w:lang w:val="en-US"/>
              </w:rPr>
              <w:t xml:space="preserve">Cả tháng </w:t>
            </w:r>
          </w:p>
        </w:tc>
        <w:tc>
          <w:tcPr>
            <w:tcW w:w="1781" w:type="dxa"/>
            <w:vAlign w:val="center"/>
          </w:tcPr>
          <w:p w:rsidR="00A46E79" w:rsidRPr="00E14FDB" w:rsidRDefault="002C5C5C" w:rsidP="002C5C5C">
            <w:pPr>
              <w:tabs>
                <w:tab w:val="left" w:pos="180"/>
                <w:tab w:val="left" w:pos="270"/>
                <w:tab w:val="left" w:pos="360"/>
                <w:tab w:val="left" w:pos="450"/>
              </w:tabs>
              <w:ind w:left="1" w:hanging="3"/>
              <w:jc w:val="center"/>
              <w:rPr>
                <w:sz w:val="28"/>
                <w:lang w:val="en-US"/>
              </w:rPr>
            </w:pPr>
            <w:r>
              <w:rPr>
                <w:sz w:val="28"/>
                <w:lang w:val="en-US"/>
              </w:rPr>
              <w:t>TPT, GVCN</w:t>
            </w:r>
          </w:p>
        </w:tc>
        <w:tc>
          <w:tcPr>
            <w:tcW w:w="1940" w:type="dxa"/>
            <w:vAlign w:val="center"/>
          </w:tcPr>
          <w:p w:rsidR="008401F6" w:rsidRPr="00E14FDB" w:rsidRDefault="008401F6" w:rsidP="008401F6">
            <w:pPr>
              <w:tabs>
                <w:tab w:val="left" w:pos="180"/>
                <w:tab w:val="left" w:pos="270"/>
                <w:tab w:val="left" w:pos="360"/>
                <w:tab w:val="left" w:pos="450"/>
              </w:tabs>
              <w:ind w:left="1" w:hanging="3"/>
              <w:jc w:val="center"/>
              <w:rPr>
                <w:sz w:val="28"/>
              </w:rPr>
            </w:pPr>
            <w:r w:rsidRPr="00E14FDB">
              <w:rPr>
                <w:sz w:val="28"/>
              </w:rPr>
              <w:t>GVCN</w:t>
            </w:r>
          </w:p>
          <w:p w:rsidR="00A46E79" w:rsidRPr="00E14FDB" w:rsidRDefault="008401F6" w:rsidP="008401F6">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-NV-HS</w:t>
            </w:r>
          </w:p>
        </w:tc>
        <w:tc>
          <w:tcPr>
            <w:tcW w:w="1826"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6" w:type="dxa"/>
            <w:vAlign w:val="center"/>
          </w:tcPr>
          <w:p w:rsidR="008401F6" w:rsidRPr="00A9238B" w:rsidRDefault="008401F6" w:rsidP="008401F6">
            <w:pPr>
              <w:spacing w:before="120"/>
              <w:ind w:left="1" w:hanging="3"/>
              <w:jc w:val="both"/>
              <w:rPr>
                <w:sz w:val="28"/>
              </w:rPr>
            </w:pPr>
            <w:r w:rsidRPr="00A9238B">
              <w:rPr>
                <w:sz w:val="28"/>
              </w:rPr>
              <w:t>Hưởng ứng cuộc vận động hiến máu tình nguyện theo công văn số 1233/SGDĐT-CTTT ngày 22/4/2020 của Sở GD&amp;ĐT Hà Nội.</w:t>
            </w:r>
          </w:p>
          <w:p w:rsidR="00A46E79" w:rsidRPr="00B60FA1" w:rsidRDefault="00A46E79" w:rsidP="008401F6">
            <w:pPr>
              <w:spacing w:line="288" w:lineRule="auto"/>
              <w:ind w:leftChars="0" w:left="0" w:firstLineChars="0" w:firstLine="0"/>
              <w:jc w:val="both"/>
              <w:rPr>
                <w:sz w:val="28"/>
                <w:lang w:val="en-US"/>
              </w:rPr>
            </w:pPr>
          </w:p>
        </w:tc>
        <w:tc>
          <w:tcPr>
            <w:tcW w:w="2277" w:type="dxa"/>
            <w:vAlign w:val="center"/>
          </w:tcPr>
          <w:p w:rsidR="00A46E79" w:rsidRPr="00E14FDB" w:rsidRDefault="008401F6" w:rsidP="002C5C5C">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vAlign w:val="center"/>
          </w:tcPr>
          <w:p w:rsidR="00A46E79" w:rsidRPr="00E14FDB" w:rsidRDefault="00BF5ED8" w:rsidP="002C5C5C">
            <w:pPr>
              <w:tabs>
                <w:tab w:val="left" w:pos="180"/>
                <w:tab w:val="left" w:pos="270"/>
                <w:tab w:val="left" w:pos="360"/>
                <w:tab w:val="left" w:pos="450"/>
              </w:tabs>
              <w:ind w:left="1" w:hanging="3"/>
              <w:jc w:val="center"/>
              <w:rPr>
                <w:sz w:val="28"/>
                <w:lang w:val="en-US"/>
              </w:rPr>
            </w:pPr>
            <w:r>
              <w:rPr>
                <w:sz w:val="28"/>
                <w:lang w:val="en-US"/>
              </w:rPr>
              <w:t>CTCĐ</w:t>
            </w:r>
          </w:p>
        </w:tc>
        <w:tc>
          <w:tcPr>
            <w:tcW w:w="1940" w:type="dxa"/>
            <w:vAlign w:val="center"/>
          </w:tcPr>
          <w:p w:rsidR="00A46E79" w:rsidRPr="002C5C5C" w:rsidRDefault="00BF5ED8" w:rsidP="008401F6">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r>
              <w:rPr>
                <w:sz w:val="28"/>
                <w:lang w:val="en-US"/>
              </w:rPr>
              <w:t xml:space="preserve"> </w:t>
            </w:r>
          </w:p>
        </w:tc>
        <w:tc>
          <w:tcPr>
            <w:tcW w:w="1826"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6" w:type="dxa"/>
            <w:vAlign w:val="center"/>
          </w:tcPr>
          <w:p w:rsidR="00A46E79" w:rsidRPr="008401F6" w:rsidRDefault="008401F6" w:rsidP="008401F6">
            <w:pPr>
              <w:spacing w:before="120"/>
              <w:ind w:left="1" w:hanging="3"/>
              <w:jc w:val="both"/>
              <w:rPr>
                <w:sz w:val="28"/>
                <w:lang w:val="en-US"/>
              </w:rPr>
            </w:pPr>
            <w:r w:rsidRPr="00A9238B">
              <w:rPr>
                <w:sz w:val="28"/>
              </w:rPr>
              <w:t>Tiếp tục tuyên truyền, tập huấn, phổ kiến kiến thức, kĩ năng sử dụng internet, mạng xã hội an toàn, an ninh mạng khi tham gia dạy - học qua internet theo công văn 1193/SGDĐT-CTTT ngày</w:t>
            </w:r>
            <w:r>
              <w:rPr>
                <w:sz w:val="28"/>
              </w:rPr>
              <w:t xml:space="preserve"> 17/4/2020 của Sở GD&amp;ĐT Hà Nội.</w:t>
            </w:r>
          </w:p>
        </w:tc>
        <w:tc>
          <w:tcPr>
            <w:tcW w:w="2277" w:type="dxa"/>
            <w:vAlign w:val="center"/>
          </w:tcPr>
          <w:p w:rsidR="00A46E79" w:rsidRPr="00E14FDB" w:rsidRDefault="008401F6" w:rsidP="00BF5ED8">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vAlign w:val="center"/>
          </w:tcPr>
          <w:p w:rsidR="008401F6" w:rsidRDefault="008401F6" w:rsidP="0094293D">
            <w:pPr>
              <w:tabs>
                <w:tab w:val="left" w:pos="180"/>
                <w:tab w:val="left" w:pos="270"/>
                <w:tab w:val="left" w:pos="360"/>
                <w:tab w:val="left" w:pos="450"/>
              </w:tabs>
              <w:ind w:left="1" w:hanging="3"/>
              <w:jc w:val="center"/>
              <w:rPr>
                <w:sz w:val="28"/>
                <w:lang w:val="en-US"/>
              </w:rPr>
            </w:pPr>
            <w:r>
              <w:rPr>
                <w:sz w:val="28"/>
                <w:lang w:val="en-US"/>
              </w:rPr>
              <w:t>BGH+</w:t>
            </w:r>
          </w:p>
          <w:p w:rsidR="00A46E79" w:rsidRPr="00E14FDB" w:rsidRDefault="008401F6" w:rsidP="0094293D">
            <w:pPr>
              <w:tabs>
                <w:tab w:val="left" w:pos="180"/>
                <w:tab w:val="left" w:pos="270"/>
                <w:tab w:val="left" w:pos="360"/>
                <w:tab w:val="left" w:pos="450"/>
              </w:tabs>
              <w:ind w:left="1" w:hanging="3"/>
              <w:jc w:val="center"/>
              <w:rPr>
                <w:sz w:val="28"/>
                <w:lang w:val="en-US"/>
              </w:rPr>
            </w:pPr>
            <w:r>
              <w:rPr>
                <w:sz w:val="28"/>
                <w:lang w:val="en-US"/>
              </w:rPr>
              <w:t>Tổ nhóm CM</w:t>
            </w:r>
          </w:p>
        </w:tc>
        <w:tc>
          <w:tcPr>
            <w:tcW w:w="1940" w:type="dxa"/>
            <w:vAlign w:val="center"/>
          </w:tcPr>
          <w:p w:rsidR="00A46E79" w:rsidRPr="00E14FDB" w:rsidRDefault="008401F6" w:rsidP="0076199E">
            <w:pPr>
              <w:tabs>
                <w:tab w:val="left" w:pos="180"/>
                <w:tab w:val="left" w:pos="270"/>
                <w:tab w:val="left" w:pos="360"/>
                <w:tab w:val="left" w:pos="450"/>
              </w:tabs>
              <w:ind w:left="1" w:hanging="3"/>
              <w:jc w:val="center"/>
              <w:rPr>
                <w:sz w:val="28"/>
              </w:rPr>
            </w:pPr>
            <w:r w:rsidRPr="00E14FDB">
              <w:rPr>
                <w:sz w:val="28"/>
              </w:rPr>
              <w:t>CB-GV</w:t>
            </w:r>
            <w:r w:rsidRPr="00E14FDB">
              <w:rPr>
                <w:sz w:val="28"/>
                <w:lang w:val="en-US"/>
              </w:rPr>
              <w:t>-NV</w:t>
            </w:r>
          </w:p>
        </w:tc>
        <w:tc>
          <w:tcPr>
            <w:tcW w:w="1826"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8401F6" w:rsidRPr="00E14FDB" w:rsidRDefault="008401F6" w:rsidP="00540438">
            <w:pPr>
              <w:numPr>
                <w:ilvl w:val="0"/>
                <w:numId w:val="1"/>
              </w:numPr>
              <w:tabs>
                <w:tab w:val="left" w:pos="180"/>
                <w:tab w:val="left" w:pos="270"/>
                <w:tab w:val="left" w:pos="360"/>
                <w:tab w:val="left" w:pos="450"/>
              </w:tabs>
              <w:ind w:left="1" w:hanging="3"/>
              <w:jc w:val="center"/>
              <w:rPr>
                <w:sz w:val="28"/>
              </w:rPr>
            </w:pPr>
          </w:p>
        </w:tc>
        <w:tc>
          <w:tcPr>
            <w:tcW w:w="5076" w:type="dxa"/>
            <w:vAlign w:val="center"/>
          </w:tcPr>
          <w:p w:rsidR="008401F6" w:rsidRPr="008401F6" w:rsidRDefault="008401F6" w:rsidP="008401F6">
            <w:pPr>
              <w:spacing w:before="120"/>
              <w:ind w:left="1" w:hanging="3"/>
              <w:jc w:val="both"/>
              <w:rPr>
                <w:sz w:val="28"/>
                <w:lang w:val="en-US"/>
              </w:rPr>
            </w:pPr>
            <w:r w:rsidRPr="00A9238B">
              <w:rPr>
                <w:sz w:val="28"/>
              </w:rPr>
              <w:t>Tuyên truyền, phổ biến về Kế hoạch tuyển sinh vào lớp 10 THPT năm học 2020-2021 của UBND thành phố Hà Nội ban hành kèm Quyết định số 1612/QĐ-UBND ngày 17/4/</w:t>
            </w:r>
            <w:r>
              <w:rPr>
                <w:sz w:val="28"/>
              </w:rPr>
              <w:t>2020 của UBND thành phố Hà Nội.</w:t>
            </w:r>
          </w:p>
        </w:tc>
        <w:tc>
          <w:tcPr>
            <w:tcW w:w="2277" w:type="dxa"/>
            <w:vAlign w:val="center"/>
          </w:tcPr>
          <w:p w:rsidR="008401F6" w:rsidRDefault="008401F6" w:rsidP="00BF5ED8">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vAlign w:val="center"/>
          </w:tcPr>
          <w:p w:rsidR="008401F6" w:rsidRDefault="008401F6" w:rsidP="0094293D">
            <w:pPr>
              <w:tabs>
                <w:tab w:val="left" w:pos="180"/>
                <w:tab w:val="left" w:pos="270"/>
                <w:tab w:val="left" w:pos="360"/>
                <w:tab w:val="left" w:pos="450"/>
              </w:tabs>
              <w:ind w:left="1" w:hanging="3"/>
              <w:jc w:val="center"/>
              <w:rPr>
                <w:sz w:val="28"/>
                <w:lang w:val="en-US"/>
              </w:rPr>
            </w:pPr>
            <w:r>
              <w:rPr>
                <w:sz w:val="28"/>
                <w:lang w:val="en-US"/>
              </w:rPr>
              <w:t>Ban giám hiệu</w:t>
            </w:r>
          </w:p>
        </w:tc>
        <w:tc>
          <w:tcPr>
            <w:tcW w:w="1940" w:type="dxa"/>
            <w:vAlign w:val="center"/>
          </w:tcPr>
          <w:p w:rsidR="008401F6" w:rsidRPr="00E14FDB" w:rsidRDefault="008401F6" w:rsidP="0076199E">
            <w:pPr>
              <w:tabs>
                <w:tab w:val="left" w:pos="180"/>
                <w:tab w:val="left" w:pos="270"/>
                <w:tab w:val="left" w:pos="360"/>
                <w:tab w:val="left" w:pos="450"/>
              </w:tabs>
              <w:ind w:left="1" w:hanging="3"/>
              <w:jc w:val="center"/>
              <w:rPr>
                <w:sz w:val="28"/>
              </w:rPr>
            </w:pPr>
            <w:r w:rsidRPr="00E14FDB">
              <w:rPr>
                <w:sz w:val="28"/>
              </w:rPr>
              <w:t>CB-GV</w:t>
            </w:r>
            <w:r w:rsidRPr="00E14FDB">
              <w:rPr>
                <w:sz w:val="28"/>
                <w:lang w:val="en-US"/>
              </w:rPr>
              <w:t>-NV</w:t>
            </w:r>
            <w:r>
              <w:rPr>
                <w:sz w:val="28"/>
                <w:lang w:val="en-US"/>
              </w:rPr>
              <w:t>-HS</w:t>
            </w:r>
          </w:p>
        </w:tc>
        <w:tc>
          <w:tcPr>
            <w:tcW w:w="1826" w:type="dxa"/>
            <w:vAlign w:val="center"/>
          </w:tcPr>
          <w:p w:rsidR="008401F6" w:rsidRPr="00E14FDB" w:rsidRDefault="008401F6"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vAlign w:val="center"/>
          </w:tcPr>
          <w:p w:rsidR="008401F6" w:rsidRPr="00E14FDB" w:rsidRDefault="008401F6"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tabs>
                <w:tab w:val="left" w:pos="180"/>
                <w:tab w:val="left" w:pos="270"/>
                <w:tab w:val="left" w:pos="360"/>
                <w:tab w:val="left" w:pos="450"/>
              </w:tabs>
              <w:ind w:left="1" w:hanging="3"/>
              <w:jc w:val="center"/>
              <w:rPr>
                <w:sz w:val="28"/>
              </w:rPr>
            </w:pPr>
            <w:r w:rsidRPr="00E14FDB">
              <w:rPr>
                <w:b/>
                <w:sz w:val="28"/>
              </w:rPr>
              <w:t>II</w:t>
            </w:r>
          </w:p>
        </w:tc>
        <w:tc>
          <w:tcPr>
            <w:tcW w:w="5076" w:type="dxa"/>
          </w:tcPr>
          <w:p w:rsidR="0094293D" w:rsidRPr="00E14FDB" w:rsidRDefault="0094293D" w:rsidP="00540438">
            <w:pPr>
              <w:tabs>
                <w:tab w:val="left" w:pos="180"/>
                <w:tab w:val="left" w:pos="270"/>
                <w:tab w:val="left" w:pos="360"/>
                <w:tab w:val="left" w:pos="450"/>
              </w:tabs>
              <w:ind w:left="1" w:hanging="3"/>
              <w:rPr>
                <w:sz w:val="28"/>
              </w:rPr>
            </w:pPr>
            <w:r w:rsidRPr="00E14FDB">
              <w:rPr>
                <w:b/>
                <w:sz w:val="28"/>
              </w:rPr>
              <w:t>CÔNG TÁC CHUYÊN MÔN</w:t>
            </w:r>
          </w:p>
        </w:tc>
        <w:tc>
          <w:tcPr>
            <w:tcW w:w="227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81"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6"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6" w:type="dxa"/>
          </w:tcPr>
          <w:p w:rsidR="008401F6" w:rsidRPr="00A9238B" w:rsidRDefault="008401F6" w:rsidP="008401F6">
            <w:pPr>
              <w:spacing w:before="120"/>
              <w:ind w:left="1" w:hanging="3"/>
              <w:jc w:val="both"/>
              <w:rPr>
                <w:sz w:val="28"/>
              </w:rPr>
            </w:pPr>
            <w:r w:rsidRPr="00A9238B">
              <w:rPr>
                <w:sz w:val="28"/>
              </w:rPr>
              <w:t>- Tiếp tục quản lý chuyên cần của học sinh, cập nhật theo dõi trong sổ điểm, sổ đăng bộ, sổ phổ cập. Tiếp tục phối hợp với địa phương vận động HS bỏ học ra học BTVH.</w:t>
            </w:r>
          </w:p>
          <w:p w:rsidR="0094293D" w:rsidRPr="008401F6" w:rsidRDefault="008401F6" w:rsidP="008401F6">
            <w:pPr>
              <w:spacing w:before="120"/>
              <w:ind w:left="1" w:hanging="3"/>
              <w:jc w:val="both"/>
              <w:rPr>
                <w:sz w:val="28"/>
                <w:lang w:val="en-US"/>
              </w:rPr>
            </w:pPr>
            <w:r w:rsidRPr="00A9238B">
              <w:rPr>
                <w:sz w:val="28"/>
              </w:rPr>
              <w:t>- Các trường tiếp tục phối hợp với địa phương điều tra đối tượng tuyển sinh, hoàn thiện báo cáo dữ liệu học sinh trong độ tuổi phục vụ công tác tuyển sinh lớp 6 năm 2020-2021.</w:t>
            </w:r>
          </w:p>
        </w:tc>
        <w:tc>
          <w:tcPr>
            <w:tcW w:w="2277"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8401F6" w:rsidP="00ED1569">
            <w:pPr>
              <w:tabs>
                <w:tab w:val="left" w:pos="180"/>
                <w:tab w:val="left" w:pos="270"/>
                <w:tab w:val="left" w:pos="360"/>
                <w:tab w:val="left" w:pos="450"/>
              </w:tabs>
              <w:ind w:left="1" w:hanging="3"/>
              <w:jc w:val="center"/>
              <w:rPr>
                <w:sz w:val="28"/>
                <w:lang w:val="en-US"/>
              </w:rPr>
            </w:pPr>
            <w:r>
              <w:rPr>
                <w:sz w:val="28"/>
                <w:lang w:val="en-US"/>
              </w:rPr>
              <w:t>Đ/c Thanh +GVCN</w:t>
            </w:r>
          </w:p>
        </w:tc>
        <w:tc>
          <w:tcPr>
            <w:tcW w:w="1940" w:type="dxa"/>
          </w:tcPr>
          <w:p w:rsidR="0094293D" w:rsidRPr="00E14FDB" w:rsidRDefault="008401F6" w:rsidP="0076199E">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p>
        </w:tc>
        <w:tc>
          <w:tcPr>
            <w:tcW w:w="1826"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6" w:type="dxa"/>
          </w:tcPr>
          <w:p w:rsidR="008401F6" w:rsidRPr="00A9238B" w:rsidRDefault="008401F6" w:rsidP="008401F6">
            <w:pPr>
              <w:spacing w:before="120"/>
              <w:ind w:left="1" w:hanging="3"/>
              <w:jc w:val="both"/>
              <w:rPr>
                <w:sz w:val="28"/>
              </w:rPr>
            </w:pPr>
            <w:r w:rsidRPr="00A9238B">
              <w:rPr>
                <w:sz w:val="28"/>
              </w:rPr>
              <w:t>- Duy trì các hoạt động sinh hoạt lớp nhằm giáo dục đạo đức học sinh; thực hiện nghiêm túc chương trình NGLL theo chủ điểm tháng</w:t>
            </w:r>
          </w:p>
          <w:p w:rsidR="0094293D" w:rsidRPr="008401F6" w:rsidRDefault="008401F6" w:rsidP="008401F6">
            <w:pPr>
              <w:spacing w:before="120"/>
              <w:ind w:left="1" w:hanging="3"/>
              <w:jc w:val="both"/>
              <w:rPr>
                <w:sz w:val="28"/>
                <w:lang w:val="en-US"/>
              </w:rPr>
            </w:pPr>
            <w:r w:rsidRPr="00A9238B">
              <w:rPr>
                <w:sz w:val="28"/>
              </w:rPr>
              <w:t>- Thực hiện quản lý, giáo dục HS, ngăn chặn kịp thời không để tình trạng học sinh vi phạm nội quy nhà trường, mất đoàn kết, tổ chức các hoạt động giáo dục đạo đức thiết thực, phù hợp với học sinh nhà trường, chú ý giáo dục kỹ năng sống, giao tiếp ứng xử giữa học sinh với học sinh, xây dựng tình bạn, tình đoàn kết</w:t>
            </w:r>
            <w:r>
              <w:rPr>
                <w:sz w:val="28"/>
              </w:rPr>
              <w:t xml:space="preserve"> trong lớp, trong nhà trường .</w:t>
            </w:r>
          </w:p>
        </w:tc>
        <w:tc>
          <w:tcPr>
            <w:tcW w:w="2277" w:type="dxa"/>
          </w:tcPr>
          <w:p w:rsidR="0094293D" w:rsidRPr="00E14FDB" w:rsidRDefault="0094293D" w:rsidP="0076199E">
            <w:pPr>
              <w:tabs>
                <w:tab w:val="left" w:pos="180"/>
                <w:tab w:val="left" w:pos="270"/>
                <w:tab w:val="left" w:pos="360"/>
                <w:tab w:val="left" w:pos="450"/>
              </w:tabs>
              <w:ind w:left="1" w:hanging="3"/>
              <w:jc w:val="center"/>
              <w:rPr>
                <w:color w:val="FF0000"/>
                <w:sz w:val="28"/>
                <w:lang w:val="en-US"/>
              </w:rPr>
            </w:pPr>
            <w:r>
              <w:rPr>
                <w:sz w:val="28"/>
                <w:lang w:val="en-US"/>
              </w:rPr>
              <w:t>Cả tháng</w:t>
            </w:r>
          </w:p>
        </w:tc>
        <w:tc>
          <w:tcPr>
            <w:tcW w:w="1781" w:type="dxa"/>
          </w:tcPr>
          <w:p w:rsidR="0094293D" w:rsidRPr="00E14FDB" w:rsidRDefault="00BF5ED8" w:rsidP="0076199E">
            <w:pPr>
              <w:tabs>
                <w:tab w:val="left" w:pos="180"/>
                <w:tab w:val="left" w:pos="270"/>
                <w:tab w:val="left" w:pos="360"/>
                <w:tab w:val="left" w:pos="450"/>
              </w:tabs>
              <w:ind w:left="1" w:hanging="3"/>
              <w:jc w:val="center"/>
              <w:rPr>
                <w:sz w:val="28"/>
                <w:lang w:val="en-US"/>
              </w:rPr>
            </w:pPr>
            <w:r>
              <w:rPr>
                <w:sz w:val="28"/>
                <w:lang w:val="en-US"/>
              </w:rPr>
              <w:t>GVCN</w:t>
            </w:r>
          </w:p>
        </w:tc>
        <w:tc>
          <w:tcPr>
            <w:tcW w:w="1940" w:type="dxa"/>
          </w:tcPr>
          <w:p w:rsidR="0094293D" w:rsidRPr="00BF5ED8" w:rsidRDefault="00BF5ED8" w:rsidP="0076199E">
            <w:pPr>
              <w:tabs>
                <w:tab w:val="left" w:pos="180"/>
                <w:tab w:val="left" w:pos="270"/>
                <w:tab w:val="left" w:pos="360"/>
                <w:tab w:val="left" w:pos="450"/>
              </w:tabs>
              <w:ind w:left="1" w:hanging="3"/>
              <w:jc w:val="center"/>
              <w:rPr>
                <w:sz w:val="28"/>
                <w:lang w:val="en-US"/>
              </w:rPr>
            </w:pPr>
            <w:r>
              <w:rPr>
                <w:sz w:val="28"/>
                <w:lang w:val="en-US"/>
              </w:rPr>
              <w:t>GVBM, TPT</w:t>
            </w:r>
          </w:p>
        </w:tc>
        <w:tc>
          <w:tcPr>
            <w:tcW w:w="1826" w:type="dxa"/>
          </w:tcPr>
          <w:p w:rsidR="0094293D" w:rsidRPr="00E14FDB" w:rsidRDefault="0094293D" w:rsidP="008401F6">
            <w:pPr>
              <w:tabs>
                <w:tab w:val="left" w:pos="180"/>
                <w:tab w:val="left" w:pos="270"/>
                <w:tab w:val="left" w:pos="360"/>
                <w:tab w:val="left" w:pos="450"/>
              </w:tabs>
              <w:ind w:left="1" w:hanging="3"/>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rPr>
                <w:sz w:val="28"/>
              </w:rPr>
            </w:pPr>
          </w:p>
        </w:tc>
        <w:tc>
          <w:tcPr>
            <w:tcW w:w="5076" w:type="dxa"/>
          </w:tcPr>
          <w:p w:rsidR="0094293D" w:rsidRPr="008401F6" w:rsidRDefault="008401F6" w:rsidP="008401F6">
            <w:pPr>
              <w:spacing w:before="120"/>
              <w:ind w:left="1" w:hanging="3"/>
              <w:jc w:val="both"/>
              <w:rPr>
                <w:sz w:val="28"/>
                <w:lang w:val="en-US"/>
              </w:rPr>
            </w:pPr>
            <w:r w:rsidRPr="00A9238B">
              <w:rPr>
                <w:sz w:val="28"/>
              </w:rPr>
              <w:t>- Tiếp tục thực hiện nghiêm túc kế hoạch dạy học, kế hoạch ĐMSHCM theo tinh thần công văn 10801 thực hiện trao đổi sinh hoạt nhóm chuyên môn qua mạng. Tăng cường nâng cao chất lượng sinh hoạt nhóm chuyên môn và “Ngày chuyên môn” chú trọng đổi mới PPDH, đổi mới kiểm tra đánh giá theo định hướng phát triển năng lực nhận thức học sinh, ứng dụng có hiệu quả CNTT trong dạy học và quản lý.</w:t>
            </w:r>
          </w:p>
        </w:tc>
        <w:tc>
          <w:tcPr>
            <w:tcW w:w="2277"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Cả tháng</w:t>
            </w:r>
          </w:p>
        </w:tc>
        <w:tc>
          <w:tcPr>
            <w:tcW w:w="1781" w:type="dxa"/>
          </w:tcPr>
          <w:p w:rsidR="0094293D" w:rsidRPr="00E14FDB" w:rsidRDefault="008401F6" w:rsidP="0076199E">
            <w:pPr>
              <w:tabs>
                <w:tab w:val="left" w:pos="180"/>
                <w:tab w:val="left" w:pos="270"/>
                <w:tab w:val="left" w:pos="360"/>
                <w:tab w:val="left" w:pos="450"/>
              </w:tabs>
              <w:ind w:left="1" w:hanging="3"/>
              <w:jc w:val="center"/>
              <w:rPr>
                <w:sz w:val="28"/>
                <w:lang w:val="en-US"/>
              </w:rPr>
            </w:pPr>
            <w:r>
              <w:rPr>
                <w:sz w:val="28"/>
                <w:lang w:val="en-US"/>
              </w:rPr>
              <w:t>Tổ nhóm CM</w:t>
            </w:r>
          </w:p>
        </w:tc>
        <w:tc>
          <w:tcPr>
            <w:tcW w:w="1940" w:type="dxa"/>
          </w:tcPr>
          <w:p w:rsidR="0094293D" w:rsidRPr="00BF5ED8" w:rsidRDefault="008401F6" w:rsidP="0076199E">
            <w:pPr>
              <w:tabs>
                <w:tab w:val="left" w:pos="180"/>
                <w:tab w:val="left" w:pos="270"/>
                <w:tab w:val="left" w:pos="360"/>
                <w:tab w:val="left" w:pos="450"/>
              </w:tabs>
              <w:ind w:left="1" w:hanging="3"/>
              <w:jc w:val="center"/>
              <w:rPr>
                <w:sz w:val="28"/>
                <w:lang w:val="en-US"/>
              </w:rPr>
            </w:pPr>
            <w:r>
              <w:rPr>
                <w:sz w:val="28"/>
                <w:lang w:val="en-US"/>
              </w:rPr>
              <w:t>Giáo viên</w:t>
            </w:r>
          </w:p>
        </w:tc>
        <w:tc>
          <w:tcPr>
            <w:tcW w:w="1826"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8401F6" w:rsidRPr="00E14FDB" w:rsidRDefault="008401F6" w:rsidP="00540438">
            <w:pPr>
              <w:pStyle w:val="ListParagraph"/>
              <w:numPr>
                <w:ilvl w:val="0"/>
                <w:numId w:val="5"/>
              </w:numPr>
              <w:tabs>
                <w:tab w:val="left" w:pos="180"/>
                <w:tab w:val="left" w:pos="270"/>
                <w:tab w:val="left" w:pos="360"/>
                <w:tab w:val="left" w:pos="450"/>
              </w:tabs>
              <w:ind w:leftChars="0" w:firstLineChars="0"/>
              <w:rPr>
                <w:sz w:val="28"/>
              </w:rPr>
            </w:pPr>
          </w:p>
        </w:tc>
        <w:tc>
          <w:tcPr>
            <w:tcW w:w="5076" w:type="dxa"/>
          </w:tcPr>
          <w:p w:rsidR="008401F6" w:rsidRPr="00A9238B" w:rsidRDefault="008401F6" w:rsidP="008401F6">
            <w:pPr>
              <w:spacing w:before="120"/>
              <w:ind w:left="1" w:hanging="3"/>
              <w:jc w:val="both"/>
              <w:rPr>
                <w:sz w:val="28"/>
              </w:rPr>
            </w:pPr>
            <w:r w:rsidRPr="00A9238B">
              <w:rPr>
                <w:sz w:val="28"/>
              </w:rPr>
              <w:t xml:space="preserve">- Tiếp tục triển khai ôn tập cho học sinh khối 8,9 trên hệ thống trực tuyến Hanoi Study, quản lí việc học trên truyền hình của học sinh đạt hiệu quả, chất lượng. </w:t>
            </w:r>
          </w:p>
          <w:p w:rsidR="008401F6" w:rsidRPr="008B17AB" w:rsidRDefault="008401F6" w:rsidP="008401F6">
            <w:pPr>
              <w:spacing w:line="288" w:lineRule="auto"/>
              <w:ind w:leftChars="0" w:left="0" w:firstLineChars="0" w:firstLine="0"/>
              <w:jc w:val="both"/>
              <w:rPr>
                <w:sz w:val="28"/>
                <w:lang w:val="en-US"/>
              </w:rPr>
            </w:pPr>
          </w:p>
        </w:tc>
        <w:tc>
          <w:tcPr>
            <w:tcW w:w="2277" w:type="dxa"/>
          </w:tcPr>
          <w:p w:rsidR="008401F6" w:rsidRDefault="008401F6"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8401F6" w:rsidRPr="00E14FDB" w:rsidRDefault="008401F6" w:rsidP="00694389">
            <w:pPr>
              <w:tabs>
                <w:tab w:val="left" w:pos="180"/>
                <w:tab w:val="left" w:pos="270"/>
                <w:tab w:val="left" w:pos="360"/>
                <w:tab w:val="left" w:pos="450"/>
              </w:tabs>
              <w:ind w:left="1" w:hanging="3"/>
              <w:jc w:val="center"/>
              <w:rPr>
                <w:sz w:val="28"/>
                <w:lang w:val="en-US"/>
              </w:rPr>
            </w:pPr>
            <w:r>
              <w:rPr>
                <w:sz w:val="28"/>
                <w:lang w:val="en-US"/>
              </w:rPr>
              <w:t>Tổ nhóm CM</w:t>
            </w:r>
          </w:p>
        </w:tc>
        <w:tc>
          <w:tcPr>
            <w:tcW w:w="1940" w:type="dxa"/>
          </w:tcPr>
          <w:p w:rsidR="008401F6" w:rsidRPr="00BF5ED8" w:rsidRDefault="008401F6" w:rsidP="00694389">
            <w:pPr>
              <w:tabs>
                <w:tab w:val="left" w:pos="180"/>
                <w:tab w:val="left" w:pos="270"/>
                <w:tab w:val="left" w:pos="360"/>
                <w:tab w:val="left" w:pos="450"/>
              </w:tabs>
              <w:ind w:left="1" w:hanging="3"/>
              <w:jc w:val="center"/>
              <w:rPr>
                <w:sz w:val="28"/>
                <w:lang w:val="en-US"/>
              </w:rPr>
            </w:pPr>
            <w:r>
              <w:rPr>
                <w:sz w:val="28"/>
                <w:lang w:val="en-US"/>
              </w:rPr>
              <w:t>CB-GV-NV</w:t>
            </w:r>
          </w:p>
        </w:tc>
        <w:tc>
          <w:tcPr>
            <w:tcW w:w="1826" w:type="dxa"/>
          </w:tcPr>
          <w:p w:rsidR="008401F6" w:rsidRPr="00E14FDB" w:rsidRDefault="008401F6" w:rsidP="00694389">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8401F6" w:rsidRPr="00E14FDB" w:rsidRDefault="008401F6" w:rsidP="0076199E">
            <w:pPr>
              <w:tabs>
                <w:tab w:val="left" w:pos="180"/>
                <w:tab w:val="left" w:pos="270"/>
                <w:tab w:val="left" w:pos="360"/>
                <w:tab w:val="left" w:pos="450"/>
              </w:tabs>
              <w:ind w:left="1" w:hanging="3"/>
              <w:jc w:val="center"/>
              <w:rPr>
                <w:sz w:val="28"/>
              </w:rPr>
            </w:pPr>
          </w:p>
        </w:tc>
      </w:tr>
      <w:tr w:rsidR="008401F6" w:rsidRPr="00E14FDB" w:rsidTr="00427E6E">
        <w:trPr>
          <w:trHeight w:val="679"/>
          <w:jc w:val="center"/>
        </w:trPr>
        <w:tc>
          <w:tcPr>
            <w:tcW w:w="625" w:type="dxa"/>
          </w:tcPr>
          <w:p w:rsidR="005200FF" w:rsidRPr="00E14FDB" w:rsidRDefault="005200FF"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076" w:type="dxa"/>
          </w:tcPr>
          <w:p w:rsidR="008401F6" w:rsidRPr="00A9238B" w:rsidRDefault="008401F6" w:rsidP="008401F6">
            <w:pPr>
              <w:spacing w:before="120"/>
              <w:ind w:leftChars="2" w:left="4" w:firstLineChars="0" w:firstLine="0"/>
              <w:jc w:val="both"/>
              <w:rPr>
                <w:sz w:val="28"/>
              </w:rPr>
            </w:pPr>
            <w:r w:rsidRPr="00A9238B">
              <w:rPr>
                <w:sz w:val="28"/>
              </w:rPr>
              <w:t xml:space="preserve">- Tăng cường công tác quản lý việc dạy học bài mới cho học sinh và ôn tập các kiến thức bộ môn sau đợt nghỉ phòng chống dịch bệnh Covid19 kéo dài. Thực hiện việc dạy học trong điều kiện bình thường mới chỉ đạo của các cấp đảm bảo an toàn cho giáo viên và học sinh. </w:t>
            </w:r>
          </w:p>
          <w:p w:rsidR="005200FF" w:rsidRPr="00B60FA1" w:rsidRDefault="005200FF" w:rsidP="00B60FA1">
            <w:pPr>
              <w:spacing w:line="288" w:lineRule="auto"/>
              <w:ind w:left="1" w:hanging="3"/>
              <w:jc w:val="both"/>
              <w:rPr>
                <w:sz w:val="28"/>
                <w:lang w:val="en-US"/>
              </w:rPr>
            </w:pPr>
          </w:p>
        </w:tc>
        <w:tc>
          <w:tcPr>
            <w:tcW w:w="2277" w:type="dxa"/>
          </w:tcPr>
          <w:p w:rsidR="005200FF" w:rsidRPr="00E14FDB" w:rsidRDefault="008401F6" w:rsidP="005200FF">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5200FF" w:rsidRPr="00E14FDB" w:rsidRDefault="008401F6" w:rsidP="005200FF">
            <w:pPr>
              <w:tabs>
                <w:tab w:val="left" w:pos="180"/>
                <w:tab w:val="left" w:pos="270"/>
                <w:tab w:val="left" w:pos="360"/>
                <w:tab w:val="left" w:pos="450"/>
              </w:tabs>
              <w:ind w:left="1" w:hanging="3"/>
              <w:jc w:val="center"/>
              <w:rPr>
                <w:sz w:val="28"/>
                <w:lang w:val="en-US"/>
              </w:rPr>
            </w:pPr>
            <w:r>
              <w:rPr>
                <w:sz w:val="28"/>
                <w:lang w:val="en-US"/>
              </w:rPr>
              <w:t>BGH+ Tổ nhóm CM</w:t>
            </w:r>
          </w:p>
        </w:tc>
        <w:tc>
          <w:tcPr>
            <w:tcW w:w="1940" w:type="dxa"/>
          </w:tcPr>
          <w:p w:rsidR="005200FF" w:rsidRPr="00E14FDB" w:rsidRDefault="005200FF" w:rsidP="005200FF">
            <w:pPr>
              <w:tabs>
                <w:tab w:val="left" w:pos="180"/>
                <w:tab w:val="left" w:pos="270"/>
                <w:tab w:val="left" w:pos="360"/>
                <w:tab w:val="left" w:pos="450"/>
              </w:tabs>
              <w:ind w:left="1" w:hanging="3"/>
              <w:jc w:val="center"/>
              <w:rPr>
                <w:sz w:val="28"/>
                <w:lang w:val="en-US"/>
              </w:rPr>
            </w:pPr>
            <w:r>
              <w:rPr>
                <w:sz w:val="28"/>
                <w:lang w:val="en-US"/>
              </w:rPr>
              <w:t>Giáo viên</w:t>
            </w:r>
          </w:p>
        </w:tc>
        <w:tc>
          <w:tcPr>
            <w:tcW w:w="1826" w:type="dxa"/>
          </w:tcPr>
          <w:p w:rsidR="005200FF" w:rsidRPr="00E14FDB" w:rsidRDefault="005200FF" w:rsidP="005200FF">
            <w:pPr>
              <w:tabs>
                <w:tab w:val="left" w:pos="180"/>
                <w:tab w:val="left" w:pos="270"/>
                <w:tab w:val="left" w:pos="360"/>
                <w:tab w:val="left" w:pos="450"/>
              </w:tabs>
              <w:ind w:left="1" w:hanging="3"/>
              <w:jc w:val="center"/>
              <w:rPr>
                <w:sz w:val="28"/>
                <w:lang w:val="en-US"/>
              </w:rPr>
            </w:pPr>
            <w:r w:rsidRPr="00E14FDB">
              <w:rPr>
                <w:sz w:val="28"/>
              </w:rPr>
              <w:t>Hiệu trưởn</w:t>
            </w:r>
            <w:r w:rsidRPr="00E14FDB">
              <w:rPr>
                <w:sz w:val="28"/>
                <w:lang w:val="en-US"/>
              </w:rPr>
              <w:t>g</w:t>
            </w:r>
          </w:p>
        </w:tc>
        <w:tc>
          <w:tcPr>
            <w:tcW w:w="1543" w:type="dxa"/>
          </w:tcPr>
          <w:p w:rsidR="005200FF" w:rsidRPr="00E14FDB" w:rsidRDefault="005200FF" w:rsidP="005200FF">
            <w:pPr>
              <w:tabs>
                <w:tab w:val="left" w:pos="180"/>
                <w:tab w:val="left" w:pos="270"/>
                <w:tab w:val="left" w:pos="360"/>
                <w:tab w:val="left" w:pos="450"/>
              </w:tabs>
              <w:ind w:leftChars="0" w:left="0" w:firstLineChars="0" w:firstLine="0"/>
              <w:jc w:val="center"/>
              <w:rPr>
                <w:sz w:val="28"/>
                <w:lang w:val="en-US"/>
              </w:rPr>
            </w:pPr>
          </w:p>
        </w:tc>
      </w:tr>
      <w:tr w:rsidR="008401F6" w:rsidRPr="00E14FDB" w:rsidTr="00427E6E">
        <w:trPr>
          <w:jc w:val="center"/>
        </w:trPr>
        <w:tc>
          <w:tcPr>
            <w:tcW w:w="625" w:type="dxa"/>
          </w:tcPr>
          <w:p w:rsidR="008401F6" w:rsidRPr="00E14FDB" w:rsidRDefault="008401F6"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6" w:type="dxa"/>
          </w:tcPr>
          <w:p w:rsidR="008401F6" w:rsidRPr="008401F6" w:rsidRDefault="008401F6" w:rsidP="008401F6">
            <w:pPr>
              <w:spacing w:before="120"/>
              <w:ind w:left="1" w:hanging="3"/>
              <w:jc w:val="both"/>
              <w:rPr>
                <w:sz w:val="28"/>
                <w:lang w:val="en-US"/>
              </w:rPr>
            </w:pPr>
            <w:r w:rsidRPr="00A9238B">
              <w:rPr>
                <w:sz w:val="28"/>
              </w:rPr>
              <w:t>- Triển khai ôn tập cho học sinh lớp 9 đối với 3 bộ môn Toán, Ngữ văn, Tiếng Anh để chuẩn bị cho việc thi vào lớp 10</w:t>
            </w:r>
            <w:r>
              <w:rPr>
                <w:sz w:val="28"/>
              </w:rPr>
              <w:t xml:space="preserve"> THPT đạt chất lượng, hiệu quả.</w:t>
            </w:r>
          </w:p>
        </w:tc>
        <w:tc>
          <w:tcPr>
            <w:tcW w:w="2277" w:type="dxa"/>
          </w:tcPr>
          <w:p w:rsidR="008401F6" w:rsidRPr="00ED1569" w:rsidRDefault="008401F6"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8401F6" w:rsidRPr="00E14FDB" w:rsidRDefault="00BE6A42" w:rsidP="00694389">
            <w:pPr>
              <w:tabs>
                <w:tab w:val="left" w:pos="180"/>
                <w:tab w:val="left" w:pos="270"/>
                <w:tab w:val="left" w:pos="360"/>
                <w:tab w:val="left" w:pos="450"/>
              </w:tabs>
              <w:ind w:left="1" w:hanging="3"/>
              <w:jc w:val="center"/>
              <w:rPr>
                <w:sz w:val="28"/>
                <w:lang w:val="en-US"/>
              </w:rPr>
            </w:pPr>
            <w:r>
              <w:rPr>
                <w:sz w:val="28"/>
                <w:lang w:val="en-US"/>
              </w:rPr>
              <w:t>GV Văn, Toán, Anh</w:t>
            </w:r>
          </w:p>
        </w:tc>
        <w:tc>
          <w:tcPr>
            <w:tcW w:w="1940" w:type="dxa"/>
          </w:tcPr>
          <w:p w:rsidR="008401F6" w:rsidRPr="00E14FDB" w:rsidRDefault="00BE6A42" w:rsidP="00694389">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26" w:type="dxa"/>
          </w:tcPr>
          <w:p w:rsidR="008401F6" w:rsidRPr="00E14FDB" w:rsidRDefault="008401F6"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8401F6" w:rsidRPr="00E14FDB" w:rsidRDefault="008401F6"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5200FF" w:rsidRPr="00E14FDB" w:rsidRDefault="005200FF"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076" w:type="dxa"/>
          </w:tcPr>
          <w:p w:rsidR="005200FF" w:rsidRPr="008401F6" w:rsidRDefault="008401F6" w:rsidP="008401F6">
            <w:pPr>
              <w:spacing w:before="120"/>
              <w:ind w:left="1" w:hanging="3"/>
              <w:jc w:val="both"/>
              <w:rPr>
                <w:sz w:val="28"/>
                <w:lang w:val="en-US"/>
              </w:rPr>
            </w:pPr>
            <w:r w:rsidRPr="00A9238B">
              <w:rPr>
                <w:sz w:val="28"/>
              </w:rPr>
              <w:t>- Hoàn thành công tác đánh giá, xếp loại và xét tốt nghiệp cho học sinh lớp 9</w:t>
            </w:r>
            <w:r>
              <w:rPr>
                <w:sz w:val="28"/>
              </w:rPr>
              <w:t>.</w:t>
            </w:r>
          </w:p>
        </w:tc>
        <w:tc>
          <w:tcPr>
            <w:tcW w:w="2277" w:type="dxa"/>
          </w:tcPr>
          <w:p w:rsidR="005200FF" w:rsidRPr="00E14FDB" w:rsidRDefault="001F74F3" w:rsidP="005200FF">
            <w:pPr>
              <w:tabs>
                <w:tab w:val="left" w:pos="180"/>
                <w:tab w:val="left" w:pos="270"/>
                <w:tab w:val="left" w:pos="360"/>
                <w:tab w:val="left" w:pos="450"/>
              </w:tabs>
              <w:ind w:left="1" w:hanging="3"/>
              <w:jc w:val="center"/>
              <w:rPr>
                <w:sz w:val="28"/>
                <w:lang w:val="en-US"/>
              </w:rPr>
            </w:pPr>
            <w:r>
              <w:rPr>
                <w:sz w:val="28"/>
                <w:lang w:val="en-US"/>
              </w:rPr>
              <w:t>Tuần 1</w:t>
            </w:r>
          </w:p>
        </w:tc>
        <w:tc>
          <w:tcPr>
            <w:tcW w:w="1781" w:type="dxa"/>
          </w:tcPr>
          <w:p w:rsidR="005200FF" w:rsidRPr="00BE6A42" w:rsidRDefault="00BE6A42" w:rsidP="005200FF">
            <w:pPr>
              <w:tabs>
                <w:tab w:val="left" w:pos="180"/>
                <w:tab w:val="left" w:pos="270"/>
                <w:tab w:val="left" w:pos="360"/>
                <w:tab w:val="left" w:pos="450"/>
              </w:tabs>
              <w:ind w:left="1" w:hanging="3"/>
              <w:jc w:val="center"/>
              <w:rPr>
                <w:sz w:val="28"/>
                <w:lang w:val="en-US"/>
              </w:rPr>
            </w:pPr>
            <w:r>
              <w:rPr>
                <w:sz w:val="28"/>
                <w:lang w:val="en-US"/>
              </w:rPr>
              <w:t>GVCN</w:t>
            </w:r>
            <w:r w:rsidR="001F74F3">
              <w:rPr>
                <w:sz w:val="28"/>
                <w:lang w:val="en-US"/>
              </w:rPr>
              <w:t>9</w:t>
            </w:r>
          </w:p>
        </w:tc>
        <w:tc>
          <w:tcPr>
            <w:tcW w:w="1940" w:type="dxa"/>
          </w:tcPr>
          <w:p w:rsidR="005200FF" w:rsidRPr="00BE6A42" w:rsidRDefault="00BE6A42" w:rsidP="005200FF">
            <w:pPr>
              <w:tabs>
                <w:tab w:val="left" w:pos="180"/>
                <w:tab w:val="left" w:pos="270"/>
                <w:tab w:val="left" w:pos="360"/>
                <w:tab w:val="left" w:pos="450"/>
              </w:tabs>
              <w:ind w:left="1" w:hanging="3"/>
              <w:jc w:val="center"/>
              <w:rPr>
                <w:sz w:val="28"/>
                <w:lang w:val="en-US"/>
              </w:rPr>
            </w:pPr>
            <w:r>
              <w:rPr>
                <w:sz w:val="28"/>
                <w:lang w:val="en-US"/>
              </w:rPr>
              <w:t>BGH+GVBM</w:t>
            </w:r>
          </w:p>
        </w:tc>
        <w:tc>
          <w:tcPr>
            <w:tcW w:w="1826" w:type="dxa"/>
          </w:tcPr>
          <w:p w:rsidR="005200FF" w:rsidRPr="00E14FDB" w:rsidRDefault="00BE6A42" w:rsidP="005200FF">
            <w:pPr>
              <w:tabs>
                <w:tab w:val="left" w:pos="180"/>
                <w:tab w:val="left" w:pos="270"/>
                <w:tab w:val="left" w:pos="360"/>
                <w:tab w:val="left" w:pos="450"/>
              </w:tabs>
              <w:ind w:left="1" w:hanging="3"/>
              <w:jc w:val="center"/>
              <w:rPr>
                <w:sz w:val="28"/>
                <w:lang w:val="en-US"/>
              </w:rPr>
            </w:pPr>
            <w:r w:rsidRPr="00E14FDB">
              <w:rPr>
                <w:sz w:val="28"/>
              </w:rPr>
              <w:t>Hiệu trưởng</w:t>
            </w:r>
          </w:p>
        </w:tc>
        <w:tc>
          <w:tcPr>
            <w:tcW w:w="1543" w:type="dxa"/>
          </w:tcPr>
          <w:p w:rsidR="005200FF" w:rsidRPr="00E14FDB" w:rsidRDefault="005200FF" w:rsidP="005200FF">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6" w:type="dxa"/>
          </w:tcPr>
          <w:p w:rsidR="00BE6A42" w:rsidRDefault="00BE6A42" w:rsidP="00BE6A42">
            <w:pPr>
              <w:spacing w:before="120"/>
              <w:ind w:left="1" w:hanging="3"/>
              <w:jc w:val="both"/>
              <w:rPr>
                <w:sz w:val="28"/>
              </w:rPr>
            </w:pPr>
            <w:r w:rsidRPr="00A9238B">
              <w:rPr>
                <w:sz w:val="28"/>
              </w:rPr>
              <w:t>- Tổ chức khảo sát chất lượng môn Toán, Ngữ văn, Tiếng Anh cho học sinh lớp 9</w:t>
            </w:r>
          </w:p>
          <w:p w:rsidR="0094293D" w:rsidRPr="00B60FA1" w:rsidRDefault="0094293D" w:rsidP="00BF5ED8">
            <w:pPr>
              <w:spacing w:line="288" w:lineRule="auto"/>
              <w:ind w:left="1" w:hanging="3"/>
              <w:jc w:val="both"/>
              <w:rPr>
                <w:sz w:val="28"/>
                <w:lang w:val="en-US"/>
              </w:rPr>
            </w:pPr>
          </w:p>
        </w:tc>
        <w:tc>
          <w:tcPr>
            <w:tcW w:w="2277" w:type="dxa"/>
          </w:tcPr>
          <w:p w:rsidR="0094293D" w:rsidRPr="00E14FDB" w:rsidRDefault="00BE6A42" w:rsidP="0076199E">
            <w:pPr>
              <w:tabs>
                <w:tab w:val="left" w:pos="180"/>
                <w:tab w:val="left" w:pos="270"/>
                <w:tab w:val="left" w:pos="360"/>
                <w:tab w:val="left" w:pos="450"/>
              </w:tabs>
              <w:ind w:left="1" w:hanging="3"/>
              <w:jc w:val="center"/>
              <w:rPr>
                <w:sz w:val="28"/>
              </w:rPr>
            </w:pPr>
            <w:r>
              <w:rPr>
                <w:sz w:val="28"/>
                <w:lang w:val="en-US"/>
              </w:rPr>
              <w:t>Theo lịch của PGD</w:t>
            </w:r>
          </w:p>
        </w:tc>
        <w:tc>
          <w:tcPr>
            <w:tcW w:w="1781" w:type="dxa"/>
          </w:tcPr>
          <w:p w:rsidR="00BE6A42" w:rsidRDefault="00BE6A42" w:rsidP="00A33645">
            <w:pPr>
              <w:tabs>
                <w:tab w:val="left" w:pos="180"/>
                <w:tab w:val="left" w:pos="270"/>
                <w:tab w:val="left" w:pos="360"/>
                <w:tab w:val="left" w:pos="450"/>
              </w:tabs>
              <w:ind w:left="1" w:hanging="3"/>
              <w:jc w:val="center"/>
              <w:rPr>
                <w:sz w:val="28"/>
                <w:lang w:val="en-US"/>
              </w:rPr>
            </w:pPr>
            <w:r>
              <w:rPr>
                <w:sz w:val="28"/>
                <w:lang w:val="en-US"/>
              </w:rPr>
              <w:t>BGH+</w:t>
            </w:r>
          </w:p>
          <w:p w:rsidR="0094293D" w:rsidRPr="00E14FDB" w:rsidRDefault="00BF5ED8" w:rsidP="00A33645">
            <w:pPr>
              <w:tabs>
                <w:tab w:val="left" w:pos="180"/>
                <w:tab w:val="left" w:pos="270"/>
                <w:tab w:val="left" w:pos="360"/>
                <w:tab w:val="left" w:pos="450"/>
              </w:tabs>
              <w:ind w:left="1" w:hanging="3"/>
              <w:jc w:val="center"/>
              <w:rPr>
                <w:sz w:val="28"/>
                <w:lang w:val="en-US"/>
              </w:rPr>
            </w:pPr>
            <w:r>
              <w:rPr>
                <w:sz w:val="28"/>
                <w:lang w:val="en-US"/>
              </w:rPr>
              <w:t>GVCN</w:t>
            </w:r>
          </w:p>
        </w:tc>
        <w:tc>
          <w:tcPr>
            <w:tcW w:w="1940" w:type="dxa"/>
          </w:tcPr>
          <w:p w:rsidR="0094293D" w:rsidRPr="00A33645" w:rsidRDefault="00BE6A42" w:rsidP="0076199E">
            <w:pPr>
              <w:tabs>
                <w:tab w:val="left" w:pos="180"/>
                <w:tab w:val="left" w:pos="270"/>
                <w:tab w:val="left" w:pos="360"/>
                <w:tab w:val="left" w:pos="450"/>
              </w:tabs>
              <w:ind w:left="1" w:hanging="3"/>
              <w:jc w:val="center"/>
              <w:rPr>
                <w:sz w:val="28"/>
                <w:lang w:val="en-US"/>
              </w:rPr>
            </w:pPr>
            <w:r>
              <w:rPr>
                <w:sz w:val="28"/>
                <w:lang w:val="en-US"/>
              </w:rPr>
              <w:t>Tổ nhóm CM</w:t>
            </w:r>
          </w:p>
        </w:tc>
        <w:tc>
          <w:tcPr>
            <w:tcW w:w="1826"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6" w:type="dxa"/>
          </w:tcPr>
          <w:p w:rsidR="0094293D" w:rsidRPr="00BE6A42" w:rsidRDefault="00BE6A42" w:rsidP="0040683F">
            <w:pPr>
              <w:spacing w:before="120"/>
              <w:ind w:left="1" w:hanging="3"/>
              <w:jc w:val="both"/>
              <w:rPr>
                <w:sz w:val="28"/>
                <w:lang w:val="en-US"/>
              </w:rPr>
            </w:pPr>
            <w:r>
              <w:rPr>
                <w:sz w:val="28"/>
              </w:rPr>
              <w:t>- T</w:t>
            </w:r>
            <w:r w:rsidR="0040683F">
              <w:rPr>
                <w:sz w:val="28"/>
                <w:lang w:val="en-US"/>
              </w:rPr>
              <w:t>ham dự</w:t>
            </w:r>
            <w:r>
              <w:rPr>
                <w:sz w:val="28"/>
              </w:rPr>
              <w:t xml:space="preserve"> chuyên đề cấp Quận ôn tập cho  học sinh lớp 9 thi vào lớp 10 THPT môn Toán, Ngữ văn, Tiếng Anh</w:t>
            </w:r>
          </w:p>
        </w:tc>
        <w:tc>
          <w:tcPr>
            <w:tcW w:w="2277" w:type="dxa"/>
          </w:tcPr>
          <w:p w:rsidR="0094293D" w:rsidRPr="00E14FDB" w:rsidRDefault="00BE6A42" w:rsidP="0076199E">
            <w:pPr>
              <w:tabs>
                <w:tab w:val="left" w:pos="180"/>
                <w:tab w:val="left" w:pos="270"/>
                <w:tab w:val="left" w:pos="360"/>
                <w:tab w:val="left" w:pos="450"/>
              </w:tabs>
              <w:ind w:left="1" w:hanging="3"/>
              <w:jc w:val="center"/>
              <w:rPr>
                <w:sz w:val="28"/>
                <w:lang w:val="en-US"/>
              </w:rPr>
            </w:pPr>
            <w:r>
              <w:rPr>
                <w:sz w:val="28"/>
                <w:lang w:val="en-US"/>
              </w:rPr>
              <w:t>Theo lịch của PGD</w:t>
            </w:r>
          </w:p>
        </w:tc>
        <w:tc>
          <w:tcPr>
            <w:tcW w:w="1781" w:type="dxa"/>
          </w:tcPr>
          <w:p w:rsidR="0094293D" w:rsidRPr="00E14FDB" w:rsidRDefault="00BE6A42" w:rsidP="00BF5ED8">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26"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427E6E" w:rsidRDefault="00427E6E" w:rsidP="005A7151">
            <w:pPr>
              <w:tabs>
                <w:tab w:val="left" w:pos="180"/>
                <w:tab w:val="left" w:pos="270"/>
                <w:tab w:val="left" w:pos="360"/>
                <w:tab w:val="left" w:pos="450"/>
              </w:tabs>
              <w:ind w:left="1" w:hanging="3"/>
              <w:jc w:val="center"/>
              <w:rPr>
                <w:sz w:val="28"/>
                <w:lang w:val="en-US"/>
              </w:rPr>
            </w:pPr>
            <w:r>
              <w:rPr>
                <w:b/>
                <w:sz w:val="28"/>
              </w:rPr>
              <w:t>I</w:t>
            </w:r>
            <w:r>
              <w:rPr>
                <w:b/>
                <w:sz w:val="28"/>
                <w:lang w:val="en-US"/>
              </w:rPr>
              <w:t>II</w:t>
            </w:r>
          </w:p>
        </w:tc>
        <w:tc>
          <w:tcPr>
            <w:tcW w:w="5076" w:type="dxa"/>
          </w:tcPr>
          <w:p w:rsidR="0094293D" w:rsidRPr="00E14FDB" w:rsidRDefault="0094293D" w:rsidP="005A7151">
            <w:pPr>
              <w:tabs>
                <w:tab w:val="left" w:pos="180"/>
                <w:tab w:val="left" w:pos="270"/>
                <w:tab w:val="left" w:pos="360"/>
                <w:tab w:val="left" w:pos="450"/>
              </w:tabs>
              <w:ind w:left="1" w:hanging="3"/>
              <w:rPr>
                <w:sz w:val="28"/>
              </w:rPr>
            </w:pPr>
            <w:r w:rsidRPr="00E14FDB">
              <w:rPr>
                <w:b/>
                <w:sz w:val="28"/>
              </w:rPr>
              <w:t>CÔNG TÁC QUẢN LÝ</w:t>
            </w:r>
          </w:p>
        </w:tc>
        <w:tc>
          <w:tcPr>
            <w:tcW w:w="227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81"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6"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trHeight w:val="679"/>
          <w:jc w:val="center"/>
        </w:trPr>
        <w:tc>
          <w:tcPr>
            <w:tcW w:w="62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6" w:type="dxa"/>
          </w:tcPr>
          <w:p w:rsidR="0094293D" w:rsidRPr="00B60FA1" w:rsidRDefault="00BE6A42" w:rsidP="00B60FA1">
            <w:pPr>
              <w:spacing w:line="288" w:lineRule="auto"/>
              <w:ind w:left="1" w:hanging="3"/>
              <w:jc w:val="both"/>
              <w:rPr>
                <w:sz w:val="28"/>
                <w:lang w:val="en-US"/>
              </w:rPr>
            </w:pPr>
            <w:r w:rsidRPr="00A9238B">
              <w:rPr>
                <w:sz w:val="28"/>
              </w:rPr>
              <w:t>Tiếp tục triển khai dạy học trong điều kiện bình thường mới; kiểm soát tốt việc triển khai dạy học của các giáo viên, có giải pháp phù hợp để củng cố, ôn tập lại kiến thức cho học sinh sau thời gian nghỉ phòng chống dịch Covid-19 kéo dài; thực hiện nghiêm kiểm tra, đánh giá theo qui định.</w:t>
            </w:r>
          </w:p>
        </w:tc>
        <w:tc>
          <w:tcPr>
            <w:tcW w:w="2277"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BE6A42">
            <w:pPr>
              <w:tabs>
                <w:tab w:val="left" w:pos="180"/>
                <w:tab w:val="left" w:pos="270"/>
                <w:tab w:val="left" w:pos="360"/>
                <w:tab w:val="left" w:pos="450"/>
              </w:tabs>
              <w:ind w:leftChars="0" w:left="0" w:firstLineChars="0" w:firstLine="0"/>
              <w:jc w:val="center"/>
              <w:rPr>
                <w:sz w:val="28"/>
                <w:lang w:val="en-US"/>
              </w:rPr>
            </w:pPr>
            <w:r w:rsidRPr="00E14FDB">
              <w:rPr>
                <w:sz w:val="28"/>
                <w:lang w:val="en-US"/>
              </w:rPr>
              <w:t xml:space="preserve">Đ/c </w:t>
            </w:r>
            <w:r w:rsidR="00BE6A42">
              <w:rPr>
                <w:sz w:val="28"/>
                <w:lang w:val="en-US"/>
              </w:rPr>
              <w:t xml:space="preserve"> Lý</w:t>
            </w:r>
          </w:p>
        </w:tc>
        <w:tc>
          <w:tcPr>
            <w:tcW w:w="1940" w:type="dxa"/>
          </w:tcPr>
          <w:p w:rsidR="0094293D" w:rsidRPr="00E14FDB" w:rsidRDefault="00BE6A42" w:rsidP="0076199E">
            <w:pPr>
              <w:tabs>
                <w:tab w:val="left" w:pos="180"/>
                <w:tab w:val="left" w:pos="270"/>
                <w:tab w:val="left" w:pos="360"/>
                <w:tab w:val="left" w:pos="450"/>
              </w:tabs>
              <w:ind w:left="1" w:hanging="3"/>
              <w:jc w:val="center"/>
              <w:rPr>
                <w:sz w:val="28"/>
                <w:lang w:val="en-US"/>
              </w:rPr>
            </w:pPr>
            <w:r>
              <w:rPr>
                <w:sz w:val="28"/>
                <w:lang w:val="en-US"/>
              </w:rPr>
              <w:t>BGH+ Tổ nhóm CM</w:t>
            </w:r>
          </w:p>
        </w:tc>
        <w:tc>
          <w:tcPr>
            <w:tcW w:w="1826"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trHeight w:val="679"/>
          <w:jc w:val="center"/>
        </w:trPr>
        <w:tc>
          <w:tcPr>
            <w:tcW w:w="625" w:type="dxa"/>
          </w:tcPr>
          <w:p w:rsidR="008B17AB" w:rsidRPr="00E14FDB" w:rsidRDefault="008B17AB" w:rsidP="00540438">
            <w:pPr>
              <w:numPr>
                <w:ilvl w:val="0"/>
                <w:numId w:val="2"/>
              </w:numPr>
              <w:tabs>
                <w:tab w:val="left" w:pos="180"/>
                <w:tab w:val="left" w:pos="270"/>
                <w:tab w:val="left" w:pos="360"/>
                <w:tab w:val="left" w:pos="450"/>
              </w:tabs>
              <w:ind w:left="1" w:hanging="3"/>
              <w:jc w:val="center"/>
              <w:rPr>
                <w:sz w:val="28"/>
              </w:rPr>
            </w:pPr>
          </w:p>
        </w:tc>
        <w:tc>
          <w:tcPr>
            <w:tcW w:w="5076" w:type="dxa"/>
          </w:tcPr>
          <w:p w:rsidR="008B17AB" w:rsidRPr="00BE6A42" w:rsidRDefault="00BE6A42" w:rsidP="00BE6A42">
            <w:pPr>
              <w:spacing w:before="120"/>
              <w:ind w:left="1" w:hanging="3"/>
              <w:jc w:val="both"/>
              <w:rPr>
                <w:sz w:val="28"/>
                <w:lang w:val="en-US"/>
              </w:rPr>
            </w:pPr>
            <w:r w:rsidRPr="00A9238B">
              <w:rPr>
                <w:sz w:val="28"/>
              </w:rPr>
              <w:t xml:space="preserve">Tiếp tục thực hiện công tác đổi mới SHCM và triển khai Chương trình nhà trường (bám sát vào văn bản số 1113/CV-BGDĐT). </w:t>
            </w:r>
          </w:p>
        </w:tc>
        <w:tc>
          <w:tcPr>
            <w:tcW w:w="2277" w:type="dxa"/>
          </w:tcPr>
          <w:p w:rsidR="008B17AB" w:rsidRDefault="00BE6A42"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8B17AB" w:rsidRPr="00E14FDB" w:rsidRDefault="00BE6A42" w:rsidP="00A33645">
            <w:pPr>
              <w:tabs>
                <w:tab w:val="left" w:pos="180"/>
                <w:tab w:val="left" w:pos="270"/>
                <w:tab w:val="left" w:pos="360"/>
                <w:tab w:val="left" w:pos="450"/>
              </w:tabs>
              <w:ind w:leftChars="0" w:left="0" w:firstLineChars="0" w:firstLine="0"/>
              <w:jc w:val="center"/>
              <w:rPr>
                <w:sz w:val="28"/>
                <w:lang w:val="en-US"/>
              </w:rPr>
            </w:pPr>
            <w:r>
              <w:rPr>
                <w:sz w:val="28"/>
                <w:lang w:val="en-US"/>
              </w:rPr>
              <w:t>BGH</w:t>
            </w:r>
          </w:p>
        </w:tc>
        <w:tc>
          <w:tcPr>
            <w:tcW w:w="1940" w:type="dxa"/>
          </w:tcPr>
          <w:p w:rsidR="008B17AB" w:rsidRDefault="00BE6A42"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26" w:type="dxa"/>
          </w:tcPr>
          <w:p w:rsidR="008B17AB" w:rsidRPr="00E14FDB" w:rsidRDefault="008B17AB" w:rsidP="008B17AB">
            <w:pPr>
              <w:tabs>
                <w:tab w:val="left" w:pos="180"/>
                <w:tab w:val="left" w:pos="270"/>
                <w:tab w:val="left" w:pos="360"/>
                <w:tab w:val="left" w:pos="450"/>
              </w:tabs>
              <w:ind w:left="1" w:hanging="3"/>
              <w:jc w:val="center"/>
              <w:rPr>
                <w:sz w:val="28"/>
                <w:lang w:val="en-US"/>
              </w:rPr>
            </w:pPr>
            <w:r w:rsidRPr="00E14FDB">
              <w:rPr>
                <w:sz w:val="28"/>
              </w:rPr>
              <w:t>Hiệu trưởng</w:t>
            </w:r>
          </w:p>
          <w:p w:rsidR="008B17AB" w:rsidRPr="008B17AB" w:rsidRDefault="008B17AB" w:rsidP="0076199E">
            <w:pPr>
              <w:tabs>
                <w:tab w:val="left" w:pos="180"/>
                <w:tab w:val="left" w:pos="270"/>
                <w:tab w:val="left" w:pos="360"/>
                <w:tab w:val="left" w:pos="450"/>
              </w:tabs>
              <w:ind w:left="1" w:hanging="3"/>
              <w:jc w:val="center"/>
              <w:rPr>
                <w:sz w:val="28"/>
                <w:lang w:val="en-US"/>
              </w:rPr>
            </w:pPr>
          </w:p>
        </w:tc>
        <w:tc>
          <w:tcPr>
            <w:tcW w:w="1543" w:type="dxa"/>
          </w:tcPr>
          <w:p w:rsidR="008B17AB" w:rsidRPr="00E14FDB" w:rsidRDefault="008B17AB" w:rsidP="0076199E">
            <w:pPr>
              <w:tabs>
                <w:tab w:val="left" w:pos="180"/>
                <w:tab w:val="left" w:pos="270"/>
                <w:tab w:val="left" w:pos="360"/>
                <w:tab w:val="left" w:pos="450"/>
              </w:tabs>
              <w:ind w:left="1" w:hanging="3"/>
              <w:jc w:val="center"/>
              <w:rPr>
                <w:sz w:val="28"/>
              </w:rPr>
            </w:pPr>
          </w:p>
        </w:tc>
      </w:tr>
      <w:tr w:rsidR="00BE6A42" w:rsidRPr="00E14FDB" w:rsidTr="00427E6E">
        <w:trPr>
          <w:jc w:val="center"/>
        </w:trPr>
        <w:tc>
          <w:tcPr>
            <w:tcW w:w="625" w:type="dxa"/>
          </w:tcPr>
          <w:p w:rsidR="00BE6A42" w:rsidRPr="00E14FDB" w:rsidRDefault="00BE6A42" w:rsidP="00540438">
            <w:pPr>
              <w:numPr>
                <w:ilvl w:val="0"/>
                <w:numId w:val="2"/>
              </w:numPr>
              <w:tabs>
                <w:tab w:val="left" w:pos="180"/>
                <w:tab w:val="left" w:pos="270"/>
                <w:tab w:val="left" w:pos="360"/>
                <w:tab w:val="left" w:pos="450"/>
              </w:tabs>
              <w:ind w:left="1" w:hanging="3"/>
              <w:jc w:val="center"/>
              <w:rPr>
                <w:sz w:val="28"/>
              </w:rPr>
            </w:pPr>
          </w:p>
        </w:tc>
        <w:tc>
          <w:tcPr>
            <w:tcW w:w="5076" w:type="dxa"/>
          </w:tcPr>
          <w:p w:rsidR="00BE6A42" w:rsidRPr="00BE6A42" w:rsidRDefault="00BE6A42" w:rsidP="00BE6A42">
            <w:pPr>
              <w:spacing w:before="120"/>
              <w:ind w:left="1" w:hanging="3"/>
              <w:jc w:val="both"/>
              <w:rPr>
                <w:sz w:val="28"/>
                <w:lang w:val="en-US"/>
              </w:rPr>
            </w:pPr>
            <w:r w:rsidRPr="00A9238B">
              <w:rPr>
                <w:sz w:val="28"/>
              </w:rPr>
              <w:t>Tăng cường kỷ cương trong quản lý nề nếp HS và GV, không để xảy ra các hiện tượng vi phạm nội quy, quy định trường lớp và quy phạm pháp luật.</w:t>
            </w:r>
          </w:p>
        </w:tc>
        <w:tc>
          <w:tcPr>
            <w:tcW w:w="2277" w:type="dxa"/>
          </w:tcPr>
          <w:p w:rsidR="00BE6A42" w:rsidRDefault="00BE6A42" w:rsidP="00694389">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BE6A42" w:rsidRPr="00E14FDB" w:rsidRDefault="00BE6A42" w:rsidP="00694389">
            <w:pPr>
              <w:tabs>
                <w:tab w:val="left" w:pos="180"/>
                <w:tab w:val="left" w:pos="270"/>
                <w:tab w:val="left" w:pos="360"/>
                <w:tab w:val="left" w:pos="450"/>
              </w:tabs>
              <w:ind w:leftChars="0" w:left="0" w:firstLineChars="0" w:firstLine="0"/>
              <w:jc w:val="center"/>
              <w:rPr>
                <w:sz w:val="28"/>
                <w:lang w:val="en-US"/>
              </w:rPr>
            </w:pPr>
            <w:r>
              <w:rPr>
                <w:sz w:val="28"/>
                <w:lang w:val="en-US"/>
              </w:rPr>
              <w:t>BGH</w:t>
            </w:r>
          </w:p>
        </w:tc>
        <w:tc>
          <w:tcPr>
            <w:tcW w:w="1940" w:type="dxa"/>
          </w:tcPr>
          <w:p w:rsidR="00BE6A42" w:rsidRPr="00E14FDB" w:rsidRDefault="00BE6A42" w:rsidP="00000D08">
            <w:pPr>
              <w:tabs>
                <w:tab w:val="left" w:pos="180"/>
                <w:tab w:val="left" w:pos="270"/>
                <w:tab w:val="left" w:pos="360"/>
                <w:tab w:val="left" w:pos="450"/>
              </w:tabs>
              <w:ind w:left="1" w:hanging="3"/>
              <w:jc w:val="center"/>
              <w:rPr>
                <w:sz w:val="28"/>
                <w:lang w:val="en-US"/>
              </w:rPr>
            </w:pPr>
            <w:r>
              <w:rPr>
                <w:sz w:val="28"/>
                <w:lang w:val="en-US"/>
              </w:rPr>
              <w:t>GVCN, TPT</w:t>
            </w:r>
          </w:p>
        </w:tc>
        <w:tc>
          <w:tcPr>
            <w:tcW w:w="1826" w:type="dxa"/>
          </w:tcPr>
          <w:p w:rsidR="00BE6A42" w:rsidRPr="00E14FDB" w:rsidRDefault="00BE6A42" w:rsidP="0076199E">
            <w:pPr>
              <w:tabs>
                <w:tab w:val="left" w:pos="180"/>
                <w:tab w:val="left" w:pos="270"/>
                <w:tab w:val="left" w:pos="360"/>
                <w:tab w:val="left" w:pos="450"/>
              </w:tabs>
              <w:ind w:left="1" w:hanging="3"/>
              <w:jc w:val="center"/>
              <w:rPr>
                <w:sz w:val="28"/>
                <w:lang w:val="en-US"/>
              </w:rPr>
            </w:pPr>
            <w:r w:rsidRPr="00E14FDB">
              <w:rPr>
                <w:sz w:val="28"/>
              </w:rPr>
              <w:t>Hiệu trưởng</w:t>
            </w:r>
          </w:p>
          <w:p w:rsidR="00BE6A42" w:rsidRPr="00E14FDB" w:rsidRDefault="00BE6A42" w:rsidP="0076199E">
            <w:pPr>
              <w:tabs>
                <w:tab w:val="left" w:pos="180"/>
                <w:tab w:val="left" w:pos="270"/>
                <w:tab w:val="left" w:pos="360"/>
                <w:tab w:val="left" w:pos="450"/>
              </w:tabs>
              <w:ind w:left="1" w:hanging="3"/>
              <w:jc w:val="center"/>
              <w:rPr>
                <w:sz w:val="28"/>
                <w:lang w:val="en-US"/>
              </w:rPr>
            </w:pPr>
          </w:p>
          <w:p w:rsidR="00BE6A42" w:rsidRPr="00E14FDB" w:rsidRDefault="00BE6A42" w:rsidP="0076199E">
            <w:pPr>
              <w:tabs>
                <w:tab w:val="left" w:pos="180"/>
                <w:tab w:val="left" w:pos="270"/>
                <w:tab w:val="left" w:pos="360"/>
                <w:tab w:val="left" w:pos="450"/>
              </w:tabs>
              <w:ind w:left="1" w:hanging="3"/>
              <w:jc w:val="center"/>
              <w:rPr>
                <w:sz w:val="28"/>
                <w:lang w:val="en-US"/>
              </w:rPr>
            </w:pPr>
          </w:p>
        </w:tc>
        <w:tc>
          <w:tcPr>
            <w:tcW w:w="1543" w:type="dxa"/>
          </w:tcPr>
          <w:p w:rsidR="00BE6A42" w:rsidRPr="00E14FDB" w:rsidRDefault="00BE6A42"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6" w:type="dxa"/>
          </w:tcPr>
          <w:p w:rsidR="0094293D" w:rsidRPr="00BE6A42" w:rsidRDefault="00B60FA1" w:rsidP="00BE6A42">
            <w:pPr>
              <w:spacing w:before="120"/>
              <w:ind w:left="1" w:hanging="3"/>
              <w:jc w:val="both"/>
              <w:rPr>
                <w:sz w:val="28"/>
                <w:lang w:val="en-US"/>
              </w:rPr>
            </w:pPr>
            <w:r w:rsidRPr="00335CEB">
              <w:rPr>
                <w:sz w:val="28"/>
              </w:rPr>
              <w:t xml:space="preserve"> </w:t>
            </w:r>
            <w:r w:rsidR="00BE6A42" w:rsidRPr="00A9238B">
              <w:rPr>
                <w:sz w:val="28"/>
              </w:rPr>
              <w:t>Triển khai Kế hoạch ôn tập học sinh lớp 9 đảm bảo hệu quả, chuẩn bị các điều kiện tốt nhất để nâng cao chất lượng thi vào lớp 10 THPT năm học 2020-2021.</w:t>
            </w:r>
          </w:p>
        </w:tc>
        <w:tc>
          <w:tcPr>
            <w:tcW w:w="2277"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BE6A42">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BE6A42">
              <w:rPr>
                <w:sz w:val="28"/>
                <w:lang w:val="en-US"/>
              </w:rPr>
              <w:t>Lý</w:t>
            </w:r>
          </w:p>
        </w:tc>
        <w:tc>
          <w:tcPr>
            <w:tcW w:w="1940" w:type="dxa"/>
          </w:tcPr>
          <w:p w:rsidR="0094293D" w:rsidRDefault="00A33645" w:rsidP="0076199E">
            <w:pPr>
              <w:tabs>
                <w:tab w:val="left" w:pos="180"/>
                <w:tab w:val="left" w:pos="270"/>
                <w:tab w:val="left" w:pos="360"/>
                <w:tab w:val="left" w:pos="450"/>
              </w:tabs>
              <w:ind w:left="1" w:hanging="3"/>
              <w:jc w:val="center"/>
              <w:rPr>
                <w:sz w:val="28"/>
                <w:lang w:val="en-US"/>
              </w:rPr>
            </w:pPr>
            <w:r>
              <w:rPr>
                <w:sz w:val="28"/>
                <w:lang w:val="en-US"/>
              </w:rPr>
              <w:t>Tổ nhóm CM</w:t>
            </w:r>
            <w:r w:rsidR="0040683F">
              <w:rPr>
                <w:sz w:val="28"/>
                <w:lang w:val="en-US"/>
              </w:rPr>
              <w:t xml:space="preserve"> </w:t>
            </w:r>
          </w:p>
          <w:p w:rsidR="0040683F" w:rsidRPr="00E14FDB" w:rsidRDefault="0040683F" w:rsidP="0076199E">
            <w:pPr>
              <w:tabs>
                <w:tab w:val="left" w:pos="180"/>
                <w:tab w:val="left" w:pos="270"/>
                <w:tab w:val="left" w:pos="360"/>
                <w:tab w:val="left" w:pos="450"/>
              </w:tabs>
              <w:ind w:left="1" w:hanging="3"/>
              <w:jc w:val="center"/>
              <w:rPr>
                <w:sz w:val="28"/>
                <w:lang w:val="en-US"/>
              </w:rPr>
            </w:pPr>
            <w:r>
              <w:rPr>
                <w:sz w:val="28"/>
                <w:lang w:val="en-US"/>
              </w:rPr>
              <w:t>+ GVCN</w:t>
            </w:r>
          </w:p>
        </w:tc>
        <w:tc>
          <w:tcPr>
            <w:tcW w:w="1826" w:type="dxa"/>
          </w:tcPr>
          <w:p w:rsidR="0094293D" w:rsidRPr="00E14FDB" w:rsidRDefault="0094293D" w:rsidP="00BE6A42">
            <w:pPr>
              <w:tabs>
                <w:tab w:val="left" w:pos="180"/>
                <w:tab w:val="left" w:pos="270"/>
                <w:tab w:val="left" w:pos="360"/>
                <w:tab w:val="left" w:pos="450"/>
              </w:tabs>
              <w:ind w:left="1" w:hanging="3"/>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6" w:type="dxa"/>
          </w:tcPr>
          <w:p w:rsidR="0094293D" w:rsidRPr="00BE6A42" w:rsidRDefault="00B60FA1" w:rsidP="00BE6A42">
            <w:pPr>
              <w:spacing w:before="120"/>
              <w:ind w:left="1" w:hanging="3"/>
              <w:jc w:val="both"/>
              <w:rPr>
                <w:sz w:val="28"/>
                <w:lang w:val="en-US"/>
              </w:rPr>
            </w:pPr>
            <w:r w:rsidRPr="00335CEB">
              <w:rPr>
                <w:sz w:val="28"/>
              </w:rPr>
              <w:t xml:space="preserve"> </w:t>
            </w:r>
            <w:r w:rsidR="00BE6A42" w:rsidRPr="00A9238B">
              <w:rPr>
                <w:sz w:val="28"/>
              </w:rPr>
              <w:t>Thực hiện công tác vệ sinh, khử khuẩn trường học theo đúng các văn bản chỉ đạo của các cấp. Duy trì các điều kiện về cơ sở vật chất (mỗi lớp học có ít nhất 01 máy đo thân nhiệt điện tử, nước rửa tay và nước sát khuẩn), phòng cách li,.. lắp đặt thêm hệ thống rửa tay ngoài trời để đáp ứng nhu cầu rửa tay của học sinh trong trường, nắm bắt kịp thời tình hình sức khỏe của GV và HS</w:t>
            </w:r>
            <w:r w:rsidR="00BE6A42">
              <w:rPr>
                <w:sz w:val="28"/>
              </w:rPr>
              <w:t>.</w:t>
            </w:r>
          </w:p>
        </w:tc>
        <w:tc>
          <w:tcPr>
            <w:tcW w:w="2277"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5200FF">
            <w:pPr>
              <w:tabs>
                <w:tab w:val="left" w:pos="180"/>
                <w:tab w:val="left" w:pos="270"/>
                <w:tab w:val="left" w:pos="360"/>
                <w:tab w:val="left" w:pos="450"/>
              </w:tabs>
              <w:ind w:left="1" w:hanging="3"/>
              <w:jc w:val="center"/>
              <w:rPr>
                <w:sz w:val="28"/>
                <w:lang w:val="en-US"/>
              </w:rPr>
            </w:pPr>
            <w:r>
              <w:rPr>
                <w:sz w:val="28"/>
                <w:lang w:val="en-US"/>
              </w:rPr>
              <w:t xml:space="preserve">Đ/c </w:t>
            </w:r>
            <w:r w:rsidR="005200FF">
              <w:rPr>
                <w:sz w:val="28"/>
                <w:lang w:val="en-US"/>
              </w:rPr>
              <w:t>Hiền</w:t>
            </w:r>
          </w:p>
        </w:tc>
        <w:tc>
          <w:tcPr>
            <w:tcW w:w="1940" w:type="dxa"/>
          </w:tcPr>
          <w:p w:rsidR="0094293D" w:rsidRPr="00E14FDB" w:rsidRDefault="0040683F" w:rsidP="0076199E">
            <w:pPr>
              <w:tabs>
                <w:tab w:val="left" w:pos="180"/>
                <w:tab w:val="left" w:pos="270"/>
                <w:tab w:val="left" w:pos="360"/>
                <w:tab w:val="left" w:pos="450"/>
              </w:tabs>
              <w:ind w:left="1" w:hanging="3"/>
              <w:jc w:val="center"/>
              <w:rPr>
                <w:sz w:val="28"/>
                <w:lang w:val="en-US"/>
              </w:rPr>
            </w:pPr>
            <w:r>
              <w:rPr>
                <w:sz w:val="28"/>
                <w:lang w:val="en-US"/>
              </w:rPr>
              <w:t>Các ban ngành</w:t>
            </w:r>
          </w:p>
        </w:tc>
        <w:tc>
          <w:tcPr>
            <w:tcW w:w="1826"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6" w:type="dxa"/>
          </w:tcPr>
          <w:p w:rsidR="0094293D" w:rsidRPr="00B60FA1" w:rsidRDefault="001F74F3" w:rsidP="00B60FA1">
            <w:pPr>
              <w:spacing w:line="288" w:lineRule="auto"/>
              <w:ind w:left="1" w:hanging="3"/>
              <w:jc w:val="both"/>
              <w:rPr>
                <w:sz w:val="28"/>
                <w:lang w:val="en-US"/>
              </w:rPr>
            </w:pPr>
            <w:r w:rsidRPr="00A9238B">
              <w:rPr>
                <w:sz w:val="28"/>
              </w:rPr>
              <w:t>Phối hợp với UBND phường điều tra học sinh trong độ tuổi trên địa bàn phục vụ tuyển sinh đầu cấp.</w:t>
            </w:r>
          </w:p>
        </w:tc>
        <w:tc>
          <w:tcPr>
            <w:tcW w:w="2277" w:type="dxa"/>
          </w:tcPr>
          <w:p w:rsidR="0094293D" w:rsidRPr="00E14FDB" w:rsidRDefault="001F74F3" w:rsidP="0076199E">
            <w:pPr>
              <w:tabs>
                <w:tab w:val="left" w:pos="180"/>
                <w:tab w:val="left" w:pos="270"/>
                <w:tab w:val="left" w:pos="360"/>
                <w:tab w:val="left" w:pos="450"/>
              </w:tabs>
              <w:ind w:left="1" w:hanging="3"/>
              <w:jc w:val="center"/>
              <w:rPr>
                <w:sz w:val="28"/>
                <w:lang w:val="en-US"/>
              </w:rPr>
            </w:pPr>
            <w:r>
              <w:rPr>
                <w:sz w:val="28"/>
                <w:lang w:val="en-US"/>
              </w:rPr>
              <w:t>Theo lịch UBP</w:t>
            </w:r>
          </w:p>
        </w:tc>
        <w:tc>
          <w:tcPr>
            <w:tcW w:w="1781" w:type="dxa"/>
          </w:tcPr>
          <w:p w:rsidR="0094293D" w:rsidRPr="00E14FDB" w:rsidRDefault="001F74F3" w:rsidP="001F74F3">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4293D" w:rsidRPr="00E14FDB" w:rsidRDefault="00BF5ED8" w:rsidP="0076199E">
            <w:pPr>
              <w:tabs>
                <w:tab w:val="left" w:pos="180"/>
                <w:tab w:val="left" w:pos="270"/>
                <w:tab w:val="left" w:pos="360"/>
                <w:tab w:val="left" w:pos="450"/>
              </w:tabs>
              <w:ind w:left="1" w:hanging="3"/>
              <w:jc w:val="center"/>
              <w:rPr>
                <w:sz w:val="28"/>
                <w:lang w:val="en-US"/>
              </w:rPr>
            </w:pPr>
            <w:r>
              <w:rPr>
                <w:sz w:val="28"/>
                <w:lang w:val="en-US"/>
              </w:rPr>
              <w:t>Giáo viên được phân công</w:t>
            </w:r>
          </w:p>
        </w:tc>
        <w:tc>
          <w:tcPr>
            <w:tcW w:w="1826"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trHeight w:val="589"/>
          <w:jc w:val="center"/>
        </w:trPr>
        <w:tc>
          <w:tcPr>
            <w:tcW w:w="62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6" w:type="dxa"/>
          </w:tcPr>
          <w:p w:rsidR="0094293D" w:rsidRPr="001F74F3" w:rsidRDefault="001F74F3" w:rsidP="001F74F3">
            <w:pPr>
              <w:spacing w:before="120"/>
              <w:ind w:left="1" w:hanging="3"/>
              <w:jc w:val="both"/>
              <w:rPr>
                <w:sz w:val="28"/>
                <w:lang w:val="en-US"/>
              </w:rPr>
            </w:pPr>
            <w:r w:rsidRPr="00A9238B">
              <w:rPr>
                <w:sz w:val="28"/>
              </w:rPr>
              <w:t>Tăng cường công tác quản lý học sinh trong giờ học; phối hợp gia đình quản lý, giám sát học sinh sau giờ lên lớp để đảm bảo an toàn, thông báo kịp thời các trường hợp học</w:t>
            </w:r>
            <w:r>
              <w:rPr>
                <w:sz w:val="28"/>
              </w:rPr>
              <w:t xml:space="preserve"> sinh nghỉ không phép tới CMHS.</w:t>
            </w:r>
          </w:p>
        </w:tc>
        <w:tc>
          <w:tcPr>
            <w:tcW w:w="2277"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1F74F3" w:rsidP="0076199E">
            <w:pPr>
              <w:tabs>
                <w:tab w:val="left" w:pos="180"/>
                <w:tab w:val="left" w:pos="270"/>
                <w:tab w:val="left" w:pos="360"/>
                <w:tab w:val="left" w:pos="450"/>
              </w:tabs>
              <w:ind w:left="1" w:hanging="3"/>
              <w:jc w:val="center"/>
              <w:rPr>
                <w:sz w:val="28"/>
                <w:lang w:val="en-US"/>
              </w:rPr>
            </w:pPr>
            <w:r>
              <w:rPr>
                <w:sz w:val="28"/>
                <w:lang w:val="en-US"/>
              </w:rPr>
              <w:t>GVCN, TPT</w:t>
            </w:r>
          </w:p>
        </w:tc>
        <w:tc>
          <w:tcPr>
            <w:tcW w:w="1940" w:type="dxa"/>
          </w:tcPr>
          <w:p w:rsidR="0094293D" w:rsidRPr="00E14FDB" w:rsidRDefault="001F74F3" w:rsidP="0076199E">
            <w:pPr>
              <w:tabs>
                <w:tab w:val="left" w:pos="180"/>
                <w:tab w:val="left" w:pos="270"/>
                <w:tab w:val="left" w:pos="360"/>
                <w:tab w:val="left" w:pos="450"/>
              </w:tabs>
              <w:ind w:left="1" w:hanging="3"/>
              <w:jc w:val="center"/>
              <w:rPr>
                <w:sz w:val="28"/>
                <w:lang w:val="en-US"/>
              </w:rPr>
            </w:pPr>
            <w:r>
              <w:rPr>
                <w:sz w:val="28"/>
                <w:lang w:val="en-US"/>
              </w:rPr>
              <w:t>CB-GV-NV-PHHS</w:t>
            </w:r>
          </w:p>
        </w:tc>
        <w:tc>
          <w:tcPr>
            <w:tcW w:w="1826" w:type="dxa"/>
          </w:tcPr>
          <w:p w:rsidR="0094293D" w:rsidRPr="00E14FDB" w:rsidRDefault="0094293D" w:rsidP="0076199E">
            <w:pPr>
              <w:tabs>
                <w:tab w:val="left" w:pos="180"/>
                <w:tab w:val="left" w:pos="270"/>
                <w:tab w:val="left" w:pos="360"/>
                <w:tab w:val="left" w:pos="450"/>
              </w:tabs>
              <w:ind w:left="1" w:hanging="3"/>
              <w:jc w:val="center"/>
              <w:rPr>
                <w:b/>
                <w:sz w:val="28"/>
              </w:rPr>
            </w:pPr>
            <w:r w:rsidRPr="00E14FDB">
              <w:rPr>
                <w:sz w:val="28"/>
              </w:rPr>
              <w:t>Hiệu trưởng</w:t>
            </w:r>
          </w:p>
        </w:tc>
        <w:tc>
          <w:tcPr>
            <w:tcW w:w="1543"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5200FF" w:rsidRPr="00E14FDB" w:rsidRDefault="005200FF" w:rsidP="005200FF">
            <w:pPr>
              <w:numPr>
                <w:ilvl w:val="0"/>
                <w:numId w:val="2"/>
              </w:numPr>
              <w:tabs>
                <w:tab w:val="left" w:pos="180"/>
                <w:tab w:val="left" w:pos="270"/>
                <w:tab w:val="left" w:pos="360"/>
                <w:tab w:val="left" w:pos="450"/>
              </w:tabs>
              <w:ind w:left="1" w:hanging="3"/>
              <w:jc w:val="center"/>
              <w:rPr>
                <w:sz w:val="28"/>
              </w:rPr>
            </w:pPr>
          </w:p>
        </w:tc>
        <w:tc>
          <w:tcPr>
            <w:tcW w:w="5076" w:type="dxa"/>
          </w:tcPr>
          <w:p w:rsidR="005200FF" w:rsidRPr="001F74F3" w:rsidRDefault="00B60FA1" w:rsidP="001F74F3">
            <w:pPr>
              <w:spacing w:before="120"/>
              <w:ind w:left="1" w:hanging="3"/>
              <w:jc w:val="both"/>
              <w:rPr>
                <w:sz w:val="28"/>
                <w:lang w:val="en-US"/>
              </w:rPr>
            </w:pPr>
            <w:r w:rsidRPr="00335CEB">
              <w:rPr>
                <w:sz w:val="28"/>
              </w:rPr>
              <w:t xml:space="preserve"> </w:t>
            </w:r>
            <w:r w:rsidR="001F74F3" w:rsidRPr="00A9238B">
              <w:rPr>
                <w:sz w:val="28"/>
              </w:rPr>
              <w:t>Rà soát hồ sơ học sinh dự tuyển thẳng (nếu có). Kiểm tra chéo hồ sơ học sinh dự xét tốt nghiệp và thi vào lớp 10 THPT (lịch cụ thể thông báo sau)</w:t>
            </w:r>
          </w:p>
        </w:tc>
        <w:tc>
          <w:tcPr>
            <w:tcW w:w="2277" w:type="dxa"/>
          </w:tcPr>
          <w:p w:rsidR="005200FF" w:rsidRPr="00E14FDB" w:rsidRDefault="001F74F3" w:rsidP="005200FF">
            <w:pPr>
              <w:tabs>
                <w:tab w:val="left" w:pos="180"/>
                <w:tab w:val="left" w:pos="270"/>
                <w:tab w:val="left" w:pos="360"/>
                <w:tab w:val="left" w:pos="450"/>
              </w:tabs>
              <w:ind w:left="1" w:hanging="3"/>
              <w:jc w:val="center"/>
              <w:rPr>
                <w:sz w:val="28"/>
                <w:lang w:val="en-US"/>
              </w:rPr>
            </w:pPr>
            <w:r>
              <w:rPr>
                <w:sz w:val="28"/>
                <w:lang w:val="en-US"/>
              </w:rPr>
              <w:t>Theo lịch</w:t>
            </w:r>
          </w:p>
        </w:tc>
        <w:tc>
          <w:tcPr>
            <w:tcW w:w="1781" w:type="dxa"/>
          </w:tcPr>
          <w:p w:rsidR="005200FF" w:rsidRPr="00E14FDB" w:rsidRDefault="001F74F3" w:rsidP="005200FF">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5200FF" w:rsidRPr="00E14FDB" w:rsidRDefault="001F74F3" w:rsidP="005200FF">
            <w:pPr>
              <w:tabs>
                <w:tab w:val="left" w:pos="180"/>
                <w:tab w:val="left" w:pos="270"/>
                <w:tab w:val="left" w:pos="360"/>
                <w:tab w:val="left" w:pos="450"/>
              </w:tabs>
              <w:ind w:left="1" w:hanging="3"/>
              <w:jc w:val="center"/>
              <w:rPr>
                <w:b/>
                <w:sz w:val="28"/>
                <w:lang w:val="en-US"/>
              </w:rPr>
            </w:pPr>
            <w:r>
              <w:rPr>
                <w:sz w:val="28"/>
                <w:lang w:val="en-US"/>
              </w:rPr>
              <w:t>Giáo viên được phân công</w:t>
            </w:r>
          </w:p>
        </w:tc>
        <w:tc>
          <w:tcPr>
            <w:tcW w:w="1826" w:type="dxa"/>
          </w:tcPr>
          <w:p w:rsidR="005200FF" w:rsidRPr="00E14FDB" w:rsidRDefault="005200FF" w:rsidP="005200FF">
            <w:pPr>
              <w:tabs>
                <w:tab w:val="left" w:pos="180"/>
                <w:tab w:val="left" w:pos="270"/>
                <w:tab w:val="left" w:pos="360"/>
                <w:tab w:val="left" w:pos="450"/>
              </w:tabs>
              <w:ind w:left="1" w:hanging="3"/>
              <w:jc w:val="center"/>
              <w:rPr>
                <w:b/>
                <w:sz w:val="28"/>
              </w:rPr>
            </w:pPr>
            <w:r w:rsidRPr="00E14FDB">
              <w:rPr>
                <w:sz w:val="28"/>
              </w:rPr>
              <w:t>Hiệu trưởng</w:t>
            </w:r>
          </w:p>
        </w:tc>
        <w:tc>
          <w:tcPr>
            <w:tcW w:w="1543" w:type="dxa"/>
          </w:tcPr>
          <w:p w:rsidR="005200FF" w:rsidRPr="00E14FDB" w:rsidRDefault="005200FF" w:rsidP="005200FF">
            <w:pPr>
              <w:tabs>
                <w:tab w:val="left" w:pos="180"/>
                <w:tab w:val="left" w:pos="270"/>
                <w:tab w:val="left" w:pos="360"/>
                <w:tab w:val="left" w:pos="450"/>
              </w:tabs>
              <w:ind w:left="1" w:hanging="3"/>
              <w:jc w:val="center"/>
              <w:rPr>
                <w:sz w:val="28"/>
              </w:rPr>
            </w:pPr>
          </w:p>
        </w:tc>
      </w:tr>
      <w:tr w:rsidR="001F74F3" w:rsidRPr="00E14FDB" w:rsidTr="00427E6E">
        <w:trPr>
          <w:jc w:val="center"/>
        </w:trPr>
        <w:tc>
          <w:tcPr>
            <w:tcW w:w="625" w:type="dxa"/>
          </w:tcPr>
          <w:p w:rsidR="001F74F3" w:rsidRPr="00E14FDB" w:rsidRDefault="001F74F3" w:rsidP="005200FF">
            <w:pPr>
              <w:numPr>
                <w:ilvl w:val="0"/>
                <w:numId w:val="2"/>
              </w:numPr>
              <w:tabs>
                <w:tab w:val="left" w:pos="180"/>
                <w:tab w:val="left" w:pos="270"/>
                <w:tab w:val="left" w:pos="360"/>
                <w:tab w:val="left" w:pos="450"/>
              </w:tabs>
              <w:ind w:left="1" w:hanging="3"/>
              <w:jc w:val="center"/>
              <w:rPr>
                <w:sz w:val="28"/>
              </w:rPr>
            </w:pPr>
          </w:p>
        </w:tc>
        <w:tc>
          <w:tcPr>
            <w:tcW w:w="5076" w:type="dxa"/>
          </w:tcPr>
          <w:p w:rsidR="001F74F3" w:rsidRPr="001F74F3" w:rsidRDefault="001F74F3" w:rsidP="001F74F3">
            <w:pPr>
              <w:spacing w:before="120"/>
              <w:ind w:left="1" w:hanging="3"/>
              <w:jc w:val="both"/>
              <w:rPr>
                <w:sz w:val="28"/>
                <w:lang w:val="en-US"/>
              </w:rPr>
            </w:pPr>
            <w:r w:rsidRPr="00A9238B">
              <w:rPr>
                <w:sz w:val="28"/>
              </w:rPr>
              <w:t>Tạo điều kiện cho HS tham gia tập luyện và thi đấu HK</w:t>
            </w:r>
            <w:r>
              <w:rPr>
                <w:sz w:val="28"/>
              </w:rPr>
              <w:t>PĐ cấp Thành phố theo Kế hoạch.</w:t>
            </w:r>
          </w:p>
        </w:tc>
        <w:tc>
          <w:tcPr>
            <w:tcW w:w="2277" w:type="dxa"/>
          </w:tcPr>
          <w:p w:rsidR="001F74F3" w:rsidRDefault="001F74F3">
            <w:pPr>
              <w:tabs>
                <w:tab w:val="left" w:pos="180"/>
                <w:tab w:val="left" w:pos="270"/>
                <w:tab w:val="left" w:pos="360"/>
                <w:tab w:val="left" w:pos="450"/>
              </w:tabs>
              <w:ind w:leftChars="0" w:left="3" w:hanging="3"/>
              <w:jc w:val="center"/>
              <w:rPr>
                <w:sz w:val="28"/>
                <w:lang w:val="en-US"/>
              </w:rPr>
            </w:pPr>
            <w:r>
              <w:rPr>
                <w:sz w:val="28"/>
                <w:lang w:val="en-US"/>
              </w:rPr>
              <w:t>Theo lịch của PGD</w:t>
            </w:r>
          </w:p>
          <w:p w:rsidR="001F74F3" w:rsidRDefault="001F74F3">
            <w:pPr>
              <w:tabs>
                <w:tab w:val="left" w:pos="180"/>
                <w:tab w:val="left" w:pos="270"/>
                <w:tab w:val="left" w:pos="360"/>
                <w:tab w:val="left" w:pos="450"/>
              </w:tabs>
              <w:ind w:leftChars="0" w:left="0" w:firstLineChars="0" w:firstLine="0"/>
              <w:jc w:val="center"/>
              <w:rPr>
                <w:sz w:val="28"/>
                <w:lang w:val="en-US"/>
              </w:rPr>
            </w:pPr>
          </w:p>
        </w:tc>
        <w:tc>
          <w:tcPr>
            <w:tcW w:w="1781" w:type="dxa"/>
          </w:tcPr>
          <w:p w:rsidR="001F74F3" w:rsidRDefault="001F74F3">
            <w:pPr>
              <w:tabs>
                <w:tab w:val="left" w:pos="180"/>
                <w:tab w:val="left" w:pos="270"/>
                <w:tab w:val="left" w:pos="360"/>
                <w:tab w:val="left" w:pos="450"/>
              </w:tabs>
              <w:ind w:leftChars="0" w:left="3" w:hanging="3"/>
              <w:jc w:val="center"/>
              <w:rPr>
                <w:sz w:val="28"/>
                <w:lang w:val="en-US"/>
              </w:rPr>
            </w:pPr>
            <w:r>
              <w:rPr>
                <w:sz w:val="28"/>
                <w:lang w:val="en-US"/>
              </w:rPr>
              <w:t>Đ/c Thắng</w:t>
            </w:r>
          </w:p>
          <w:p w:rsidR="001F74F3" w:rsidRDefault="001F74F3">
            <w:pPr>
              <w:tabs>
                <w:tab w:val="left" w:pos="180"/>
                <w:tab w:val="left" w:pos="270"/>
                <w:tab w:val="left" w:pos="360"/>
                <w:tab w:val="left" w:pos="450"/>
              </w:tabs>
              <w:ind w:leftChars="0" w:left="3" w:hanging="3"/>
              <w:jc w:val="center"/>
              <w:rPr>
                <w:sz w:val="28"/>
                <w:lang w:val="en-US"/>
              </w:rPr>
            </w:pPr>
          </w:p>
        </w:tc>
        <w:tc>
          <w:tcPr>
            <w:tcW w:w="1940" w:type="dxa"/>
          </w:tcPr>
          <w:p w:rsidR="001F74F3" w:rsidRDefault="001F74F3">
            <w:pPr>
              <w:tabs>
                <w:tab w:val="left" w:pos="180"/>
                <w:tab w:val="left" w:pos="270"/>
                <w:tab w:val="left" w:pos="360"/>
                <w:tab w:val="left" w:pos="450"/>
              </w:tabs>
              <w:ind w:leftChars="0" w:left="3" w:hanging="3"/>
              <w:jc w:val="center"/>
              <w:rPr>
                <w:sz w:val="28"/>
                <w:lang w:val="en-US"/>
              </w:rPr>
            </w:pPr>
            <w:r>
              <w:rPr>
                <w:sz w:val="28"/>
                <w:lang w:val="en-US"/>
              </w:rPr>
              <w:t>Giáo viên, học sinh được phân công</w:t>
            </w:r>
          </w:p>
        </w:tc>
        <w:tc>
          <w:tcPr>
            <w:tcW w:w="1826" w:type="dxa"/>
          </w:tcPr>
          <w:p w:rsidR="001F74F3" w:rsidRDefault="001F74F3">
            <w:pPr>
              <w:tabs>
                <w:tab w:val="left" w:pos="180"/>
                <w:tab w:val="left" w:pos="270"/>
                <w:tab w:val="left" w:pos="360"/>
                <w:tab w:val="left" w:pos="450"/>
              </w:tabs>
              <w:ind w:leftChars="0" w:left="3" w:hanging="3"/>
              <w:jc w:val="center"/>
              <w:rPr>
                <w:sz w:val="28"/>
                <w:lang w:val="en-US"/>
              </w:rPr>
            </w:pPr>
            <w:r>
              <w:rPr>
                <w:sz w:val="28"/>
              </w:rPr>
              <w:t>Hiệu trưởng</w:t>
            </w:r>
          </w:p>
          <w:p w:rsidR="001F74F3" w:rsidRDefault="001F74F3">
            <w:pPr>
              <w:tabs>
                <w:tab w:val="left" w:pos="180"/>
                <w:tab w:val="left" w:pos="270"/>
                <w:tab w:val="left" w:pos="360"/>
                <w:tab w:val="left" w:pos="450"/>
              </w:tabs>
              <w:ind w:leftChars="0" w:left="3" w:hanging="3"/>
              <w:jc w:val="center"/>
              <w:rPr>
                <w:sz w:val="28"/>
                <w:lang w:val="en-US"/>
              </w:rPr>
            </w:pPr>
          </w:p>
          <w:p w:rsidR="001F74F3" w:rsidRDefault="001F74F3">
            <w:pPr>
              <w:tabs>
                <w:tab w:val="left" w:pos="180"/>
                <w:tab w:val="left" w:pos="270"/>
                <w:tab w:val="left" w:pos="360"/>
                <w:tab w:val="left" w:pos="450"/>
              </w:tabs>
              <w:ind w:leftChars="0" w:left="3" w:hanging="3"/>
              <w:jc w:val="center"/>
              <w:rPr>
                <w:sz w:val="28"/>
                <w:lang w:val="en-US"/>
              </w:rPr>
            </w:pPr>
          </w:p>
        </w:tc>
        <w:tc>
          <w:tcPr>
            <w:tcW w:w="1543" w:type="dxa"/>
          </w:tcPr>
          <w:p w:rsidR="001F74F3" w:rsidRPr="00E14FDB" w:rsidRDefault="001F74F3" w:rsidP="005200FF">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6" w:type="dxa"/>
          </w:tcPr>
          <w:p w:rsidR="00B60FA1" w:rsidRPr="001F74F3" w:rsidRDefault="001F74F3" w:rsidP="001F74F3">
            <w:pPr>
              <w:spacing w:before="120"/>
              <w:ind w:left="1" w:hanging="3"/>
              <w:jc w:val="both"/>
              <w:rPr>
                <w:sz w:val="28"/>
                <w:lang w:val="en-US"/>
              </w:rPr>
            </w:pPr>
            <w:r w:rsidRPr="00A9238B">
              <w:rPr>
                <w:sz w:val="28"/>
              </w:rPr>
              <w:t>Triển khai tổ chức Câu lạc bộ môn học em yêu thích cấp trường, tuyển chọn học sinh và bồi dưỡng kiến thức để chuẩn bị dự thi cấp Quận</w:t>
            </w:r>
            <w:r>
              <w:rPr>
                <w:sz w:val="28"/>
              </w:rPr>
              <w:t>.</w:t>
            </w:r>
          </w:p>
        </w:tc>
        <w:tc>
          <w:tcPr>
            <w:tcW w:w="2277" w:type="dxa"/>
          </w:tcPr>
          <w:p w:rsidR="00B60FA1" w:rsidRDefault="001F74F3" w:rsidP="005200FF">
            <w:pPr>
              <w:tabs>
                <w:tab w:val="left" w:pos="180"/>
                <w:tab w:val="left" w:pos="270"/>
                <w:tab w:val="left" w:pos="360"/>
                <w:tab w:val="left" w:pos="450"/>
              </w:tabs>
              <w:ind w:left="1" w:hanging="3"/>
              <w:jc w:val="center"/>
              <w:rPr>
                <w:sz w:val="28"/>
                <w:lang w:val="en-US"/>
              </w:rPr>
            </w:pPr>
            <w:r>
              <w:rPr>
                <w:sz w:val="28"/>
                <w:lang w:val="en-US"/>
              </w:rPr>
              <w:t>Theo lịch</w:t>
            </w:r>
          </w:p>
        </w:tc>
        <w:tc>
          <w:tcPr>
            <w:tcW w:w="1781" w:type="dxa"/>
          </w:tcPr>
          <w:p w:rsidR="00B60FA1" w:rsidRDefault="001F74F3" w:rsidP="001F74F3">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B60FA1" w:rsidRPr="00E14FDB" w:rsidRDefault="001F74F3" w:rsidP="005200FF">
            <w:pPr>
              <w:tabs>
                <w:tab w:val="left" w:pos="180"/>
                <w:tab w:val="left" w:pos="270"/>
                <w:tab w:val="left" w:pos="360"/>
                <w:tab w:val="left" w:pos="450"/>
              </w:tabs>
              <w:ind w:left="1" w:hanging="3"/>
              <w:jc w:val="center"/>
              <w:rPr>
                <w:sz w:val="28"/>
                <w:lang w:val="en-US"/>
              </w:rPr>
            </w:pPr>
            <w:r>
              <w:rPr>
                <w:sz w:val="28"/>
                <w:lang w:val="en-US"/>
              </w:rPr>
              <w:t>Giáo viên, học sinh được phân công</w:t>
            </w:r>
          </w:p>
        </w:tc>
        <w:tc>
          <w:tcPr>
            <w:tcW w:w="1826"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B60FA1" w:rsidRPr="00E14FDB" w:rsidRDefault="00B60FA1" w:rsidP="005200FF">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6" w:type="dxa"/>
          </w:tcPr>
          <w:p w:rsidR="00B60FA1" w:rsidRPr="001F74F3" w:rsidRDefault="001F74F3" w:rsidP="001F74F3">
            <w:pPr>
              <w:spacing w:before="120"/>
              <w:ind w:left="1" w:hanging="3"/>
              <w:jc w:val="both"/>
              <w:rPr>
                <w:sz w:val="28"/>
                <w:lang w:val="en-US"/>
              </w:rPr>
            </w:pPr>
            <w:r>
              <w:rPr>
                <w:sz w:val="28"/>
                <w:lang w:val="en-US"/>
              </w:rPr>
              <w:t>C</w:t>
            </w:r>
            <w:r w:rsidRPr="00335CEB">
              <w:rPr>
                <w:sz w:val="28"/>
              </w:rPr>
              <w:t xml:space="preserve">huẩn bị CSVC, hồ sơ công tác thư viện </w:t>
            </w:r>
            <w:r>
              <w:rPr>
                <w:sz w:val="28"/>
                <w:lang w:val="en-US"/>
              </w:rPr>
              <w:t>để đón đoàn t</w:t>
            </w:r>
            <w:r w:rsidRPr="00A9238B">
              <w:rPr>
                <w:sz w:val="28"/>
              </w:rPr>
              <w:t>hẩm định Thư viện cấp</w:t>
            </w:r>
            <w:r>
              <w:rPr>
                <w:sz w:val="28"/>
              </w:rPr>
              <w:t xml:space="preserve"> Thành phố.</w:t>
            </w:r>
          </w:p>
        </w:tc>
        <w:tc>
          <w:tcPr>
            <w:tcW w:w="2277" w:type="dxa"/>
          </w:tcPr>
          <w:p w:rsidR="00B60FA1" w:rsidRDefault="001F74F3" w:rsidP="005200FF">
            <w:pPr>
              <w:tabs>
                <w:tab w:val="left" w:pos="180"/>
                <w:tab w:val="left" w:pos="270"/>
                <w:tab w:val="left" w:pos="360"/>
                <w:tab w:val="left" w:pos="450"/>
              </w:tabs>
              <w:ind w:left="1" w:hanging="3"/>
              <w:jc w:val="center"/>
              <w:rPr>
                <w:sz w:val="28"/>
                <w:lang w:val="en-US"/>
              </w:rPr>
            </w:pPr>
            <w:r>
              <w:rPr>
                <w:sz w:val="28"/>
                <w:lang w:val="en-US"/>
              </w:rPr>
              <w:t>Theo lịch</w:t>
            </w:r>
          </w:p>
        </w:tc>
        <w:tc>
          <w:tcPr>
            <w:tcW w:w="1781" w:type="dxa"/>
          </w:tcPr>
          <w:p w:rsidR="00B60FA1" w:rsidRDefault="001F74F3" w:rsidP="005200FF">
            <w:pPr>
              <w:tabs>
                <w:tab w:val="left" w:pos="180"/>
                <w:tab w:val="left" w:pos="270"/>
                <w:tab w:val="left" w:pos="360"/>
                <w:tab w:val="left" w:pos="450"/>
              </w:tabs>
              <w:ind w:left="1" w:hanging="3"/>
              <w:jc w:val="center"/>
              <w:rPr>
                <w:sz w:val="28"/>
                <w:lang w:val="en-US"/>
              </w:rPr>
            </w:pPr>
            <w:r>
              <w:rPr>
                <w:sz w:val="28"/>
                <w:lang w:val="en-US"/>
              </w:rPr>
              <w:t>Đ/c Thanh</w:t>
            </w:r>
          </w:p>
        </w:tc>
        <w:tc>
          <w:tcPr>
            <w:tcW w:w="1940" w:type="dxa"/>
          </w:tcPr>
          <w:p w:rsidR="00B60FA1" w:rsidRPr="00E14FDB" w:rsidRDefault="001F74F3" w:rsidP="005200FF">
            <w:pPr>
              <w:tabs>
                <w:tab w:val="left" w:pos="180"/>
                <w:tab w:val="left" w:pos="270"/>
                <w:tab w:val="left" w:pos="360"/>
                <w:tab w:val="left" w:pos="450"/>
              </w:tabs>
              <w:ind w:left="1" w:hanging="3"/>
              <w:jc w:val="center"/>
              <w:rPr>
                <w:sz w:val="28"/>
                <w:lang w:val="en-US"/>
              </w:rPr>
            </w:pPr>
            <w:r>
              <w:rPr>
                <w:sz w:val="28"/>
                <w:lang w:val="en-US"/>
              </w:rPr>
              <w:t>Tổ nhóm CM</w:t>
            </w:r>
          </w:p>
        </w:tc>
        <w:tc>
          <w:tcPr>
            <w:tcW w:w="1826"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B60FA1" w:rsidRPr="00E14FDB" w:rsidRDefault="00B60FA1" w:rsidP="005200FF">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6" w:type="dxa"/>
          </w:tcPr>
          <w:p w:rsidR="00B60FA1" w:rsidRPr="001F74F3" w:rsidRDefault="001F74F3" w:rsidP="001F74F3">
            <w:pPr>
              <w:spacing w:before="120"/>
              <w:ind w:left="1" w:hanging="3"/>
              <w:jc w:val="both"/>
              <w:rPr>
                <w:sz w:val="28"/>
                <w:lang w:val="en-US"/>
              </w:rPr>
            </w:pPr>
            <w:r w:rsidRPr="00A9238B">
              <w:rPr>
                <w:sz w:val="28"/>
              </w:rPr>
              <w:t>Tham gia rà soát trình độ nghiệp vụ chuyên môn của giáo viên Tiếng A</w:t>
            </w:r>
            <w:r>
              <w:rPr>
                <w:sz w:val="28"/>
              </w:rPr>
              <w:t>nh theo Kế hoạch của Thành phố.</w:t>
            </w:r>
          </w:p>
        </w:tc>
        <w:tc>
          <w:tcPr>
            <w:tcW w:w="2277" w:type="dxa"/>
          </w:tcPr>
          <w:p w:rsidR="00B60FA1" w:rsidRDefault="00427E6E" w:rsidP="005200FF">
            <w:pPr>
              <w:tabs>
                <w:tab w:val="left" w:pos="180"/>
                <w:tab w:val="left" w:pos="270"/>
                <w:tab w:val="left" w:pos="360"/>
                <w:tab w:val="left" w:pos="450"/>
              </w:tabs>
              <w:ind w:left="1" w:hanging="3"/>
              <w:jc w:val="center"/>
              <w:rPr>
                <w:sz w:val="28"/>
                <w:lang w:val="en-US"/>
              </w:rPr>
            </w:pPr>
            <w:r>
              <w:rPr>
                <w:sz w:val="28"/>
                <w:lang w:val="en-US"/>
              </w:rPr>
              <w:t>Theo lịch SGD</w:t>
            </w:r>
          </w:p>
        </w:tc>
        <w:tc>
          <w:tcPr>
            <w:tcW w:w="1781" w:type="dxa"/>
          </w:tcPr>
          <w:p w:rsidR="00B60FA1" w:rsidRDefault="00427E6E" w:rsidP="005200FF">
            <w:pPr>
              <w:tabs>
                <w:tab w:val="left" w:pos="180"/>
                <w:tab w:val="left" w:pos="270"/>
                <w:tab w:val="left" w:pos="360"/>
                <w:tab w:val="left" w:pos="450"/>
              </w:tabs>
              <w:ind w:left="1" w:hanging="3"/>
              <w:jc w:val="center"/>
              <w:rPr>
                <w:sz w:val="28"/>
                <w:lang w:val="en-US"/>
              </w:rPr>
            </w:pPr>
            <w:r>
              <w:rPr>
                <w:sz w:val="28"/>
                <w:lang w:val="en-US"/>
              </w:rPr>
              <w:t>Đ/C N.Hiền, Hằng, Lê, Liên</w:t>
            </w:r>
          </w:p>
        </w:tc>
        <w:tc>
          <w:tcPr>
            <w:tcW w:w="1940" w:type="dxa"/>
          </w:tcPr>
          <w:p w:rsidR="00B60FA1" w:rsidRPr="00E14FDB" w:rsidRDefault="00427E6E" w:rsidP="00D54BB4">
            <w:pPr>
              <w:tabs>
                <w:tab w:val="left" w:pos="180"/>
                <w:tab w:val="left" w:pos="270"/>
                <w:tab w:val="left" w:pos="360"/>
                <w:tab w:val="left" w:pos="450"/>
              </w:tabs>
              <w:ind w:leftChars="0" w:left="0" w:firstLineChars="0" w:firstLine="0"/>
              <w:rPr>
                <w:sz w:val="28"/>
                <w:lang w:val="en-US"/>
              </w:rPr>
            </w:pPr>
            <w:r>
              <w:rPr>
                <w:sz w:val="28"/>
                <w:lang w:val="en-US"/>
              </w:rPr>
              <w:t>Tổ nhóm CM</w:t>
            </w:r>
          </w:p>
        </w:tc>
        <w:tc>
          <w:tcPr>
            <w:tcW w:w="1826"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B60FA1" w:rsidRPr="00E14FDB" w:rsidRDefault="00B60FA1" w:rsidP="005200FF">
            <w:pPr>
              <w:tabs>
                <w:tab w:val="left" w:pos="180"/>
                <w:tab w:val="left" w:pos="270"/>
                <w:tab w:val="left" w:pos="360"/>
                <w:tab w:val="left" w:pos="450"/>
              </w:tabs>
              <w:ind w:left="1" w:hanging="3"/>
              <w:jc w:val="center"/>
              <w:rPr>
                <w:sz w:val="28"/>
              </w:rPr>
            </w:pPr>
          </w:p>
        </w:tc>
      </w:tr>
      <w:tr w:rsidR="008401F6" w:rsidRPr="00E14FDB" w:rsidTr="00427E6E">
        <w:trPr>
          <w:jc w:val="center"/>
        </w:trPr>
        <w:tc>
          <w:tcPr>
            <w:tcW w:w="625"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6" w:type="dxa"/>
          </w:tcPr>
          <w:p w:rsidR="00427E6E" w:rsidRPr="00A9238B" w:rsidRDefault="00427E6E" w:rsidP="00427E6E">
            <w:pPr>
              <w:spacing w:before="120"/>
              <w:ind w:left="1" w:hanging="3"/>
              <w:jc w:val="both"/>
              <w:rPr>
                <w:sz w:val="28"/>
              </w:rPr>
            </w:pPr>
            <w:r>
              <w:rPr>
                <w:sz w:val="28"/>
                <w:lang w:val="en-US"/>
              </w:rPr>
              <w:t xml:space="preserve">Tham dự </w:t>
            </w:r>
            <w:r w:rsidRPr="00A9238B">
              <w:rPr>
                <w:sz w:val="28"/>
              </w:rPr>
              <w:t>chuyên đề cấp Quận về rèn kĩ năng làm bài thi vào lớp 10 THPT đối với 3 môn Toán, Ngữ văn, tiếng Anh.</w:t>
            </w:r>
          </w:p>
          <w:p w:rsidR="00427E6E" w:rsidRPr="00A9238B" w:rsidRDefault="00427E6E" w:rsidP="00427E6E">
            <w:pPr>
              <w:spacing w:before="120"/>
              <w:ind w:left="1" w:hanging="3"/>
              <w:jc w:val="both"/>
              <w:rPr>
                <w:sz w:val="28"/>
              </w:rPr>
            </w:pPr>
            <w:r>
              <w:rPr>
                <w:sz w:val="28"/>
              </w:rPr>
              <w:t xml:space="preserve">- </w:t>
            </w:r>
            <w:r w:rsidRPr="00A9238B">
              <w:rPr>
                <w:sz w:val="28"/>
              </w:rPr>
              <w:t>Môn Ngữ văn: THCS Ái Mộ</w:t>
            </w:r>
          </w:p>
          <w:p w:rsidR="00427E6E" w:rsidRPr="00A9238B" w:rsidRDefault="00427E6E" w:rsidP="00427E6E">
            <w:pPr>
              <w:spacing w:before="120"/>
              <w:ind w:left="1" w:hanging="3"/>
              <w:jc w:val="both"/>
              <w:rPr>
                <w:sz w:val="28"/>
              </w:rPr>
            </w:pPr>
            <w:r>
              <w:rPr>
                <w:sz w:val="28"/>
              </w:rPr>
              <w:t xml:space="preserve">- </w:t>
            </w:r>
            <w:r w:rsidRPr="00A9238B">
              <w:rPr>
                <w:sz w:val="28"/>
              </w:rPr>
              <w:t>Môn Toán: THCS Sài Đồng</w:t>
            </w:r>
          </w:p>
          <w:p w:rsidR="00B60FA1" w:rsidRPr="00427E6E" w:rsidRDefault="00427E6E" w:rsidP="00427E6E">
            <w:pPr>
              <w:spacing w:before="120"/>
              <w:ind w:left="1" w:hanging="3"/>
              <w:jc w:val="both"/>
              <w:rPr>
                <w:b/>
                <w:sz w:val="28"/>
                <w:lang w:val="en-US"/>
              </w:rPr>
            </w:pPr>
            <w:r>
              <w:rPr>
                <w:sz w:val="28"/>
              </w:rPr>
              <w:t xml:space="preserve">- </w:t>
            </w:r>
            <w:r w:rsidRPr="00A9238B">
              <w:rPr>
                <w:sz w:val="28"/>
              </w:rPr>
              <w:t>Môn Tiếng Anh: THCS Ngọc Lâm</w:t>
            </w:r>
          </w:p>
        </w:tc>
        <w:tc>
          <w:tcPr>
            <w:tcW w:w="2277" w:type="dxa"/>
          </w:tcPr>
          <w:p w:rsidR="00B60FA1" w:rsidRDefault="00427E6E" w:rsidP="005200FF">
            <w:pPr>
              <w:tabs>
                <w:tab w:val="left" w:pos="180"/>
                <w:tab w:val="left" w:pos="270"/>
                <w:tab w:val="left" w:pos="360"/>
                <w:tab w:val="left" w:pos="450"/>
              </w:tabs>
              <w:ind w:left="1" w:hanging="3"/>
              <w:jc w:val="center"/>
              <w:rPr>
                <w:sz w:val="28"/>
                <w:lang w:val="en-US"/>
              </w:rPr>
            </w:pPr>
            <w:r>
              <w:rPr>
                <w:sz w:val="28"/>
                <w:lang w:val="en-US"/>
              </w:rPr>
              <w:t>Theo lịch của P</w:t>
            </w:r>
            <w:r w:rsidR="00D54BB4">
              <w:rPr>
                <w:sz w:val="28"/>
                <w:lang w:val="en-US"/>
              </w:rPr>
              <w:t>GD</w:t>
            </w:r>
          </w:p>
        </w:tc>
        <w:tc>
          <w:tcPr>
            <w:tcW w:w="1781" w:type="dxa"/>
          </w:tcPr>
          <w:p w:rsidR="00B60FA1" w:rsidRDefault="00427E6E" w:rsidP="005200FF">
            <w:pPr>
              <w:tabs>
                <w:tab w:val="left" w:pos="180"/>
                <w:tab w:val="left" w:pos="270"/>
                <w:tab w:val="left" w:pos="360"/>
                <w:tab w:val="left" w:pos="450"/>
              </w:tabs>
              <w:ind w:left="1" w:hanging="3"/>
              <w:jc w:val="center"/>
              <w:rPr>
                <w:sz w:val="28"/>
                <w:lang w:val="en-US"/>
              </w:rPr>
            </w:pPr>
            <w:r>
              <w:rPr>
                <w:sz w:val="28"/>
                <w:lang w:val="en-US"/>
              </w:rPr>
              <w:t>GV Toán, Văn, Anh 9</w:t>
            </w:r>
          </w:p>
        </w:tc>
        <w:tc>
          <w:tcPr>
            <w:tcW w:w="1940" w:type="dxa"/>
          </w:tcPr>
          <w:p w:rsidR="00B60FA1" w:rsidRPr="00E14FDB" w:rsidRDefault="00D54BB4" w:rsidP="005200FF">
            <w:pPr>
              <w:tabs>
                <w:tab w:val="left" w:pos="180"/>
                <w:tab w:val="left" w:pos="270"/>
                <w:tab w:val="left" w:pos="360"/>
                <w:tab w:val="left" w:pos="450"/>
              </w:tabs>
              <w:ind w:left="1" w:hanging="3"/>
              <w:jc w:val="center"/>
              <w:rPr>
                <w:sz w:val="28"/>
                <w:lang w:val="en-US"/>
              </w:rPr>
            </w:pPr>
            <w:r>
              <w:rPr>
                <w:sz w:val="28"/>
                <w:lang w:val="en-US"/>
              </w:rPr>
              <w:t>Tổ nhóm CM</w:t>
            </w:r>
          </w:p>
        </w:tc>
        <w:tc>
          <w:tcPr>
            <w:tcW w:w="1826"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43" w:type="dxa"/>
          </w:tcPr>
          <w:p w:rsidR="00B60FA1" w:rsidRPr="00E14FDB" w:rsidRDefault="00B60FA1" w:rsidP="005200FF">
            <w:pPr>
              <w:tabs>
                <w:tab w:val="left" w:pos="180"/>
                <w:tab w:val="left" w:pos="270"/>
                <w:tab w:val="left" w:pos="360"/>
                <w:tab w:val="left" w:pos="450"/>
              </w:tabs>
              <w:ind w:left="1" w:hanging="3"/>
              <w:jc w:val="center"/>
              <w:rPr>
                <w:sz w:val="28"/>
              </w:rPr>
            </w:pPr>
          </w:p>
        </w:tc>
      </w:tr>
    </w:tbl>
    <w:p w:rsidR="00937A07" w:rsidRDefault="008215F6" w:rsidP="00427E6E">
      <w:pPr>
        <w:tabs>
          <w:tab w:val="left" w:pos="180"/>
          <w:tab w:val="left" w:pos="270"/>
          <w:tab w:val="left" w:pos="360"/>
          <w:tab w:val="left" w:pos="450"/>
        </w:tabs>
        <w:ind w:left="1" w:hanging="3"/>
        <w:rPr>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27608B">
        <w:rPr>
          <w:sz w:val="28"/>
          <w:lang w:val="en-US"/>
        </w:rPr>
        <w:tab/>
      </w:r>
      <w:r w:rsidR="0027608B">
        <w:rPr>
          <w:sz w:val="28"/>
          <w:lang w:val="en-US"/>
        </w:rPr>
        <w:tab/>
      </w:r>
      <w:r w:rsidR="0027608B">
        <w:rPr>
          <w:sz w:val="28"/>
          <w:lang w:val="en-US"/>
        </w:rPr>
        <w:tab/>
      </w:r>
      <w:r w:rsidR="0027608B">
        <w:rPr>
          <w:sz w:val="28"/>
          <w:lang w:val="en-US"/>
        </w:rPr>
        <w:tab/>
      </w:r>
      <w:r w:rsidR="0027608B">
        <w:rPr>
          <w:sz w:val="28"/>
          <w:lang w:val="en-US"/>
        </w:rPr>
        <w:tab/>
      </w:r>
      <w:r w:rsidR="00D54BB4">
        <w:rPr>
          <w:sz w:val="28"/>
          <w:lang w:val="en-US"/>
        </w:rPr>
        <w:t xml:space="preserve"> </w:t>
      </w:r>
    </w:p>
    <w:p w:rsidR="0076199E" w:rsidRPr="0076199E" w:rsidRDefault="00937A07" w:rsidP="00937A07">
      <w:pPr>
        <w:tabs>
          <w:tab w:val="left" w:pos="180"/>
          <w:tab w:val="left" w:pos="270"/>
          <w:tab w:val="left" w:pos="360"/>
          <w:tab w:val="left" w:pos="450"/>
        </w:tabs>
        <w:ind w:leftChars="0" w:left="3" w:hanging="3"/>
        <w:jc w:val="center"/>
        <w:rPr>
          <w:b/>
          <w:sz w:val="28"/>
          <w:lang w:val="en-US"/>
        </w:rPr>
      </w:pPr>
      <w:r>
        <w:rPr>
          <w:b/>
          <w:sz w:val="28"/>
          <w:lang w:val="en-US"/>
        </w:rPr>
        <w:t>HIỆU TRƯỞNG</w:t>
      </w:r>
    </w:p>
    <w:p w:rsidR="00A33645" w:rsidRDefault="00A33645" w:rsidP="00937A07">
      <w:pPr>
        <w:tabs>
          <w:tab w:val="left" w:pos="180"/>
          <w:tab w:val="left" w:pos="270"/>
          <w:tab w:val="left" w:pos="360"/>
          <w:tab w:val="left" w:pos="450"/>
        </w:tabs>
        <w:ind w:leftChars="0" w:left="0" w:firstLineChars="0" w:firstLine="0"/>
        <w:jc w:val="center"/>
        <w:rPr>
          <w:b/>
          <w:sz w:val="28"/>
          <w:lang w:val="en-US"/>
        </w:rPr>
      </w:pPr>
    </w:p>
    <w:p w:rsidR="00937A07" w:rsidRDefault="00937A07" w:rsidP="00937A07">
      <w:pPr>
        <w:tabs>
          <w:tab w:val="left" w:pos="180"/>
          <w:tab w:val="left" w:pos="270"/>
          <w:tab w:val="left" w:pos="360"/>
          <w:tab w:val="left" w:pos="450"/>
        </w:tabs>
        <w:ind w:leftChars="0" w:left="0" w:firstLineChars="0" w:firstLine="0"/>
        <w:jc w:val="center"/>
        <w:rPr>
          <w:b/>
          <w:sz w:val="28"/>
          <w:lang w:val="en-US"/>
        </w:rPr>
      </w:pPr>
    </w:p>
    <w:p w:rsidR="00427E6E" w:rsidRDefault="00427E6E" w:rsidP="00937A07">
      <w:pPr>
        <w:tabs>
          <w:tab w:val="left" w:pos="180"/>
          <w:tab w:val="left" w:pos="270"/>
          <w:tab w:val="left" w:pos="360"/>
          <w:tab w:val="left" w:pos="450"/>
        </w:tabs>
        <w:ind w:leftChars="0" w:left="0" w:firstLineChars="0" w:firstLine="0"/>
        <w:jc w:val="center"/>
        <w:rPr>
          <w:b/>
          <w:sz w:val="28"/>
          <w:lang w:val="en-US"/>
        </w:rPr>
      </w:pPr>
    </w:p>
    <w:p w:rsidR="00427E6E" w:rsidRDefault="00427E6E" w:rsidP="00937A07">
      <w:pPr>
        <w:tabs>
          <w:tab w:val="left" w:pos="180"/>
          <w:tab w:val="left" w:pos="270"/>
          <w:tab w:val="left" w:pos="360"/>
          <w:tab w:val="left" w:pos="450"/>
        </w:tabs>
        <w:ind w:leftChars="0" w:left="0" w:firstLineChars="0" w:firstLine="0"/>
        <w:jc w:val="center"/>
        <w:rPr>
          <w:b/>
          <w:sz w:val="28"/>
          <w:lang w:val="en-US"/>
        </w:rPr>
      </w:pPr>
    </w:p>
    <w:p w:rsidR="00427E6E" w:rsidRDefault="00427E6E" w:rsidP="00937A07">
      <w:pPr>
        <w:tabs>
          <w:tab w:val="left" w:pos="180"/>
          <w:tab w:val="left" w:pos="270"/>
          <w:tab w:val="left" w:pos="360"/>
          <w:tab w:val="left" w:pos="450"/>
        </w:tabs>
        <w:ind w:leftChars="0" w:left="0" w:firstLineChars="0" w:firstLine="0"/>
        <w:jc w:val="center"/>
        <w:rPr>
          <w:b/>
          <w:sz w:val="28"/>
          <w:lang w:val="en-US"/>
        </w:rPr>
      </w:pPr>
    </w:p>
    <w:p w:rsidR="0076199E" w:rsidRPr="00833E87" w:rsidRDefault="00937A07" w:rsidP="00937A07">
      <w:pPr>
        <w:tabs>
          <w:tab w:val="left" w:pos="180"/>
          <w:tab w:val="left" w:pos="270"/>
          <w:tab w:val="left" w:pos="360"/>
          <w:tab w:val="left" w:pos="450"/>
        </w:tabs>
        <w:ind w:leftChars="0" w:left="0" w:firstLineChars="0" w:firstLine="0"/>
        <w:jc w:val="center"/>
        <w:rPr>
          <w:b/>
          <w:sz w:val="28"/>
          <w:lang w:val="en-US"/>
        </w:rPr>
      </w:pPr>
      <w:r w:rsidRPr="00833E87">
        <w:rPr>
          <w:b/>
          <w:sz w:val="28"/>
          <w:lang w:val="en-US"/>
        </w:rPr>
        <w:t>Thẩm Thị Lý</w:t>
      </w:r>
    </w:p>
    <w:sectPr w:rsidR="0076199E" w:rsidRPr="00833E87"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64" w:rsidRDefault="00F87764" w:rsidP="003F6B5B">
      <w:pPr>
        <w:spacing w:line="240" w:lineRule="auto"/>
        <w:ind w:left="0" w:hanging="2"/>
      </w:pPr>
      <w:r>
        <w:separator/>
      </w:r>
    </w:p>
  </w:endnote>
  <w:endnote w:type="continuationSeparator" w:id="0">
    <w:p w:rsidR="00F87764" w:rsidRDefault="00F87764"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4F3BD6">
      <w:rPr>
        <w:noProof/>
        <w:color w:val="000000"/>
        <w:szCs w:val="20"/>
      </w:rPr>
      <w:t>7</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64" w:rsidRDefault="00F87764" w:rsidP="003F6B5B">
      <w:pPr>
        <w:spacing w:line="240" w:lineRule="auto"/>
        <w:ind w:left="0" w:hanging="2"/>
      </w:pPr>
      <w:r>
        <w:separator/>
      </w:r>
    </w:p>
  </w:footnote>
  <w:footnote w:type="continuationSeparator" w:id="0">
    <w:p w:rsidR="00F87764" w:rsidRDefault="00F87764"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72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C0940"/>
    <w:rsid w:val="001D1776"/>
    <w:rsid w:val="001E074A"/>
    <w:rsid w:val="001F74F3"/>
    <w:rsid w:val="0027608B"/>
    <w:rsid w:val="002C5C5C"/>
    <w:rsid w:val="00336DD4"/>
    <w:rsid w:val="00355C95"/>
    <w:rsid w:val="003847AF"/>
    <w:rsid w:val="003F6B5B"/>
    <w:rsid w:val="0040683F"/>
    <w:rsid w:val="00427E6E"/>
    <w:rsid w:val="0047442F"/>
    <w:rsid w:val="004B1E66"/>
    <w:rsid w:val="004C327B"/>
    <w:rsid w:val="004F3BD6"/>
    <w:rsid w:val="005200FF"/>
    <w:rsid w:val="00540438"/>
    <w:rsid w:val="00556F9F"/>
    <w:rsid w:val="00596D79"/>
    <w:rsid w:val="005D6CD7"/>
    <w:rsid w:val="006214B1"/>
    <w:rsid w:val="0064524A"/>
    <w:rsid w:val="00672AC9"/>
    <w:rsid w:val="006901ED"/>
    <w:rsid w:val="006A6D3A"/>
    <w:rsid w:val="006C59BB"/>
    <w:rsid w:val="006D2E56"/>
    <w:rsid w:val="006F6B44"/>
    <w:rsid w:val="0076199E"/>
    <w:rsid w:val="007A0BFD"/>
    <w:rsid w:val="00810C36"/>
    <w:rsid w:val="008215F6"/>
    <w:rsid w:val="00833E87"/>
    <w:rsid w:val="008401F6"/>
    <w:rsid w:val="00871D1A"/>
    <w:rsid w:val="00882D98"/>
    <w:rsid w:val="008B17AB"/>
    <w:rsid w:val="008C27BC"/>
    <w:rsid w:val="008E32D1"/>
    <w:rsid w:val="008E4E8D"/>
    <w:rsid w:val="00926244"/>
    <w:rsid w:val="00937A07"/>
    <w:rsid w:val="0094293D"/>
    <w:rsid w:val="00950B39"/>
    <w:rsid w:val="009C6B3D"/>
    <w:rsid w:val="00A33645"/>
    <w:rsid w:val="00A46E79"/>
    <w:rsid w:val="00A86F4F"/>
    <w:rsid w:val="00AA6B70"/>
    <w:rsid w:val="00B129B7"/>
    <w:rsid w:val="00B20B71"/>
    <w:rsid w:val="00B60FA1"/>
    <w:rsid w:val="00B907F3"/>
    <w:rsid w:val="00BE1C4D"/>
    <w:rsid w:val="00BE6A42"/>
    <w:rsid w:val="00BF3639"/>
    <w:rsid w:val="00BF5ED8"/>
    <w:rsid w:val="00C5536E"/>
    <w:rsid w:val="00C85186"/>
    <w:rsid w:val="00C955A3"/>
    <w:rsid w:val="00CC457E"/>
    <w:rsid w:val="00CE44C0"/>
    <w:rsid w:val="00D01777"/>
    <w:rsid w:val="00D14D32"/>
    <w:rsid w:val="00D15198"/>
    <w:rsid w:val="00D27A60"/>
    <w:rsid w:val="00D54BB4"/>
    <w:rsid w:val="00D600BF"/>
    <w:rsid w:val="00DC6B5D"/>
    <w:rsid w:val="00E14FDB"/>
    <w:rsid w:val="00E21DEB"/>
    <w:rsid w:val="00EB0E75"/>
    <w:rsid w:val="00EC76AF"/>
    <w:rsid w:val="00ED1569"/>
    <w:rsid w:val="00EF2188"/>
    <w:rsid w:val="00F07A51"/>
    <w:rsid w:val="00F850CF"/>
    <w:rsid w:val="00F87764"/>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A28A8-E473-4CFB-89A7-7481BB27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2020-06-02T01:25:00Z</cp:lastPrinted>
  <dcterms:created xsi:type="dcterms:W3CDTF">2020-06-10T04:29:00Z</dcterms:created>
  <dcterms:modified xsi:type="dcterms:W3CDTF">2020-06-10T04:29:00Z</dcterms:modified>
</cp:coreProperties>
</file>