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2" w:type="dxa"/>
        <w:jc w:val="center"/>
        <w:tblLook w:val="01E0"/>
      </w:tblPr>
      <w:tblGrid>
        <w:gridCol w:w="3978"/>
        <w:gridCol w:w="5874"/>
      </w:tblGrid>
      <w:tr w:rsidR="007D22F3" w:rsidRPr="003E4718" w:rsidTr="00FE4E19">
        <w:trPr>
          <w:jc w:val="center"/>
        </w:trPr>
        <w:tc>
          <w:tcPr>
            <w:tcW w:w="3978" w:type="dxa"/>
          </w:tcPr>
          <w:p w:rsidR="007D22F3" w:rsidRPr="003E4718" w:rsidRDefault="007D22F3" w:rsidP="00FE4E19">
            <w:pPr>
              <w:ind w:right="216"/>
            </w:pPr>
            <w:r w:rsidRPr="003E4718">
              <w:t>TRƯỜNG THCS GIA THỤY</w:t>
            </w:r>
          </w:p>
          <w:p w:rsidR="007D22F3" w:rsidRPr="003E4718" w:rsidRDefault="00D7165C" w:rsidP="0031387C">
            <w:pPr>
              <w:ind w:right="216"/>
              <w:jc w:val="center"/>
            </w:pPr>
            <w:r>
              <w:t>Năm học: 2019- 2020</w:t>
            </w:r>
          </w:p>
          <w:p w:rsidR="007D22F3" w:rsidRPr="003E4718" w:rsidRDefault="007D22F3" w:rsidP="0031387C">
            <w:pPr>
              <w:jc w:val="center"/>
            </w:pPr>
          </w:p>
        </w:tc>
        <w:tc>
          <w:tcPr>
            <w:tcW w:w="5874" w:type="dxa"/>
          </w:tcPr>
          <w:p w:rsidR="007D22F3" w:rsidRPr="003E4718" w:rsidRDefault="007D22F3" w:rsidP="0031387C">
            <w:pPr>
              <w:jc w:val="center"/>
            </w:pPr>
            <w:r w:rsidRPr="003E4718">
              <w:t>ĐỀ CƯƠNG ÔN TẬP KIỂM TRA HỌC KÌ II</w:t>
            </w:r>
          </w:p>
          <w:p w:rsidR="007D22F3" w:rsidRPr="003E4718" w:rsidRDefault="007D22F3" w:rsidP="0031387C">
            <w:pPr>
              <w:ind w:right="216"/>
              <w:jc w:val="center"/>
              <w:rPr>
                <w:lang w:val="it-IT"/>
              </w:rPr>
            </w:pPr>
            <w:r w:rsidRPr="003E4718">
              <w:rPr>
                <w:lang w:val="it-IT"/>
              </w:rPr>
              <w:t>MÔN: GIÁO DỤC CÔNG DÂN 8</w:t>
            </w:r>
          </w:p>
          <w:p w:rsidR="007D22F3" w:rsidRPr="003E4718" w:rsidRDefault="007D22F3" w:rsidP="0031387C">
            <w:pPr>
              <w:ind w:right="216"/>
              <w:rPr>
                <w:lang w:val="it-IT"/>
              </w:rPr>
            </w:pPr>
            <w:r w:rsidRPr="003E4718">
              <w:rPr>
                <w:lang w:val="it-IT"/>
              </w:rPr>
              <w:t xml:space="preserve">                  </w:t>
            </w:r>
          </w:p>
          <w:p w:rsidR="007D22F3" w:rsidRPr="003E4718" w:rsidRDefault="007D22F3" w:rsidP="0031387C">
            <w:pPr>
              <w:jc w:val="center"/>
              <w:rPr>
                <w:lang w:val="it-IT"/>
              </w:rPr>
            </w:pPr>
          </w:p>
        </w:tc>
      </w:tr>
    </w:tbl>
    <w:p w:rsidR="007D22F3" w:rsidRPr="003E4718" w:rsidRDefault="007D22F3" w:rsidP="007D22F3">
      <w:pPr>
        <w:rPr>
          <w:lang w:val="fr-FR"/>
        </w:rPr>
      </w:pPr>
      <w:r w:rsidRPr="003E4718">
        <w:rPr>
          <w:lang w:val="fr-FR"/>
        </w:rPr>
        <w:t>I.Mục đích yêu cầu :</w:t>
      </w:r>
    </w:p>
    <w:p w:rsidR="007D22F3" w:rsidRPr="003E4718" w:rsidRDefault="007D22F3" w:rsidP="007D22F3">
      <w:pPr>
        <w:rPr>
          <w:lang w:val="fr-FR"/>
        </w:rPr>
      </w:pPr>
      <w:proofErr w:type="gramStart"/>
      <w:r w:rsidRPr="003E4718">
        <w:rPr>
          <w:lang w:val="fr-FR"/>
        </w:rPr>
        <w:t>1.Kiến</w:t>
      </w:r>
      <w:proofErr w:type="gramEnd"/>
      <w:r w:rsidRPr="003E4718">
        <w:rPr>
          <w:lang w:val="fr-FR"/>
        </w:rPr>
        <w:t xml:space="preserve"> thức :Học sinh nắm vững kiến thức nội dung  các bài đã học của kì 2 </w:t>
      </w:r>
    </w:p>
    <w:p w:rsidR="007D22F3" w:rsidRPr="003E4718" w:rsidRDefault="007D22F3" w:rsidP="007D22F3">
      <w:pPr>
        <w:rPr>
          <w:lang w:val="fr-FR"/>
        </w:rPr>
      </w:pPr>
      <w:proofErr w:type="gramStart"/>
      <w:r w:rsidRPr="003E4718">
        <w:rPr>
          <w:lang w:val="fr-FR"/>
        </w:rPr>
        <w:t>2.Kĩ</w:t>
      </w:r>
      <w:proofErr w:type="gramEnd"/>
      <w:r w:rsidRPr="003E4718">
        <w:rPr>
          <w:lang w:val="fr-FR"/>
        </w:rPr>
        <w:t xml:space="preserve"> năng :</w:t>
      </w:r>
    </w:p>
    <w:p w:rsidR="007D22F3" w:rsidRPr="003E4718" w:rsidRDefault="007D22F3" w:rsidP="007D22F3">
      <w:pPr>
        <w:rPr>
          <w:lang w:val="fr-FR"/>
        </w:rPr>
      </w:pPr>
      <w:r w:rsidRPr="003E4718">
        <w:rPr>
          <w:lang w:val="fr-FR"/>
        </w:rPr>
        <w:t>-Học sinh có kĩ năng trả lời câu hỏi làm bài tập thực hành trắc nghiệm xử lí tình huống.</w:t>
      </w:r>
    </w:p>
    <w:p w:rsidR="007D22F3" w:rsidRPr="003E4718" w:rsidRDefault="007D22F3" w:rsidP="007D22F3">
      <w:pPr>
        <w:rPr>
          <w:lang w:val="fr-FR"/>
        </w:rPr>
      </w:pPr>
      <w:r w:rsidRPr="003E4718">
        <w:rPr>
          <w:lang w:val="fr-FR"/>
        </w:rPr>
        <w:t>-Biết vận dụng những kiến thức đã học để tự rèn luyện bản thân chấp hành các quy định của pháp luật trong các bài  đã học của kì 2</w:t>
      </w:r>
    </w:p>
    <w:p w:rsidR="007D22F3" w:rsidRPr="003E4718" w:rsidRDefault="007D22F3" w:rsidP="007D22F3">
      <w:pPr>
        <w:rPr>
          <w:lang w:val="fr-FR"/>
        </w:rPr>
      </w:pPr>
      <w:proofErr w:type="gramStart"/>
      <w:r w:rsidRPr="003E4718">
        <w:rPr>
          <w:lang w:val="fr-FR"/>
        </w:rPr>
        <w:t>3.Thái</w:t>
      </w:r>
      <w:proofErr w:type="gramEnd"/>
      <w:r w:rsidRPr="003E4718">
        <w:rPr>
          <w:lang w:val="fr-FR"/>
        </w:rPr>
        <w:t xml:space="preserve"> độ </w:t>
      </w:r>
    </w:p>
    <w:p w:rsidR="007D22F3" w:rsidRPr="003E4718" w:rsidRDefault="007D22F3" w:rsidP="007D22F3">
      <w:pPr>
        <w:rPr>
          <w:lang w:val="fr-FR"/>
        </w:rPr>
      </w:pPr>
      <w:r w:rsidRPr="003E4718">
        <w:rPr>
          <w:lang w:val="fr-FR"/>
        </w:rPr>
        <w:t xml:space="preserve">Học sinh có thái độ học tập ôn tập nghiêm túc </w:t>
      </w:r>
    </w:p>
    <w:p w:rsidR="007D22F3" w:rsidRPr="003E4718" w:rsidRDefault="007D22F3" w:rsidP="007D22F3">
      <w:pPr>
        <w:rPr>
          <w:lang w:val="fr-FR"/>
        </w:rPr>
      </w:pPr>
      <w:r w:rsidRPr="003E4718">
        <w:rPr>
          <w:lang w:val="fr-FR"/>
        </w:rPr>
        <w:t xml:space="preserve">-Tôn trọng chấp hành ủng hộ nội quy của nhà trường và của nhà nước  đề ra </w:t>
      </w:r>
    </w:p>
    <w:p w:rsidR="007D22F3" w:rsidRPr="003E4718" w:rsidRDefault="007D22F3" w:rsidP="007D22F3">
      <w:pPr>
        <w:rPr>
          <w:lang w:val="fr-FR"/>
        </w:rPr>
      </w:pPr>
      <w:r w:rsidRPr="003E4718">
        <w:rPr>
          <w:lang w:val="fr-FR"/>
        </w:rPr>
        <w:t xml:space="preserve">4. Phát huy năng lực nhận thức và khả năng xử lí thông tin         </w:t>
      </w:r>
    </w:p>
    <w:p w:rsidR="007D22F3" w:rsidRPr="003E4718" w:rsidRDefault="007D22F3" w:rsidP="007D22F3">
      <w:pPr>
        <w:rPr>
          <w:lang w:val="fr-FR"/>
        </w:rPr>
      </w:pPr>
      <w:r w:rsidRPr="003E4718">
        <w:rPr>
          <w:lang w:val="fr-FR"/>
        </w:rPr>
        <w:t>II.Phạm vi ôn tập</w:t>
      </w:r>
    </w:p>
    <w:p w:rsidR="007D22F3" w:rsidRPr="003E4718" w:rsidRDefault="007D22F3" w:rsidP="007D22F3">
      <w:pPr>
        <w:rPr>
          <w:lang w:val="fr-FR"/>
        </w:rPr>
      </w:pPr>
      <w:r w:rsidRPr="003E4718">
        <w:rPr>
          <w:lang w:val="fr-FR"/>
        </w:rPr>
        <w:t xml:space="preserve">Nôi dung tất cả các bài học của kì II  </w:t>
      </w:r>
    </w:p>
    <w:p w:rsidR="007D22F3" w:rsidRPr="003E4718" w:rsidRDefault="007D22F3" w:rsidP="007D22F3">
      <w:pPr>
        <w:rPr>
          <w:lang w:val="fr-FR"/>
        </w:rPr>
      </w:pPr>
      <w:r w:rsidRPr="003E4718">
        <w:rPr>
          <w:lang w:val="fr-FR"/>
        </w:rPr>
        <w:t>III. Một số bài tập cụ thể</w:t>
      </w:r>
    </w:p>
    <w:p w:rsidR="007D22F3" w:rsidRPr="003E4718" w:rsidRDefault="007D22F3" w:rsidP="007D22F3">
      <w:pPr>
        <w:rPr>
          <w:lang w:val="fr-FR"/>
        </w:rPr>
      </w:pPr>
      <w:r w:rsidRPr="003E4718">
        <w:rPr>
          <w:lang w:val="fr-FR"/>
        </w:rPr>
        <w:t xml:space="preserve">-Làm các bài tập trắc nghiệm </w:t>
      </w:r>
    </w:p>
    <w:p w:rsidR="007D22F3" w:rsidRPr="003E4718" w:rsidRDefault="007D22F3" w:rsidP="007D22F3">
      <w:pPr>
        <w:rPr>
          <w:lang w:val="fr-FR"/>
        </w:rPr>
      </w:pPr>
      <w:r w:rsidRPr="003E4718">
        <w:rPr>
          <w:lang w:val="fr-FR"/>
        </w:rPr>
        <w:t>-Bài tự luận</w:t>
      </w:r>
    </w:p>
    <w:p w:rsidR="007D22F3" w:rsidRPr="003E4718" w:rsidRDefault="007D22F3" w:rsidP="007D22F3">
      <w:pPr>
        <w:rPr>
          <w:lang w:val="fr-FR"/>
        </w:rPr>
      </w:pPr>
      <w:r w:rsidRPr="003E4718">
        <w:rPr>
          <w:lang w:val="fr-FR"/>
        </w:rPr>
        <w:t>-Vân dụng kiến thức đã học để xử lí tình huống</w:t>
      </w:r>
    </w:p>
    <w:p w:rsidR="007D22F3" w:rsidRPr="003E4718" w:rsidRDefault="007D22F3" w:rsidP="007D22F3">
      <w:pPr>
        <w:rPr>
          <w:lang w:val="fr-FR"/>
        </w:rPr>
      </w:pPr>
      <w:r w:rsidRPr="003E4718">
        <w:rPr>
          <w:lang w:val="fr-FR"/>
        </w:rPr>
        <w:t>A.Làm các bài tập trắc nghiệm trong SGK và trong sách bài tập.</w:t>
      </w:r>
    </w:p>
    <w:p w:rsidR="007D22F3" w:rsidRPr="003E4718" w:rsidRDefault="007D22F3" w:rsidP="007D22F3">
      <w:pPr>
        <w:rPr>
          <w:lang w:val="fr-FR"/>
        </w:rPr>
      </w:pPr>
      <w:r w:rsidRPr="003E4718">
        <w:rPr>
          <w:lang w:val="fr-FR"/>
        </w:rPr>
        <w:t>B. Tự luận</w:t>
      </w:r>
    </w:p>
    <w:p w:rsidR="007D22F3" w:rsidRPr="003E4718" w:rsidRDefault="007D22F3" w:rsidP="007D22F3">
      <w:pPr>
        <w:jc w:val="both"/>
        <w:rPr>
          <w:lang w:val="it-IT"/>
        </w:rPr>
      </w:pPr>
      <w:r w:rsidRPr="003E4718">
        <w:rPr>
          <w:lang w:val="it-IT"/>
        </w:rPr>
        <w:t>1. Khiếu nại và tố cáo là những quyền cơ bản của công dân. Em hãy phân biệt hai quyền đó? Từ đó nêu điểm giống nhau giữa hai quyền và các quy định khi thực hiện hai quyền đó?</w:t>
      </w:r>
    </w:p>
    <w:p w:rsidR="007D22F3" w:rsidRPr="003E4718" w:rsidRDefault="007D22F3" w:rsidP="007D22F3">
      <w:pPr>
        <w:rPr>
          <w:bCs/>
          <w:lang w:val="pt-BR"/>
        </w:rPr>
      </w:pPr>
      <w:r w:rsidRPr="003E4718">
        <w:rPr>
          <w:bCs/>
          <w:lang w:val="pt-BR"/>
        </w:rPr>
        <w:t>2. Em hiểu thế nào là quyền tự do ngôn luận?Công dân sử dụng quyền tự do ngôn luận như thế nào? Ý nghĩa của quyền tự do ngôn luận?</w:t>
      </w:r>
    </w:p>
    <w:p w:rsidR="007D22F3" w:rsidRDefault="00A672A5" w:rsidP="007D22F3">
      <w:pPr>
        <w:rPr>
          <w:bCs/>
          <w:lang w:val="de-DE"/>
        </w:rPr>
      </w:pPr>
      <w:r>
        <w:t>3</w:t>
      </w:r>
      <w:r w:rsidR="007D22F3" w:rsidRPr="003E4718">
        <w:t>.</w:t>
      </w:r>
      <w:r w:rsidR="007D22F3" w:rsidRPr="003E4718">
        <w:rPr>
          <w:bCs/>
          <w:lang w:val="de-DE"/>
        </w:rPr>
        <w:t xml:space="preserve"> Em hiểu pháp luật là gì? Đặc điểm của pháp luật?</w:t>
      </w:r>
    </w:p>
    <w:p w:rsidR="00A672A5" w:rsidRPr="003E4718" w:rsidRDefault="00A672A5" w:rsidP="007D22F3">
      <w:r>
        <w:t xml:space="preserve">4. Bản chất của pháp luật? </w:t>
      </w:r>
      <w:proofErr w:type="gramStart"/>
      <w:r>
        <w:t>Vai trò của pháp luật?</w:t>
      </w:r>
      <w:proofErr w:type="gramEnd"/>
    </w:p>
    <w:p w:rsidR="007D22F3" w:rsidRPr="003E4718" w:rsidRDefault="007D22F3" w:rsidP="007D22F3">
      <w:r w:rsidRPr="003E4718">
        <w:t>C.</w:t>
      </w:r>
      <w:r w:rsidR="002E0E4A" w:rsidRPr="003E4718">
        <w:t xml:space="preserve"> </w:t>
      </w:r>
      <w:r w:rsidRPr="003E4718">
        <w:t>Vận dụng kiến thức đã học để xử lí tình huống.</w:t>
      </w:r>
    </w:p>
    <w:p w:rsidR="007D22F3" w:rsidRPr="003E4718" w:rsidRDefault="007D22F3" w:rsidP="007D22F3">
      <w:pPr>
        <w:spacing w:before="40" w:after="40"/>
        <w:jc w:val="both"/>
        <w:rPr>
          <w:lang w:val="it-IT"/>
        </w:rPr>
      </w:pPr>
      <w:r w:rsidRPr="003E4718">
        <w:rPr>
          <w:lang w:val="it-IT"/>
        </w:rPr>
        <w:t>5. Thái và Tú cùng học một lớp, do nghi ngờ Tú nói xấu mình nên Thái đã chửi và đánh Tú ngay trong lớp học làm cho Tú đã bị chảy máu đầu, trong khi đó các bạn ở lớp lại đứng reo hò cổ vũ.</w:t>
      </w:r>
    </w:p>
    <w:p w:rsidR="007D22F3" w:rsidRPr="003E4718" w:rsidRDefault="007D22F3" w:rsidP="007D22F3">
      <w:pPr>
        <w:spacing w:before="40" w:after="40"/>
        <w:jc w:val="both"/>
        <w:rPr>
          <w:lang w:val="it-IT"/>
        </w:rPr>
      </w:pPr>
      <w:r w:rsidRPr="003E4718">
        <w:rPr>
          <w:lang w:val="it-IT"/>
        </w:rPr>
        <w:t>a. Nhận xét của em về hành vi của Thái và các bạn trong lớp Thái?</w:t>
      </w:r>
    </w:p>
    <w:p w:rsidR="007D22F3" w:rsidRPr="003E4718" w:rsidRDefault="007D22F3" w:rsidP="007D22F3">
      <w:pPr>
        <w:spacing w:before="40" w:after="40"/>
        <w:jc w:val="both"/>
        <w:rPr>
          <w:lang w:val="it-IT"/>
        </w:rPr>
      </w:pPr>
      <w:r w:rsidRPr="003E4718">
        <w:rPr>
          <w:lang w:val="it-IT"/>
        </w:rPr>
        <w:t>b. Theo em, hành vi của Thái vi phạm những gì?</w:t>
      </w:r>
    </w:p>
    <w:p w:rsidR="007D22F3" w:rsidRPr="003E4718" w:rsidRDefault="007D22F3" w:rsidP="007D22F3">
      <w:pPr>
        <w:spacing w:before="40" w:after="40"/>
        <w:jc w:val="both"/>
        <w:rPr>
          <w:lang w:val="it-IT"/>
        </w:rPr>
      </w:pPr>
      <w:r w:rsidRPr="003E4718">
        <w:rPr>
          <w:lang w:val="it-IT"/>
        </w:rPr>
        <w:t>c. Nếu em là bạn của Thái, khi chứng kiến cảnh đó em sẽ xử sự như thế nào?</w:t>
      </w:r>
    </w:p>
    <w:p w:rsidR="007D22F3" w:rsidRPr="003E4718" w:rsidRDefault="007D22F3" w:rsidP="007D22F3">
      <w:pPr>
        <w:spacing w:before="40" w:after="40"/>
        <w:jc w:val="both"/>
        <w:rPr>
          <w:lang w:val="it-IT"/>
        </w:rPr>
      </w:pPr>
      <w:r w:rsidRPr="003E4718">
        <w:rPr>
          <w:lang w:val="it-IT"/>
        </w:rPr>
        <w:t xml:space="preserve">6. Trường em tổ chức lấy ý kiến của giáo viên và học sinh vào việc xây dựng trường lớp. Cô Hiệu trưởng yêu cầu mọi người cần phát huy quyền tự do ngôn luận </w:t>
      </w:r>
      <w:r w:rsidRPr="003E4718">
        <w:rPr>
          <w:lang w:val="it-IT"/>
        </w:rPr>
        <w:lastRenderedPageBreak/>
        <w:t>của công dân để đóng góp nhiều ý kiến bổ ích. Nhiều học sinh băn khoăn: liệu học sinh trung học cơ sở có quyền tự do ngôn luạn hay không?</w:t>
      </w:r>
    </w:p>
    <w:p w:rsidR="007D22F3" w:rsidRPr="003E4718" w:rsidRDefault="007D22F3" w:rsidP="007D22F3">
      <w:pPr>
        <w:spacing w:before="40" w:after="40"/>
        <w:jc w:val="both"/>
        <w:rPr>
          <w:lang w:val="it-IT"/>
        </w:rPr>
      </w:pPr>
      <w:r w:rsidRPr="003E4718">
        <w:rPr>
          <w:lang w:val="it-IT"/>
        </w:rPr>
        <w:t>a.Em hãy giải đáp thắc mắc trên đây của các bạn.</w:t>
      </w:r>
    </w:p>
    <w:p w:rsidR="007D22F3" w:rsidRPr="003E4718" w:rsidRDefault="007D22F3" w:rsidP="007D22F3">
      <w:pPr>
        <w:spacing w:before="40" w:after="40"/>
        <w:jc w:val="both"/>
        <w:rPr>
          <w:lang w:val="it-IT"/>
        </w:rPr>
      </w:pPr>
      <w:r w:rsidRPr="003E4718">
        <w:rPr>
          <w:lang w:val="it-IT"/>
        </w:rPr>
        <w:t>b. Nếu được đóng góp ý kiến của trường mình em sẽ góp ý những gì?</w:t>
      </w:r>
    </w:p>
    <w:p w:rsidR="007D22F3" w:rsidRPr="003E4718" w:rsidRDefault="007D22F3" w:rsidP="007D22F3">
      <w:pPr>
        <w:spacing w:before="40" w:after="40"/>
        <w:jc w:val="both"/>
        <w:rPr>
          <w:lang w:val="it-IT"/>
        </w:rPr>
      </w:pPr>
      <w:r w:rsidRPr="003E4718">
        <w:rPr>
          <w:lang w:val="it-IT"/>
        </w:rPr>
        <w:t>c. Thực hiện góp ý bằng cách nào?</w:t>
      </w:r>
    </w:p>
    <w:p w:rsidR="007D22F3" w:rsidRPr="003E4718" w:rsidRDefault="007D22F3" w:rsidP="007D22F3">
      <w:pPr>
        <w:spacing w:before="40" w:after="40"/>
        <w:jc w:val="both"/>
        <w:rPr>
          <w:lang w:val="it-IT"/>
        </w:rPr>
      </w:pPr>
      <w:r w:rsidRPr="003E4718">
        <w:rPr>
          <w:lang w:val="it-IT"/>
        </w:rPr>
        <w:t xml:space="preserve">7.Bình là hs chậm tiến, Bình thường xuyên vi phạm nội quy của nhà trường như đi học muộn, không làm bài tập, mất trật tự trong giờ học,đôi lầncòn đánh nhau với các bạn. </w:t>
      </w:r>
    </w:p>
    <w:p w:rsidR="007D22F3" w:rsidRPr="003E4718" w:rsidRDefault="007D22F3" w:rsidP="007D22F3">
      <w:pPr>
        <w:spacing w:before="40" w:after="40"/>
        <w:jc w:val="both"/>
        <w:rPr>
          <w:lang w:val="it-IT"/>
        </w:rPr>
      </w:pPr>
      <w:r w:rsidRPr="003E4718">
        <w:rPr>
          <w:lang w:val="it-IT"/>
        </w:rPr>
        <w:t>a.Theo em ai có quyền xử lí những vi phạm của Bình? Căn cứ để xử lí vi phạm đó?</w:t>
      </w:r>
    </w:p>
    <w:p w:rsidR="007D22F3" w:rsidRPr="003E4718" w:rsidRDefault="007D22F3" w:rsidP="007D22F3">
      <w:pPr>
        <w:spacing w:before="40" w:after="40"/>
        <w:jc w:val="both"/>
        <w:rPr>
          <w:lang w:val="it-IT"/>
        </w:rPr>
      </w:pPr>
      <w:r w:rsidRPr="003E4718">
        <w:rPr>
          <w:lang w:val="it-IT"/>
        </w:rPr>
        <w:t>b.Trong các hành vi trên hành vi nào là vi phạm pháp luật?</w:t>
      </w:r>
    </w:p>
    <w:p w:rsidR="007D22F3" w:rsidRPr="003E4718" w:rsidRDefault="007D22F3" w:rsidP="007D22F3">
      <w:pPr>
        <w:spacing w:before="40" w:after="40"/>
        <w:jc w:val="both"/>
        <w:rPr>
          <w:lang w:val="it-IT"/>
        </w:rPr>
      </w:pPr>
      <w:r w:rsidRPr="003E4718">
        <w:rPr>
          <w:lang w:val="it-IT"/>
        </w:rPr>
        <w:t>c.Nếu là bạn của Bình em sẽ khuyên bạn như thế nào?</w:t>
      </w:r>
    </w:p>
    <w:p w:rsidR="007D22F3" w:rsidRPr="003E4718" w:rsidRDefault="007D22F3" w:rsidP="007D22F3">
      <w:pPr>
        <w:jc w:val="both"/>
        <w:rPr>
          <w:lang w:val="de-DE"/>
        </w:rPr>
      </w:pPr>
      <w:r w:rsidRPr="003E4718">
        <w:rPr>
          <w:lang w:val="de-DE"/>
        </w:rPr>
        <w:t>8. Cho tình huống sau :</w:t>
      </w:r>
    </w:p>
    <w:p w:rsidR="007D22F3" w:rsidRPr="003E4718" w:rsidRDefault="007D22F3" w:rsidP="007D22F3">
      <w:pPr>
        <w:jc w:val="both"/>
        <w:rPr>
          <w:lang w:val="de-DE"/>
        </w:rPr>
      </w:pPr>
      <w:r w:rsidRPr="003E4718">
        <w:rPr>
          <w:lang w:val="de-DE"/>
        </w:rPr>
        <w:t xml:space="preserve">        Năm nay, Việt đã 14 tuổi, bố mẹ mua cho Việt một chiếc xe đạp để đi học. Nhưng vì muốn mua một chiếc xe đạp khác nên Việt đã tự rao bán chiếc xe bố mẹ mua cho.</w:t>
      </w:r>
    </w:p>
    <w:p w:rsidR="007D22F3" w:rsidRPr="003E4718" w:rsidRDefault="007D22F3" w:rsidP="007D22F3">
      <w:pPr>
        <w:jc w:val="both"/>
      </w:pPr>
      <w:r w:rsidRPr="003E4718">
        <w:rPr>
          <w:lang w:val="de-DE"/>
        </w:rPr>
        <w:t xml:space="preserve"> </w:t>
      </w:r>
      <w:proofErr w:type="gramStart"/>
      <w:r w:rsidRPr="003E4718">
        <w:t>Hỏi :</w:t>
      </w:r>
      <w:proofErr w:type="gramEnd"/>
      <w:r w:rsidRPr="003E4718">
        <w:t xml:space="preserve"> Theo em :</w:t>
      </w:r>
    </w:p>
    <w:p w:rsidR="007D22F3" w:rsidRPr="003E4718" w:rsidRDefault="007D22F3" w:rsidP="007D22F3">
      <w:pPr>
        <w:numPr>
          <w:ilvl w:val="1"/>
          <w:numId w:val="1"/>
        </w:numPr>
        <w:jc w:val="both"/>
      </w:pPr>
      <w:r w:rsidRPr="003E4718">
        <w:t xml:space="preserve">Việt có quyền bán chiếc </w:t>
      </w:r>
      <w:proofErr w:type="gramStart"/>
      <w:r w:rsidRPr="003E4718">
        <w:t>xe</w:t>
      </w:r>
      <w:proofErr w:type="gramEnd"/>
      <w:r w:rsidRPr="003E4718">
        <w:t xml:space="preserve"> đạp cho người khác không? Vì sao?</w:t>
      </w:r>
    </w:p>
    <w:p w:rsidR="007D22F3" w:rsidRPr="003E4718" w:rsidRDefault="007D22F3" w:rsidP="007D22F3">
      <w:pPr>
        <w:numPr>
          <w:ilvl w:val="1"/>
          <w:numId w:val="1"/>
        </w:numPr>
        <w:jc w:val="both"/>
      </w:pPr>
      <w:r w:rsidRPr="003E4718">
        <w:t xml:space="preserve">Việt có quyền gì đối với chiếc </w:t>
      </w:r>
      <w:proofErr w:type="gramStart"/>
      <w:r w:rsidRPr="003E4718">
        <w:t>xe</w:t>
      </w:r>
      <w:proofErr w:type="gramEnd"/>
      <w:r w:rsidRPr="003E4718">
        <w:t xml:space="preserve"> đạp đó?</w:t>
      </w:r>
    </w:p>
    <w:p w:rsidR="007D22F3" w:rsidRPr="003E4718" w:rsidRDefault="007D22F3" w:rsidP="007D22F3">
      <w:pPr>
        <w:numPr>
          <w:ilvl w:val="1"/>
          <w:numId w:val="1"/>
        </w:numPr>
        <w:jc w:val="both"/>
      </w:pPr>
      <w:r w:rsidRPr="003E4718">
        <w:t xml:space="preserve">Muốn bán chiếc </w:t>
      </w:r>
      <w:proofErr w:type="gramStart"/>
      <w:r w:rsidRPr="003E4718">
        <w:t>xe</w:t>
      </w:r>
      <w:proofErr w:type="gramEnd"/>
      <w:r w:rsidRPr="003E4718">
        <w:t xml:space="preserve"> đạp đó, Việt phải làm gì?</w:t>
      </w:r>
    </w:p>
    <w:p w:rsidR="007D22F3" w:rsidRPr="003E4718" w:rsidRDefault="007D22F3" w:rsidP="007D22F3">
      <w:pPr>
        <w:jc w:val="both"/>
      </w:pPr>
    </w:p>
    <w:tbl>
      <w:tblPr>
        <w:tblW w:w="10938" w:type="dxa"/>
        <w:tblLook w:val="04A0"/>
      </w:tblPr>
      <w:tblGrid>
        <w:gridCol w:w="3192"/>
        <w:gridCol w:w="1872"/>
        <w:gridCol w:w="2682"/>
        <w:gridCol w:w="3192"/>
      </w:tblGrid>
      <w:tr w:rsidR="007D22F3" w:rsidRPr="003E4718" w:rsidTr="00FE4E19">
        <w:tc>
          <w:tcPr>
            <w:tcW w:w="3192" w:type="dxa"/>
          </w:tcPr>
          <w:p w:rsidR="006676BE" w:rsidRDefault="006676BE" w:rsidP="0031387C">
            <w:pPr>
              <w:jc w:val="center"/>
              <w:rPr>
                <w:lang w:val="fr-FR"/>
              </w:rPr>
            </w:pPr>
          </w:p>
          <w:p w:rsidR="007D22F3" w:rsidRPr="003E4718" w:rsidRDefault="007D22F3" w:rsidP="0031387C">
            <w:pPr>
              <w:jc w:val="center"/>
              <w:rPr>
                <w:lang w:val="fr-FR"/>
              </w:rPr>
            </w:pPr>
            <w:r w:rsidRPr="003E4718">
              <w:rPr>
                <w:lang w:val="fr-FR"/>
              </w:rPr>
              <w:t>BGH duyệt</w:t>
            </w:r>
          </w:p>
          <w:p w:rsidR="007D22F3" w:rsidRPr="003E4718" w:rsidRDefault="007D22F3" w:rsidP="0031387C">
            <w:pPr>
              <w:jc w:val="center"/>
              <w:rPr>
                <w:lang w:val="fr-FR"/>
              </w:rPr>
            </w:pPr>
          </w:p>
          <w:p w:rsidR="007D22F3" w:rsidRPr="003E4718" w:rsidRDefault="007D22F3" w:rsidP="0031387C">
            <w:pPr>
              <w:rPr>
                <w:lang w:val="fr-FR"/>
              </w:rPr>
            </w:pPr>
          </w:p>
          <w:p w:rsidR="007D22F3" w:rsidRPr="003E4718" w:rsidRDefault="007D22F3" w:rsidP="0031387C">
            <w:pPr>
              <w:rPr>
                <w:lang w:val="fr-FR"/>
              </w:rPr>
            </w:pPr>
          </w:p>
          <w:p w:rsidR="007D22F3" w:rsidRPr="003E4718" w:rsidRDefault="007D22F3" w:rsidP="0031387C">
            <w:pPr>
              <w:jc w:val="center"/>
              <w:rPr>
                <w:lang w:val="fr-FR"/>
              </w:rPr>
            </w:pPr>
            <w:r w:rsidRPr="003E4718">
              <w:rPr>
                <w:lang w:val="fr-FR"/>
              </w:rPr>
              <w:t>Phạm Thị Hải Vân</w:t>
            </w:r>
          </w:p>
        </w:tc>
        <w:tc>
          <w:tcPr>
            <w:tcW w:w="4554" w:type="dxa"/>
            <w:gridSpan w:val="2"/>
          </w:tcPr>
          <w:p w:rsidR="006676BE" w:rsidRDefault="006676BE" w:rsidP="0031387C">
            <w:pPr>
              <w:jc w:val="center"/>
              <w:rPr>
                <w:lang w:val="fr-FR"/>
              </w:rPr>
            </w:pPr>
          </w:p>
          <w:p w:rsidR="007D22F3" w:rsidRPr="003E4718" w:rsidRDefault="007D22F3" w:rsidP="0031387C">
            <w:pPr>
              <w:jc w:val="center"/>
              <w:rPr>
                <w:lang w:val="fr-FR"/>
              </w:rPr>
            </w:pPr>
            <w:r w:rsidRPr="003E4718">
              <w:rPr>
                <w:lang w:val="fr-FR"/>
              </w:rPr>
              <w:t>Tổ trưởng CM duyệt</w:t>
            </w:r>
          </w:p>
          <w:p w:rsidR="007D22F3" w:rsidRPr="003E4718" w:rsidRDefault="007D22F3" w:rsidP="0031387C">
            <w:pPr>
              <w:jc w:val="center"/>
              <w:rPr>
                <w:lang w:val="fr-FR"/>
              </w:rPr>
            </w:pPr>
          </w:p>
          <w:p w:rsidR="007D22F3" w:rsidRPr="003E4718" w:rsidRDefault="007D22F3" w:rsidP="0031387C">
            <w:pPr>
              <w:jc w:val="center"/>
              <w:rPr>
                <w:lang w:val="fr-FR"/>
              </w:rPr>
            </w:pPr>
          </w:p>
          <w:p w:rsidR="007D22F3" w:rsidRPr="003E4718" w:rsidRDefault="007D22F3" w:rsidP="0031387C">
            <w:pPr>
              <w:jc w:val="center"/>
              <w:rPr>
                <w:lang w:val="fr-FR"/>
              </w:rPr>
            </w:pPr>
          </w:p>
          <w:p w:rsidR="007D22F3" w:rsidRPr="003E4718" w:rsidRDefault="007D22F3" w:rsidP="0031387C">
            <w:pPr>
              <w:jc w:val="center"/>
              <w:rPr>
                <w:lang w:val="fr-FR"/>
              </w:rPr>
            </w:pPr>
            <w:r w:rsidRPr="003E4718">
              <w:rPr>
                <w:lang w:val="fr-FR"/>
              </w:rPr>
              <w:t>Trương Thị Thanh Xuân</w:t>
            </w:r>
          </w:p>
        </w:tc>
        <w:tc>
          <w:tcPr>
            <w:tcW w:w="3192" w:type="dxa"/>
          </w:tcPr>
          <w:p w:rsidR="006676BE" w:rsidRDefault="006676BE" w:rsidP="0031387C">
            <w:pPr>
              <w:jc w:val="center"/>
              <w:rPr>
                <w:lang w:val="fr-FR"/>
              </w:rPr>
            </w:pPr>
          </w:p>
          <w:p w:rsidR="007D22F3" w:rsidRPr="003E4718" w:rsidRDefault="007D22F3" w:rsidP="0031387C">
            <w:pPr>
              <w:jc w:val="center"/>
              <w:rPr>
                <w:lang w:val="fr-FR"/>
              </w:rPr>
            </w:pPr>
            <w:r w:rsidRPr="003E4718">
              <w:rPr>
                <w:lang w:val="fr-FR"/>
              </w:rPr>
              <w:t>Người ra câu hỏi ôn tập</w:t>
            </w:r>
          </w:p>
          <w:p w:rsidR="007D22F3" w:rsidRPr="003E4718" w:rsidRDefault="007D22F3" w:rsidP="0031387C">
            <w:pPr>
              <w:rPr>
                <w:lang w:val="fr-FR"/>
              </w:rPr>
            </w:pPr>
          </w:p>
          <w:p w:rsidR="007D22F3" w:rsidRPr="003E4718" w:rsidRDefault="007D22F3" w:rsidP="0031387C">
            <w:pPr>
              <w:rPr>
                <w:lang w:val="fr-FR"/>
              </w:rPr>
            </w:pPr>
          </w:p>
          <w:p w:rsidR="007D22F3" w:rsidRPr="003E4718" w:rsidRDefault="007D22F3" w:rsidP="0031387C">
            <w:pPr>
              <w:rPr>
                <w:lang w:val="fr-FR"/>
              </w:rPr>
            </w:pPr>
          </w:p>
          <w:p w:rsidR="007D22F3" w:rsidRPr="003E4718" w:rsidRDefault="007D22F3" w:rsidP="0031387C">
            <w:pPr>
              <w:rPr>
                <w:lang w:val="fr-FR"/>
              </w:rPr>
            </w:pPr>
            <w:r w:rsidRPr="003E4718">
              <w:rPr>
                <w:lang w:val="fr-FR"/>
              </w:rPr>
              <w:t xml:space="preserve">       Nguyễn Thị Nga</w:t>
            </w:r>
          </w:p>
        </w:tc>
      </w:tr>
      <w:tr w:rsidR="006B4017" w:rsidRPr="003E4718" w:rsidTr="00FE4E19">
        <w:tblPrEx>
          <w:jc w:val="center"/>
          <w:tblLook w:val="01E0"/>
        </w:tblPrEx>
        <w:trPr>
          <w:jc w:val="center"/>
        </w:trPr>
        <w:tc>
          <w:tcPr>
            <w:tcW w:w="5064" w:type="dxa"/>
            <w:gridSpan w:val="2"/>
          </w:tcPr>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EB2F19" w:rsidRDefault="00EB2F19" w:rsidP="00EB2F19">
            <w:pPr>
              <w:ind w:right="216"/>
            </w:pPr>
          </w:p>
          <w:p w:rsidR="006676BE" w:rsidRDefault="006676BE" w:rsidP="00EB2F19">
            <w:pPr>
              <w:ind w:right="216"/>
            </w:pPr>
          </w:p>
          <w:p w:rsidR="006B4017" w:rsidRPr="003E4718" w:rsidRDefault="006676BE" w:rsidP="00EB2F19">
            <w:pPr>
              <w:ind w:right="216"/>
            </w:pPr>
            <w:r>
              <w:lastRenderedPageBreak/>
              <w:t xml:space="preserve">        T</w:t>
            </w:r>
            <w:r w:rsidR="006B4017" w:rsidRPr="003E4718">
              <w:t>RƯỜNG THCS GIA THỤY</w:t>
            </w:r>
          </w:p>
          <w:p w:rsidR="006B4017" w:rsidRPr="003E4718" w:rsidRDefault="006676BE" w:rsidP="0031387C">
            <w:pPr>
              <w:ind w:right="216"/>
              <w:jc w:val="center"/>
            </w:pPr>
            <w:r>
              <w:t>Năm học: 2019- 2020</w:t>
            </w:r>
          </w:p>
          <w:p w:rsidR="006B4017" w:rsidRPr="003E4718" w:rsidRDefault="006B4017" w:rsidP="0031387C">
            <w:pPr>
              <w:jc w:val="center"/>
            </w:pPr>
          </w:p>
        </w:tc>
        <w:tc>
          <w:tcPr>
            <w:tcW w:w="5874" w:type="dxa"/>
            <w:gridSpan w:val="2"/>
          </w:tcPr>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676BE" w:rsidRDefault="006676BE" w:rsidP="00EB2F19"/>
          <w:p w:rsidR="006B4017" w:rsidRPr="003E4718" w:rsidRDefault="006B4017" w:rsidP="00EB2F19">
            <w:r w:rsidRPr="003E4718">
              <w:lastRenderedPageBreak/>
              <w:t>ĐỀ CƯƠNG ÔN TẬP KIỂM TRA HỌC KÌ II</w:t>
            </w:r>
          </w:p>
          <w:p w:rsidR="006B4017" w:rsidRPr="003E4718" w:rsidRDefault="006B4017" w:rsidP="0031387C">
            <w:pPr>
              <w:ind w:right="216"/>
              <w:jc w:val="center"/>
              <w:rPr>
                <w:lang w:val="it-IT"/>
              </w:rPr>
            </w:pPr>
            <w:r w:rsidRPr="003E4718">
              <w:rPr>
                <w:lang w:val="it-IT"/>
              </w:rPr>
              <w:t>MÔN: GIÁO DỤC CÔNG DÂN 6</w:t>
            </w:r>
          </w:p>
          <w:p w:rsidR="006B4017" w:rsidRPr="003E4718" w:rsidRDefault="006B4017" w:rsidP="0031387C">
            <w:pPr>
              <w:ind w:right="216"/>
              <w:rPr>
                <w:lang w:val="it-IT"/>
              </w:rPr>
            </w:pPr>
            <w:r w:rsidRPr="003E4718">
              <w:rPr>
                <w:lang w:val="it-IT"/>
              </w:rPr>
              <w:t xml:space="preserve">                  </w:t>
            </w:r>
          </w:p>
          <w:p w:rsidR="006B4017" w:rsidRPr="003E4718" w:rsidRDefault="006B4017" w:rsidP="0031387C">
            <w:pPr>
              <w:jc w:val="center"/>
              <w:rPr>
                <w:lang w:val="it-IT"/>
              </w:rPr>
            </w:pPr>
          </w:p>
        </w:tc>
      </w:tr>
    </w:tbl>
    <w:p w:rsidR="006B4017" w:rsidRPr="003E4718" w:rsidRDefault="006B4017" w:rsidP="006B4017">
      <w:pPr>
        <w:rPr>
          <w:lang w:val="fr-FR"/>
        </w:rPr>
      </w:pPr>
      <w:r w:rsidRPr="003E4718">
        <w:rPr>
          <w:lang w:val="fr-FR"/>
        </w:rPr>
        <w:lastRenderedPageBreak/>
        <w:t>I.Mục đích yêu cầu :</w:t>
      </w:r>
    </w:p>
    <w:p w:rsidR="006B4017" w:rsidRPr="003E4718" w:rsidRDefault="006B4017" w:rsidP="006B4017">
      <w:pPr>
        <w:rPr>
          <w:lang w:val="fr-FR"/>
        </w:rPr>
      </w:pPr>
      <w:proofErr w:type="gramStart"/>
      <w:r w:rsidRPr="003E4718">
        <w:rPr>
          <w:lang w:val="fr-FR"/>
        </w:rPr>
        <w:t>1.Kiến</w:t>
      </w:r>
      <w:proofErr w:type="gramEnd"/>
      <w:r w:rsidRPr="003E4718">
        <w:rPr>
          <w:lang w:val="fr-FR"/>
        </w:rPr>
        <w:t xml:space="preserve"> thức :Học sinh nắm vững kiến thức nội dung  các bài đã học của kì 2 </w:t>
      </w:r>
    </w:p>
    <w:p w:rsidR="006B4017" w:rsidRPr="003E4718" w:rsidRDefault="006B4017" w:rsidP="006B4017">
      <w:pPr>
        <w:rPr>
          <w:lang w:val="fr-FR"/>
        </w:rPr>
      </w:pPr>
      <w:proofErr w:type="gramStart"/>
      <w:r w:rsidRPr="003E4718">
        <w:rPr>
          <w:lang w:val="fr-FR"/>
        </w:rPr>
        <w:t>2.Kĩ</w:t>
      </w:r>
      <w:proofErr w:type="gramEnd"/>
      <w:r w:rsidRPr="003E4718">
        <w:rPr>
          <w:lang w:val="fr-FR"/>
        </w:rPr>
        <w:t xml:space="preserve"> năng :</w:t>
      </w:r>
    </w:p>
    <w:p w:rsidR="006B4017" w:rsidRPr="003E4718" w:rsidRDefault="006B4017" w:rsidP="006B4017">
      <w:pPr>
        <w:rPr>
          <w:lang w:val="fr-FR"/>
        </w:rPr>
      </w:pPr>
      <w:r w:rsidRPr="003E4718">
        <w:rPr>
          <w:lang w:val="fr-FR"/>
        </w:rPr>
        <w:t>-Học sinh có kĩ năng trả lời câu hỏi làm bài tập thực hành trắc nghiệm xử lí tình huống.</w:t>
      </w:r>
    </w:p>
    <w:p w:rsidR="006B4017" w:rsidRPr="003E4718" w:rsidRDefault="006B4017" w:rsidP="006B4017">
      <w:pPr>
        <w:rPr>
          <w:lang w:val="fr-FR"/>
        </w:rPr>
      </w:pPr>
      <w:r w:rsidRPr="003E4718">
        <w:rPr>
          <w:lang w:val="fr-FR"/>
        </w:rPr>
        <w:t>-Biết vận dụng những kiến thức đã học để tự rèn luyện bản thân chấp hành các quy định của pháp luật trong các bài  đã học của kì 2</w:t>
      </w:r>
    </w:p>
    <w:p w:rsidR="006B4017" w:rsidRPr="003E4718" w:rsidRDefault="006B4017" w:rsidP="006B4017">
      <w:pPr>
        <w:rPr>
          <w:lang w:val="fr-FR"/>
        </w:rPr>
      </w:pPr>
      <w:proofErr w:type="gramStart"/>
      <w:r w:rsidRPr="003E4718">
        <w:rPr>
          <w:lang w:val="fr-FR"/>
        </w:rPr>
        <w:t>3.Thái</w:t>
      </w:r>
      <w:proofErr w:type="gramEnd"/>
      <w:r w:rsidRPr="003E4718">
        <w:rPr>
          <w:lang w:val="fr-FR"/>
        </w:rPr>
        <w:t xml:space="preserve"> độ </w:t>
      </w:r>
    </w:p>
    <w:p w:rsidR="006B4017" w:rsidRPr="003E4718" w:rsidRDefault="006B4017" w:rsidP="006B4017">
      <w:pPr>
        <w:rPr>
          <w:lang w:val="fr-FR"/>
        </w:rPr>
      </w:pPr>
      <w:r w:rsidRPr="003E4718">
        <w:rPr>
          <w:lang w:val="fr-FR"/>
        </w:rPr>
        <w:t xml:space="preserve">Học sinh có thái độ học tập ôn tập nghiêm túc </w:t>
      </w:r>
    </w:p>
    <w:p w:rsidR="006B4017" w:rsidRPr="003E4718" w:rsidRDefault="006B4017" w:rsidP="006B4017">
      <w:pPr>
        <w:rPr>
          <w:lang w:val="fr-FR"/>
        </w:rPr>
      </w:pPr>
      <w:r w:rsidRPr="003E4718">
        <w:rPr>
          <w:lang w:val="fr-FR"/>
        </w:rPr>
        <w:t xml:space="preserve">-Tôn trọng chấp hành ủng hộ nội quy của nhà trường và của nhà nước  đề ra </w:t>
      </w:r>
    </w:p>
    <w:p w:rsidR="006B4017" w:rsidRPr="003E4718" w:rsidRDefault="006B4017" w:rsidP="006B4017">
      <w:pPr>
        <w:rPr>
          <w:lang w:val="fr-FR"/>
        </w:rPr>
      </w:pPr>
      <w:r w:rsidRPr="003E4718">
        <w:rPr>
          <w:lang w:val="fr-FR"/>
        </w:rPr>
        <w:t xml:space="preserve">4. Phát huy năng lực nhận thức và khả năng xử lí thông tin         </w:t>
      </w:r>
    </w:p>
    <w:p w:rsidR="006B4017" w:rsidRPr="003E4718" w:rsidRDefault="006B4017" w:rsidP="006B4017">
      <w:pPr>
        <w:rPr>
          <w:lang w:val="fr-FR"/>
        </w:rPr>
      </w:pPr>
      <w:r w:rsidRPr="003E4718">
        <w:rPr>
          <w:lang w:val="fr-FR"/>
        </w:rPr>
        <w:t>II.Phạm vi ôn tập</w:t>
      </w:r>
    </w:p>
    <w:p w:rsidR="006B4017" w:rsidRPr="003E4718" w:rsidRDefault="006B4017" w:rsidP="006B4017">
      <w:pPr>
        <w:rPr>
          <w:lang w:val="fr-FR"/>
        </w:rPr>
      </w:pPr>
      <w:r w:rsidRPr="003E4718">
        <w:rPr>
          <w:lang w:val="fr-FR"/>
        </w:rPr>
        <w:t xml:space="preserve">Nôi dung tất cả các bài học của kì II  </w:t>
      </w:r>
    </w:p>
    <w:p w:rsidR="006B4017" w:rsidRPr="003E4718" w:rsidRDefault="006B4017" w:rsidP="006B4017">
      <w:pPr>
        <w:rPr>
          <w:lang w:val="fr-FR"/>
        </w:rPr>
      </w:pPr>
      <w:r w:rsidRPr="003E4718">
        <w:rPr>
          <w:lang w:val="fr-FR"/>
        </w:rPr>
        <w:t>III. Một số bài tập cụ thể</w:t>
      </w:r>
    </w:p>
    <w:p w:rsidR="006B4017" w:rsidRPr="003E4718" w:rsidRDefault="006B4017" w:rsidP="006B4017">
      <w:pPr>
        <w:rPr>
          <w:lang w:val="fr-FR"/>
        </w:rPr>
      </w:pPr>
      <w:r w:rsidRPr="003E4718">
        <w:rPr>
          <w:lang w:val="fr-FR"/>
        </w:rPr>
        <w:t xml:space="preserve">-Làm các bài tập trắc nghiệm </w:t>
      </w:r>
    </w:p>
    <w:p w:rsidR="006B4017" w:rsidRPr="003E4718" w:rsidRDefault="006B4017" w:rsidP="006B4017">
      <w:pPr>
        <w:rPr>
          <w:lang w:val="fr-FR"/>
        </w:rPr>
      </w:pPr>
      <w:r w:rsidRPr="003E4718">
        <w:rPr>
          <w:lang w:val="fr-FR"/>
        </w:rPr>
        <w:t>-Bài tự luận</w:t>
      </w:r>
    </w:p>
    <w:p w:rsidR="006B4017" w:rsidRPr="003E4718" w:rsidRDefault="006B4017" w:rsidP="006B4017">
      <w:pPr>
        <w:rPr>
          <w:lang w:val="fr-FR"/>
        </w:rPr>
      </w:pPr>
      <w:r w:rsidRPr="003E4718">
        <w:rPr>
          <w:lang w:val="fr-FR"/>
        </w:rPr>
        <w:t>-Vân dụng kiến thức đã học để xử lí tình huống</w:t>
      </w:r>
    </w:p>
    <w:p w:rsidR="006B4017" w:rsidRPr="003E4718" w:rsidRDefault="006B4017" w:rsidP="006B4017">
      <w:pPr>
        <w:rPr>
          <w:lang w:val="fr-FR"/>
        </w:rPr>
      </w:pPr>
      <w:r w:rsidRPr="003E4718">
        <w:rPr>
          <w:lang w:val="fr-FR"/>
        </w:rPr>
        <w:t>A.Làm các bài tập trắc nghiệm trong SGK và trong sách bài tập.</w:t>
      </w:r>
    </w:p>
    <w:p w:rsidR="006B4017" w:rsidRPr="003E4718" w:rsidRDefault="006B4017" w:rsidP="006B4017">
      <w:pPr>
        <w:rPr>
          <w:lang w:val="fr-FR"/>
        </w:rPr>
      </w:pPr>
      <w:r w:rsidRPr="003E4718">
        <w:rPr>
          <w:lang w:val="fr-FR"/>
        </w:rPr>
        <w:t>B. Tự luận</w:t>
      </w:r>
    </w:p>
    <w:p w:rsidR="006B4017" w:rsidRPr="003E4718" w:rsidRDefault="006B4017" w:rsidP="006B4017">
      <w:pPr>
        <w:rPr>
          <w:lang w:val="fr-FR"/>
        </w:rPr>
      </w:pPr>
      <w:r w:rsidRPr="003E4718">
        <w:rPr>
          <w:lang w:val="fr-FR"/>
        </w:rPr>
        <w:t>1. Em hiểu thế nào là quyền được pháp luật bảo hộ về tính mạng thân thể, sức khỏe, danh dự và nhân phẩm ?</w:t>
      </w:r>
      <w:r w:rsidR="003E4718">
        <w:rPr>
          <w:lang w:val="fr-FR"/>
        </w:rPr>
        <w:t xml:space="preserve"> Bản thân em đã thực hiện quyền đó như thế nào ?</w:t>
      </w:r>
    </w:p>
    <w:p w:rsidR="002E0E4A" w:rsidRPr="003E4718" w:rsidRDefault="002E0E4A" w:rsidP="002E0E4A">
      <w:pPr>
        <w:pStyle w:val="BodyText2"/>
      </w:pPr>
      <w:r w:rsidRPr="003E4718">
        <w:rPr>
          <w:lang w:val="fr-FR"/>
        </w:rPr>
        <w:t>2.</w:t>
      </w:r>
      <w:r w:rsidRPr="003E4718">
        <w:t xml:space="preserve"> Chúng ta phải có trách nhiệm gì đối với quyền được pháp luật bảo hộ về  tính mạng, danh dự  và nhân phẩm?</w:t>
      </w:r>
    </w:p>
    <w:p w:rsidR="002E0E4A" w:rsidRPr="003E4718" w:rsidRDefault="002E0E4A" w:rsidP="002E0E4A">
      <w:pPr>
        <w:pStyle w:val="BodyText2"/>
      </w:pPr>
      <w:r w:rsidRPr="003E4718">
        <w:t xml:space="preserve"> 3. Trình bày nội dung Quyền bất khả xâm </w:t>
      </w:r>
      <w:r w:rsidR="003E4718">
        <w:t xml:space="preserve">phạm về chỗ ở của công dân? </w:t>
      </w:r>
      <w:proofErr w:type="gramStart"/>
      <w:r w:rsidR="003E4718">
        <w:t>Liên hệ với bản thân xem đã thực hiện tốt hay còn hạn chế ở mặt nào?</w:t>
      </w:r>
      <w:proofErr w:type="gramEnd"/>
    </w:p>
    <w:p w:rsidR="002E0E4A" w:rsidRPr="003E4718" w:rsidRDefault="002E0E4A" w:rsidP="002E0E4A">
      <w:r w:rsidRPr="003E4718">
        <w:t xml:space="preserve">4. Nội dung cơ bản của quyền được đảm bảo </w:t>
      </w:r>
      <w:proofErr w:type="gramStart"/>
      <w:r w:rsidRPr="003E4718">
        <w:t>an</w:t>
      </w:r>
      <w:proofErr w:type="gramEnd"/>
      <w:r w:rsidRPr="003E4718">
        <w:t xml:space="preserve"> toàn và bí mật về thư tín, điện thoại, điện tín của công </w:t>
      </w:r>
      <w:r w:rsidR="003E4718">
        <w:t>dân</w:t>
      </w:r>
      <w:r w:rsidRPr="003E4718">
        <w:t>?</w:t>
      </w:r>
      <w:r w:rsidR="003E4718">
        <w:t xml:space="preserve"> </w:t>
      </w:r>
      <w:proofErr w:type="gramStart"/>
      <w:r w:rsidR="003E4718">
        <w:t>Liên hệ việc thức hiện quyền đó của bản thân?</w:t>
      </w:r>
      <w:proofErr w:type="gramEnd"/>
    </w:p>
    <w:p w:rsidR="002E0E4A" w:rsidRPr="003E4718" w:rsidRDefault="002E0E4A" w:rsidP="002E0E4A">
      <w:r w:rsidRPr="003E4718">
        <w:t>C. Vận dụng kiến thức đã học để xử lí tình huống.</w:t>
      </w:r>
    </w:p>
    <w:p w:rsidR="002E0E4A" w:rsidRPr="003E4718" w:rsidRDefault="006676BE" w:rsidP="002E0E4A">
      <w:pPr>
        <w:pStyle w:val="BodyText2"/>
        <w:ind w:left="-77"/>
      </w:pPr>
      <w:r>
        <w:t xml:space="preserve">  5. Nam và Hải</w:t>
      </w:r>
      <w:r w:rsidR="002E0E4A" w:rsidRPr="003E4718">
        <w:t xml:space="preserve"> là 2 học sinh l</w:t>
      </w:r>
      <w:r>
        <w:t>ớp 6 ngồi cạnh nhau, một hôm Hải</w:t>
      </w:r>
      <w:r w:rsidR="002E0E4A" w:rsidRPr="003E4718">
        <w:t xml:space="preserve"> bị mất chiếc bút máy tìm mãi không thấy                </w:t>
      </w:r>
    </w:p>
    <w:p w:rsidR="002E0E4A" w:rsidRPr="003E4718" w:rsidRDefault="006676BE" w:rsidP="002E0E4A">
      <w:pPr>
        <w:pStyle w:val="BodyText2"/>
        <w:ind w:left="-77" w:firstLine="405"/>
      </w:pPr>
      <w:proofErr w:type="gramStart"/>
      <w:r>
        <w:t>Hải</w:t>
      </w:r>
      <w:r w:rsidR="002E0E4A" w:rsidRPr="003E4718">
        <w:t xml:space="preserve"> đổ cho </w:t>
      </w:r>
      <w:r>
        <w:t>Nam là người lấy cắp.</w:t>
      </w:r>
      <w:proofErr w:type="gramEnd"/>
      <w:r>
        <w:t xml:space="preserve"> </w:t>
      </w:r>
      <w:proofErr w:type="gramStart"/>
      <w:r>
        <w:t>Sau đó Hải</w:t>
      </w:r>
      <w:r w:rsidR="002E0E4A" w:rsidRPr="003E4718">
        <w:t xml:space="preserve"> và Nam tiếng qua tiếng lạ</w:t>
      </w:r>
      <w:r>
        <w:t>i với nhau.</w:t>
      </w:r>
      <w:proofErr w:type="gramEnd"/>
      <w:r>
        <w:t xml:space="preserve"> </w:t>
      </w:r>
      <w:proofErr w:type="gramStart"/>
      <w:r>
        <w:t>Tức quá Nam đánh Hải</w:t>
      </w:r>
      <w:r w:rsidR="002E0E4A" w:rsidRPr="003E4718">
        <w:t xml:space="preserve"> chảy máu đầu, cô giáo đã kịp thời mời 2 bạn lên Hội đồng kỷ luật của nhà trường.</w:t>
      </w:r>
      <w:proofErr w:type="gramEnd"/>
    </w:p>
    <w:p w:rsidR="002E0E4A" w:rsidRPr="003E4718" w:rsidRDefault="002E0E4A" w:rsidP="002E0E4A">
      <w:pPr>
        <w:pStyle w:val="BodyText2"/>
        <w:ind w:left="-77" w:firstLine="405"/>
        <w:rPr>
          <w:b/>
          <w:bCs/>
          <w:i/>
          <w:iCs/>
          <w:u w:val="single"/>
        </w:rPr>
      </w:pPr>
      <w:r w:rsidRPr="003E4718">
        <w:rPr>
          <w:b/>
          <w:bCs/>
          <w:i/>
          <w:iCs/>
          <w:u w:val="single"/>
        </w:rPr>
        <w:t xml:space="preserve">Hỏi: </w:t>
      </w:r>
    </w:p>
    <w:p w:rsidR="002E0E4A" w:rsidRPr="003E4718" w:rsidRDefault="002E0E4A" w:rsidP="002E0E4A">
      <w:pPr>
        <w:pStyle w:val="BodyText2"/>
        <w:ind w:left="-77" w:firstLine="405"/>
        <w:rPr>
          <w:iCs/>
        </w:rPr>
      </w:pPr>
      <w:r w:rsidRPr="003E4718">
        <w:rPr>
          <w:iCs/>
        </w:rPr>
        <w:t>?. Em hãy nhận xét cách ứng xử của 2 bạn</w:t>
      </w:r>
      <w:proofErr w:type="gramStart"/>
      <w:r w:rsidRPr="003E4718">
        <w:rPr>
          <w:iCs/>
        </w:rPr>
        <w:t>?.</w:t>
      </w:r>
      <w:proofErr w:type="gramEnd"/>
      <w:r w:rsidRPr="003E4718">
        <w:rPr>
          <w:iCs/>
        </w:rPr>
        <w:t xml:space="preserve"> </w:t>
      </w:r>
    </w:p>
    <w:p w:rsidR="002E0E4A" w:rsidRPr="003E4718" w:rsidRDefault="002E0E4A" w:rsidP="002E0E4A">
      <w:pPr>
        <w:pStyle w:val="BodyText2"/>
        <w:ind w:left="-77" w:firstLine="405"/>
        <w:rPr>
          <w:iCs/>
        </w:rPr>
      </w:pPr>
      <w:r w:rsidRPr="003E4718">
        <w:rPr>
          <w:iCs/>
        </w:rPr>
        <w:t xml:space="preserve">? </w:t>
      </w:r>
      <w:proofErr w:type="gramStart"/>
      <w:r w:rsidRPr="003E4718">
        <w:rPr>
          <w:iCs/>
        </w:rPr>
        <w:t>Nếu là 1 trong 2 bạn em xử lý thế nào?</w:t>
      </w:r>
      <w:proofErr w:type="gramEnd"/>
      <w:r w:rsidRPr="003E4718">
        <w:rPr>
          <w:iCs/>
        </w:rPr>
        <w:t xml:space="preserve"> </w:t>
      </w:r>
    </w:p>
    <w:p w:rsidR="002E0E4A" w:rsidRPr="003E4718" w:rsidRDefault="002E0E4A" w:rsidP="002E0E4A">
      <w:pPr>
        <w:pStyle w:val="BodyText2"/>
        <w:ind w:left="-77" w:firstLine="405"/>
        <w:rPr>
          <w:iCs/>
        </w:rPr>
      </w:pPr>
      <w:r w:rsidRPr="003E4718">
        <w:rPr>
          <w:iCs/>
        </w:rPr>
        <w:lastRenderedPageBreak/>
        <w:t xml:space="preserve">? </w:t>
      </w:r>
      <w:proofErr w:type="gramStart"/>
      <w:r w:rsidRPr="003E4718">
        <w:rPr>
          <w:iCs/>
        </w:rPr>
        <w:t>Nếu là bạn cùng lớp em xử lý thế nào?</w:t>
      </w:r>
      <w:proofErr w:type="gramEnd"/>
    </w:p>
    <w:p w:rsidR="002E0E4A" w:rsidRPr="003E4718" w:rsidRDefault="002E0E4A" w:rsidP="002E0E4A">
      <w:proofErr w:type="gramStart"/>
      <w:r w:rsidRPr="003E4718">
        <w:t>6.Em</w:t>
      </w:r>
      <w:proofErr w:type="gramEnd"/>
      <w:r w:rsidRPr="003E4718">
        <w:t xml:space="preserve"> sẽ làm gì trong trường hợp sau:</w:t>
      </w:r>
    </w:p>
    <w:p w:rsidR="002E0E4A" w:rsidRPr="003E4718" w:rsidRDefault="002E0E4A" w:rsidP="002E0E4A">
      <w:r w:rsidRPr="003E4718">
        <w:t xml:space="preserve">-Nhặt được </w:t>
      </w:r>
      <w:proofErr w:type="gramStart"/>
      <w:r w:rsidRPr="003E4718">
        <w:t>thư</w:t>
      </w:r>
      <w:proofErr w:type="gramEnd"/>
      <w:r w:rsidRPr="003E4718">
        <w:t xml:space="preserve"> của người khác</w:t>
      </w:r>
    </w:p>
    <w:p w:rsidR="002E0E4A" w:rsidRPr="003E4718" w:rsidRDefault="002E0E4A" w:rsidP="002E0E4A">
      <w:r w:rsidRPr="003E4718">
        <w:t xml:space="preserve">-Nhìn thấy bạn lấy trộm </w:t>
      </w:r>
      <w:proofErr w:type="gramStart"/>
      <w:r w:rsidRPr="003E4718">
        <w:t>thư</w:t>
      </w:r>
      <w:proofErr w:type="gramEnd"/>
      <w:r w:rsidRPr="003E4718">
        <w:t xml:space="preserve"> hoặc nghe trộm điện thoại của người khác.</w:t>
      </w:r>
    </w:p>
    <w:p w:rsidR="002E0E4A" w:rsidRPr="003E4718" w:rsidRDefault="002E0E4A" w:rsidP="002E0E4A">
      <w:r w:rsidRPr="003E4718">
        <w:t>-Bố</w:t>
      </w:r>
      <w:proofErr w:type="gramStart"/>
      <w:r w:rsidRPr="003E4718">
        <w:t>,mẹ</w:t>
      </w:r>
      <w:proofErr w:type="gramEnd"/>
      <w:r w:rsidRPr="003E4718">
        <w:t xml:space="preserve"> hoặc anh ,chị xem thư của em mà không hỏi ý kiến của em. </w:t>
      </w:r>
    </w:p>
    <w:p w:rsidR="002E0E4A" w:rsidRPr="003E4718" w:rsidRDefault="00335B73" w:rsidP="00335B73">
      <w:pPr>
        <w:rPr>
          <w:lang w:val="nl-NL"/>
        </w:rPr>
      </w:pPr>
      <w:r w:rsidRPr="003E4718">
        <w:rPr>
          <w:lang w:val="nl-NL"/>
        </w:rPr>
        <w:t xml:space="preserve"> 7. </w:t>
      </w:r>
      <w:r w:rsidR="006676BE">
        <w:rPr>
          <w:lang w:val="nl-NL"/>
        </w:rPr>
        <w:t xml:space="preserve">Nhà Bình ở cạnh nhà Sơn. Do nghi ngờ Sơn </w:t>
      </w:r>
      <w:r w:rsidR="002E0E4A" w:rsidRPr="003E4718">
        <w:rPr>
          <w:lang w:val="nl-NL"/>
        </w:rPr>
        <w:t>nói xấu</w:t>
      </w:r>
      <w:r w:rsidR="006676BE">
        <w:rPr>
          <w:lang w:val="nl-NL"/>
        </w:rPr>
        <w:t xml:space="preserve"> mình, Bình đã chửi Sơn và rủ anh trai đánh Sơn</w:t>
      </w:r>
      <w:r w:rsidR="002E0E4A" w:rsidRPr="003E4718">
        <w:rPr>
          <w:lang w:val="nl-NL"/>
        </w:rPr>
        <w:t>.</w:t>
      </w:r>
    </w:p>
    <w:p w:rsidR="002E0E4A" w:rsidRPr="003E4718" w:rsidRDefault="002E0E4A" w:rsidP="002E0E4A">
      <w:pPr>
        <w:rPr>
          <w:lang w:val="nl-NL"/>
        </w:rPr>
      </w:pPr>
      <w:r w:rsidRPr="003E4718">
        <w:rPr>
          <w:lang w:val="nl-NL"/>
        </w:rPr>
        <w:tab/>
        <w:t xml:space="preserve"> a. Bình đã vi phạm quyền gì của công dân?</w:t>
      </w:r>
    </w:p>
    <w:p w:rsidR="002E0E4A" w:rsidRPr="003E4718" w:rsidRDefault="006676BE" w:rsidP="002E0E4A">
      <w:pPr>
        <w:rPr>
          <w:lang w:val="nl-NL"/>
        </w:rPr>
      </w:pPr>
      <w:r>
        <w:rPr>
          <w:lang w:val="nl-NL"/>
        </w:rPr>
        <w:tab/>
        <w:t xml:space="preserve"> b. Sơn </w:t>
      </w:r>
      <w:r w:rsidR="002E0E4A" w:rsidRPr="003E4718">
        <w:rPr>
          <w:lang w:val="nl-NL"/>
        </w:rPr>
        <w:t>có thể có những cách ứng xử nào?</w:t>
      </w:r>
    </w:p>
    <w:p w:rsidR="002E0E4A" w:rsidRPr="003E4718" w:rsidRDefault="002E0E4A" w:rsidP="002E0E4A">
      <w:pPr>
        <w:rPr>
          <w:lang w:val="nl-NL"/>
        </w:rPr>
      </w:pPr>
      <w:r w:rsidRPr="003E4718">
        <w:rPr>
          <w:lang w:val="nl-NL"/>
        </w:rPr>
        <w:tab/>
        <w:t xml:space="preserve"> c. Theo em, cách ứng xử nào là phù hợp nhất trong tình huống đó?</w:t>
      </w:r>
    </w:p>
    <w:tbl>
      <w:tblPr>
        <w:tblW w:w="0" w:type="auto"/>
        <w:tblLook w:val="04A0"/>
      </w:tblPr>
      <w:tblGrid>
        <w:gridCol w:w="3192"/>
        <w:gridCol w:w="3192"/>
        <w:gridCol w:w="3192"/>
      </w:tblGrid>
      <w:tr w:rsidR="003E4718" w:rsidRPr="003E4718" w:rsidTr="0031387C">
        <w:tc>
          <w:tcPr>
            <w:tcW w:w="3192" w:type="dxa"/>
          </w:tcPr>
          <w:p w:rsidR="003E4718" w:rsidRPr="003E4718" w:rsidRDefault="003E4718" w:rsidP="0031387C">
            <w:pPr>
              <w:jc w:val="center"/>
              <w:rPr>
                <w:lang w:val="fr-FR"/>
              </w:rPr>
            </w:pPr>
          </w:p>
          <w:p w:rsidR="003E4718" w:rsidRDefault="003E4718" w:rsidP="0031387C">
            <w:pPr>
              <w:jc w:val="center"/>
              <w:rPr>
                <w:lang w:val="fr-FR"/>
              </w:rPr>
            </w:pPr>
          </w:p>
          <w:p w:rsidR="003E4718" w:rsidRDefault="003E4718" w:rsidP="0031387C">
            <w:pPr>
              <w:jc w:val="center"/>
              <w:rPr>
                <w:lang w:val="fr-FR"/>
              </w:rPr>
            </w:pPr>
          </w:p>
          <w:p w:rsidR="003E4718" w:rsidRPr="003E4718" w:rsidRDefault="003E4718" w:rsidP="0031387C">
            <w:pPr>
              <w:jc w:val="center"/>
              <w:rPr>
                <w:lang w:val="fr-FR"/>
              </w:rPr>
            </w:pPr>
            <w:r w:rsidRPr="003E4718">
              <w:rPr>
                <w:lang w:val="fr-FR"/>
              </w:rPr>
              <w:t>BGH duyệt</w:t>
            </w:r>
          </w:p>
          <w:p w:rsidR="003E4718" w:rsidRPr="003E4718" w:rsidRDefault="003E4718" w:rsidP="0031387C">
            <w:pPr>
              <w:jc w:val="center"/>
              <w:rPr>
                <w:lang w:val="fr-FR"/>
              </w:rPr>
            </w:pPr>
          </w:p>
          <w:p w:rsidR="003E4718" w:rsidRPr="003E4718" w:rsidRDefault="003E4718" w:rsidP="0031387C">
            <w:pPr>
              <w:rPr>
                <w:lang w:val="fr-FR"/>
              </w:rPr>
            </w:pPr>
          </w:p>
          <w:p w:rsidR="003E4718" w:rsidRPr="003E4718" w:rsidRDefault="003E4718" w:rsidP="0031387C">
            <w:pPr>
              <w:rPr>
                <w:lang w:val="fr-FR"/>
              </w:rPr>
            </w:pPr>
          </w:p>
          <w:p w:rsidR="003E4718" w:rsidRPr="003E4718" w:rsidRDefault="003E4718" w:rsidP="0031387C">
            <w:pPr>
              <w:jc w:val="center"/>
              <w:rPr>
                <w:lang w:val="fr-FR"/>
              </w:rPr>
            </w:pPr>
            <w:r w:rsidRPr="003E4718">
              <w:rPr>
                <w:lang w:val="fr-FR"/>
              </w:rPr>
              <w:t>Phạm Thị Hải Vân</w:t>
            </w:r>
          </w:p>
        </w:tc>
        <w:tc>
          <w:tcPr>
            <w:tcW w:w="3192" w:type="dxa"/>
          </w:tcPr>
          <w:p w:rsidR="003E4718" w:rsidRPr="003E4718" w:rsidRDefault="003E4718" w:rsidP="0031387C">
            <w:pPr>
              <w:jc w:val="center"/>
              <w:rPr>
                <w:lang w:val="fr-FR"/>
              </w:rPr>
            </w:pPr>
          </w:p>
          <w:p w:rsidR="003E4718" w:rsidRDefault="003E4718" w:rsidP="003E4718">
            <w:pPr>
              <w:tabs>
                <w:tab w:val="left" w:pos="299"/>
              </w:tabs>
              <w:rPr>
                <w:lang w:val="fr-FR"/>
              </w:rPr>
            </w:pPr>
            <w:r>
              <w:rPr>
                <w:lang w:val="fr-FR"/>
              </w:rPr>
              <w:tab/>
            </w:r>
          </w:p>
          <w:p w:rsidR="003E4718" w:rsidRDefault="003E4718" w:rsidP="003E4718">
            <w:pPr>
              <w:tabs>
                <w:tab w:val="left" w:pos="299"/>
              </w:tabs>
              <w:rPr>
                <w:lang w:val="fr-FR"/>
              </w:rPr>
            </w:pPr>
          </w:p>
          <w:p w:rsidR="003E4718" w:rsidRPr="003E4718" w:rsidRDefault="003E4718" w:rsidP="0031387C">
            <w:pPr>
              <w:jc w:val="center"/>
              <w:rPr>
                <w:lang w:val="fr-FR"/>
              </w:rPr>
            </w:pPr>
            <w:r w:rsidRPr="003E4718">
              <w:rPr>
                <w:lang w:val="fr-FR"/>
              </w:rPr>
              <w:t>Tổ trưởng CM duyệt</w:t>
            </w:r>
          </w:p>
          <w:p w:rsidR="003E4718" w:rsidRPr="003E4718" w:rsidRDefault="003E4718" w:rsidP="0031387C">
            <w:pPr>
              <w:jc w:val="center"/>
              <w:rPr>
                <w:lang w:val="fr-FR"/>
              </w:rPr>
            </w:pPr>
          </w:p>
          <w:p w:rsidR="003E4718" w:rsidRPr="003E4718" w:rsidRDefault="003E4718" w:rsidP="0031387C">
            <w:pPr>
              <w:jc w:val="center"/>
              <w:rPr>
                <w:lang w:val="fr-FR"/>
              </w:rPr>
            </w:pPr>
          </w:p>
          <w:p w:rsidR="003E4718" w:rsidRPr="003E4718" w:rsidRDefault="003E4718" w:rsidP="0031387C">
            <w:pPr>
              <w:jc w:val="center"/>
              <w:rPr>
                <w:lang w:val="fr-FR"/>
              </w:rPr>
            </w:pPr>
          </w:p>
          <w:p w:rsidR="003E4718" w:rsidRPr="003E4718" w:rsidRDefault="003E4718" w:rsidP="0031387C">
            <w:pPr>
              <w:jc w:val="center"/>
              <w:rPr>
                <w:lang w:val="fr-FR"/>
              </w:rPr>
            </w:pPr>
            <w:r w:rsidRPr="003E4718">
              <w:rPr>
                <w:lang w:val="fr-FR"/>
              </w:rPr>
              <w:t>Trương Thị Thanh Xuân</w:t>
            </w:r>
          </w:p>
        </w:tc>
        <w:tc>
          <w:tcPr>
            <w:tcW w:w="3192" w:type="dxa"/>
          </w:tcPr>
          <w:p w:rsidR="003E4718" w:rsidRPr="003E4718" w:rsidRDefault="003E4718" w:rsidP="0031387C">
            <w:pPr>
              <w:jc w:val="center"/>
              <w:rPr>
                <w:lang w:val="fr-FR"/>
              </w:rPr>
            </w:pPr>
          </w:p>
          <w:p w:rsidR="003E4718" w:rsidRDefault="003E4718" w:rsidP="0031387C">
            <w:pPr>
              <w:jc w:val="center"/>
              <w:rPr>
                <w:lang w:val="fr-FR"/>
              </w:rPr>
            </w:pPr>
          </w:p>
          <w:p w:rsidR="003E4718" w:rsidRDefault="003E4718" w:rsidP="0031387C">
            <w:pPr>
              <w:jc w:val="center"/>
              <w:rPr>
                <w:lang w:val="fr-FR"/>
              </w:rPr>
            </w:pPr>
          </w:p>
          <w:p w:rsidR="003E4718" w:rsidRPr="003E4718" w:rsidRDefault="003E4718" w:rsidP="0031387C">
            <w:pPr>
              <w:jc w:val="center"/>
              <w:rPr>
                <w:lang w:val="fr-FR"/>
              </w:rPr>
            </w:pPr>
            <w:r w:rsidRPr="003E4718">
              <w:rPr>
                <w:lang w:val="fr-FR"/>
              </w:rPr>
              <w:t>Người ra câu hỏi ôn tập</w:t>
            </w:r>
          </w:p>
          <w:p w:rsidR="003E4718" w:rsidRPr="003E4718" w:rsidRDefault="003E4718" w:rsidP="0031387C">
            <w:pPr>
              <w:rPr>
                <w:lang w:val="fr-FR"/>
              </w:rPr>
            </w:pPr>
          </w:p>
          <w:p w:rsidR="003E4718" w:rsidRPr="003E4718" w:rsidRDefault="003E4718" w:rsidP="0031387C">
            <w:pPr>
              <w:rPr>
                <w:lang w:val="fr-FR"/>
              </w:rPr>
            </w:pPr>
          </w:p>
          <w:p w:rsidR="003E4718" w:rsidRPr="003E4718" w:rsidRDefault="003E4718" w:rsidP="0031387C">
            <w:pPr>
              <w:rPr>
                <w:lang w:val="fr-FR"/>
              </w:rPr>
            </w:pPr>
          </w:p>
          <w:p w:rsidR="003E4718" w:rsidRPr="003E4718" w:rsidRDefault="003E4718" w:rsidP="0031387C">
            <w:pPr>
              <w:rPr>
                <w:lang w:val="fr-FR"/>
              </w:rPr>
            </w:pPr>
            <w:r w:rsidRPr="003E4718">
              <w:rPr>
                <w:lang w:val="fr-FR"/>
              </w:rPr>
              <w:t xml:space="preserve">       Nguyễn Thị Nga</w:t>
            </w:r>
          </w:p>
        </w:tc>
      </w:tr>
    </w:tbl>
    <w:p w:rsidR="003E4718" w:rsidRPr="003E4718" w:rsidRDefault="003E4718" w:rsidP="002E0E4A"/>
    <w:sectPr w:rsidR="003E4718" w:rsidRPr="003E4718" w:rsidSect="005E30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28D"/>
    <w:multiLevelType w:val="hybridMultilevel"/>
    <w:tmpl w:val="F29251F6"/>
    <w:lvl w:ilvl="0" w:tplc="04090015">
      <w:start w:val="1"/>
      <w:numFmt w:val="upperLetter"/>
      <w:lvlText w:val="%1."/>
      <w:lvlJc w:val="left"/>
      <w:pPr>
        <w:tabs>
          <w:tab w:val="num" w:pos="720"/>
        </w:tabs>
        <w:ind w:left="720" w:hanging="360"/>
      </w:pPr>
      <w:rPr>
        <w:rFonts w:hint="default"/>
      </w:rPr>
    </w:lvl>
    <w:lvl w:ilvl="1" w:tplc="19F4EC82">
      <w:start w:val="1"/>
      <w:numFmt w:val="lowerLetter"/>
      <w:lvlText w:val="%2."/>
      <w:lvlJc w:val="left"/>
      <w:pPr>
        <w:tabs>
          <w:tab w:val="num" w:pos="1440"/>
        </w:tabs>
        <w:ind w:left="1440" w:hanging="360"/>
      </w:pPr>
      <w:rPr>
        <w:rFonts w:hint="default"/>
      </w:rPr>
    </w:lvl>
    <w:lvl w:ilvl="2" w:tplc="D898000C">
      <w:start w:val="1"/>
      <w:numFmt w:val="lowerLetter"/>
      <w:lvlText w:val="%3)"/>
      <w:lvlJc w:val="left"/>
      <w:pPr>
        <w:tabs>
          <w:tab w:val="num" w:pos="2340"/>
        </w:tabs>
        <w:ind w:left="2340" w:hanging="360"/>
      </w:pPr>
      <w:rPr>
        <w:rFonts w:hint="default"/>
      </w:rPr>
    </w:lvl>
    <w:lvl w:ilvl="3" w:tplc="C966FB22">
      <w:start w:val="3"/>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E0073"/>
    <w:multiLevelType w:val="hybridMultilevel"/>
    <w:tmpl w:val="392495AC"/>
    <w:lvl w:ilvl="0" w:tplc="83DAD0A8">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7D22F3"/>
    <w:rsid w:val="002B3A85"/>
    <w:rsid w:val="002E0E4A"/>
    <w:rsid w:val="00335B73"/>
    <w:rsid w:val="003E4718"/>
    <w:rsid w:val="005E3048"/>
    <w:rsid w:val="006676BE"/>
    <w:rsid w:val="006B4017"/>
    <w:rsid w:val="007D22F3"/>
    <w:rsid w:val="00A672A5"/>
    <w:rsid w:val="00D7165C"/>
    <w:rsid w:val="00EB2F19"/>
    <w:rsid w:val="00FE4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F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E0E4A"/>
    <w:pPr>
      <w:ind w:right="5"/>
      <w:jc w:val="both"/>
    </w:pPr>
  </w:style>
  <w:style w:type="character" w:customStyle="1" w:styleId="BodyText2Char">
    <w:name w:val="Body Text 2 Char"/>
    <w:basedOn w:val="DefaultParagraphFont"/>
    <w:link w:val="BodyText2"/>
    <w:rsid w:val="002E0E4A"/>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28EE2-68E7-4FFD-82B5-0E599C1C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2020-05-26T16:12:00Z</cp:lastPrinted>
  <dcterms:created xsi:type="dcterms:W3CDTF">2019-03-27T13:11:00Z</dcterms:created>
  <dcterms:modified xsi:type="dcterms:W3CDTF">2020-05-26T16:15:00Z</dcterms:modified>
</cp:coreProperties>
</file>