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109" w:rsidRPr="00D43109" w:rsidRDefault="00D43109" w:rsidP="00D43109">
      <w:pPr>
        <w:shd w:val="clear" w:color="auto" w:fill="FFFFFF"/>
        <w:spacing w:after="0" w:line="375" w:lineRule="atLeast"/>
        <w:textAlignment w:val="baseline"/>
        <w:outlineLvl w:val="0"/>
        <w:rPr>
          <w:rFonts w:ascii="inherit" w:eastAsia="Times New Roman" w:hAnsi="inherit" w:cs="Arial"/>
          <w:b/>
          <w:bCs/>
          <w:color w:val="000000"/>
          <w:kern w:val="36"/>
          <w:sz w:val="29"/>
          <w:szCs w:val="29"/>
        </w:rPr>
      </w:pPr>
      <w:r>
        <w:rPr>
          <w:rFonts w:ascii="inherit" w:eastAsia="Times New Roman" w:hAnsi="inherit" w:cs="Arial"/>
          <w:b/>
          <w:bCs/>
          <w:color w:val="000000"/>
          <w:kern w:val="36"/>
          <w:sz w:val="29"/>
          <w:szCs w:val="29"/>
        </w:rPr>
        <w:t xml:space="preserve">           BÀI TRUYỀN THÔNG</w:t>
      </w:r>
      <w:r w:rsidRPr="00D43109">
        <w:rPr>
          <w:rFonts w:ascii="inherit" w:eastAsia="Times New Roman" w:hAnsi="inherit" w:cs="Arial"/>
          <w:b/>
          <w:bCs/>
          <w:color w:val="000000"/>
          <w:kern w:val="36"/>
          <w:sz w:val="29"/>
          <w:szCs w:val="29"/>
        </w:rPr>
        <w:t xml:space="preserve"> VỀ BỆNH CÚM (CÚM MÙA)</w:t>
      </w:r>
    </w:p>
    <w:p w:rsidR="00D43109" w:rsidRPr="00D43109" w:rsidRDefault="00D43109" w:rsidP="00D43109">
      <w:pPr>
        <w:shd w:val="clear" w:color="auto" w:fill="FFFFFF"/>
        <w:spacing w:before="120" w:after="0" w:line="360" w:lineRule="auto"/>
        <w:jc w:val="both"/>
        <w:textAlignment w:val="baseline"/>
        <w:rPr>
          <w:rFonts w:eastAsia="Times New Roman"/>
          <w:color w:val="000000"/>
        </w:rPr>
      </w:pPr>
      <w:r w:rsidRPr="00D43109">
        <w:rPr>
          <w:rFonts w:eastAsia="Times New Roman"/>
          <w:bCs/>
          <w:color w:val="004175"/>
        </w:rPr>
        <w:t>Bệnh cúm là bệnh lây truyền, gây ra bởi virus cúm có tên là Influenza, có thể xảy ra ở mọi lứa tuổi, lây lan nhanh và có khả năng tạo thành dịch cao, là bệnh đường hô hấp như có triệu chứng toàn thân, bệnh xảy ra đột ngột và có thể kéo dài hơn 2 tuần. Bệnh có thể gây ra những biến chứng nặng nề dẫn đến tử vong những người thuộc nhóm có nguy cơ cao như trẻ em, người già, người có bệnh mạn tính...</w:t>
      </w:r>
    </w:p>
    <w:p w:rsidR="00D43109" w:rsidRPr="00D43109" w:rsidRDefault="00D43109" w:rsidP="00D43109">
      <w:pPr>
        <w:shd w:val="clear" w:color="auto" w:fill="FFFFFF"/>
        <w:spacing w:before="120" w:after="0" w:line="360" w:lineRule="auto"/>
        <w:jc w:val="center"/>
        <w:textAlignment w:val="baseline"/>
        <w:rPr>
          <w:rFonts w:eastAsia="Times New Roman"/>
          <w:color w:val="000000"/>
        </w:rPr>
      </w:pPr>
      <w:r w:rsidRPr="00D43109">
        <w:rPr>
          <w:rFonts w:eastAsia="Times New Roman"/>
          <w:noProof/>
          <w:color w:val="000000"/>
        </w:rPr>
        <w:drawing>
          <wp:inline distT="0" distB="0" distL="0" distR="0" wp14:anchorId="17992899" wp14:editId="69B73352">
            <wp:extent cx="5712460" cy="5712460"/>
            <wp:effectExtent l="0" t="0" r="2540" b="2540"/>
            <wp:docPr id="1" name="Picture 1" descr="http://file.medinet.gov.vn/UploadImages/tytphuonglinhtrung/phong-ngua-va-dieu-tri-cum.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le.medinet.gov.vn/UploadImages/tytphuonglinhtrung/phong-ngua-va-dieu-tri-cum.jpg?w=9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2460" cy="5712460"/>
                    </a:xfrm>
                    <a:prstGeom prst="rect">
                      <a:avLst/>
                    </a:prstGeom>
                    <a:noFill/>
                    <a:ln>
                      <a:noFill/>
                    </a:ln>
                  </pic:spPr>
                </pic:pic>
              </a:graphicData>
            </a:graphic>
          </wp:inline>
        </w:drawing>
      </w:r>
    </w:p>
    <w:p w:rsidR="001069B0" w:rsidRDefault="001069B0" w:rsidP="00D43109">
      <w:pPr>
        <w:shd w:val="clear" w:color="auto" w:fill="FFFFFF"/>
        <w:spacing w:before="120" w:after="0" w:line="360" w:lineRule="auto"/>
        <w:jc w:val="center"/>
        <w:textAlignment w:val="baseline"/>
        <w:rPr>
          <w:rFonts w:eastAsia="Times New Roman"/>
          <w:b/>
          <w:bCs/>
          <w:color w:val="000000"/>
        </w:rPr>
      </w:pPr>
    </w:p>
    <w:p w:rsidR="001069B0" w:rsidRDefault="001069B0" w:rsidP="00D43109">
      <w:pPr>
        <w:shd w:val="clear" w:color="auto" w:fill="FFFFFF"/>
        <w:spacing w:before="120" w:after="0" w:line="360" w:lineRule="auto"/>
        <w:jc w:val="center"/>
        <w:textAlignment w:val="baseline"/>
        <w:rPr>
          <w:rFonts w:eastAsia="Times New Roman"/>
          <w:b/>
          <w:bCs/>
          <w:color w:val="000000"/>
        </w:rPr>
      </w:pPr>
    </w:p>
    <w:p w:rsidR="001069B0" w:rsidRDefault="001069B0" w:rsidP="00D43109">
      <w:pPr>
        <w:shd w:val="clear" w:color="auto" w:fill="FFFFFF"/>
        <w:spacing w:before="120" w:after="0" w:line="360" w:lineRule="auto"/>
        <w:jc w:val="center"/>
        <w:textAlignment w:val="baseline"/>
        <w:rPr>
          <w:rFonts w:eastAsia="Times New Roman"/>
          <w:b/>
          <w:bCs/>
          <w:color w:val="000000"/>
        </w:rPr>
      </w:pPr>
    </w:p>
    <w:p w:rsidR="001069B0" w:rsidRDefault="001069B0" w:rsidP="00D43109">
      <w:pPr>
        <w:shd w:val="clear" w:color="auto" w:fill="FFFFFF"/>
        <w:spacing w:before="120" w:after="0" w:line="360" w:lineRule="auto"/>
        <w:jc w:val="center"/>
        <w:textAlignment w:val="baseline"/>
        <w:rPr>
          <w:rFonts w:eastAsia="Times New Roman"/>
          <w:b/>
          <w:bCs/>
          <w:color w:val="000000"/>
        </w:rPr>
      </w:pPr>
    </w:p>
    <w:p w:rsidR="001069B0" w:rsidRDefault="001069B0" w:rsidP="00D43109">
      <w:pPr>
        <w:shd w:val="clear" w:color="auto" w:fill="FFFFFF"/>
        <w:spacing w:before="120" w:after="0" w:line="360" w:lineRule="auto"/>
        <w:jc w:val="center"/>
        <w:textAlignment w:val="baseline"/>
        <w:rPr>
          <w:rFonts w:eastAsia="Times New Roman"/>
          <w:b/>
          <w:bCs/>
          <w:color w:val="000000"/>
        </w:rPr>
      </w:pPr>
    </w:p>
    <w:p w:rsidR="001069B0" w:rsidRDefault="001069B0" w:rsidP="00D43109">
      <w:pPr>
        <w:shd w:val="clear" w:color="auto" w:fill="FFFFFF"/>
        <w:spacing w:before="120" w:after="0" w:line="360" w:lineRule="auto"/>
        <w:jc w:val="center"/>
        <w:textAlignment w:val="baseline"/>
        <w:rPr>
          <w:rFonts w:eastAsia="Times New Roman"/>
          <w:b/>
          <w:bCs/>
          <w:color w:val="000000"/>
        </w:rPr>
      </w:pPr>
    </w:p>
    <w:p w:rsidR="00D43109" w:rsidRPr="00D43109" w:rsidRDefault="00D43109" w:rsidP="001069B0">
      <w:pPr>
        <w:shd w:val="clear" w:color="auto" w:fill="FFFFFF"/>
        <w:spacing w:before="120" w:after="0" w:line="360" w:lineRule="auto"/>
        <w:jc w:val="center"/>
        <w:textAlignment w:val="baseline"/>
        <w:rPr>
          <w:rFonts w:eastAsia="Times New Roman"/>
          <w:color w:val="000000"/>
        </w:rPr>
      </w:pPr>
      <w:r w:rsidRPr="00D43109">
        <w:rPr>
          <w:rFonts w:eastAsia="Times New Roman"/>
          <w:b/>
          <w:bCs/>
          <w:color w:val="000000"/>
        </w:rPr>
        <w:lastRenderedPageBreak/>
        <w:t>KIẾN THỨC CƠ BẢN VỀ BỆNH CÚM (CÚM MÙA)</w:t>
      </w:r>
      <w:bookmarkStart w:id="0" w:name="_GoBack"/>
      <w:bookmarkEnd w:id="0"/>
    </w:p>
    <w:p w:rsidR="00D43109" w:rsidRPr="00D43109" w:rsidRDefault="00D43109" w:rsidP="00D43109">
      <w:pPr>
        <w:shd w:val="clear" w:color="auto" w:fill="FFFFFF"/>
        <w:spacing w:before="120" w:after="0" w:line="360" w:lineRule="auto"/>
        <w:jc w:val="both"/>
        <w:textAlignment w:val="baseline"/>
        <w:rPr>
          <w:rFonts w:eastAsia="Times New Roman"/>
          <w:color w:val="000000"/>
        </w:rPr>
      </w:pPr>
      <w:r w:rsidRPr="00D43109">
        <w:rPr>
          <w:rFonts w:eastAsia="Times New Roman"/>
          <w:b/>
          <w:bCs/>
          <w:color w:val="002060"/>
        </w:rPr>
        <w:tab/>
        <w:t>1.Bệnh cúm mùa là gì?</w:t>
      </w:r>
    </w:p>
    <w:p w:rsidR="00D43109" w:rsidRPr="00D43109" w:rsidRDefault="00D43109" w:rsidP="00D43109">
      <w:pPr>
        <w:shd w:val="clear" w:color="auto" w:fill="FFFFFF"/>
        <w:spacing w:before="120" w:after="0" w:line="360" w:lineRule="auto"/>
        <w:jc w:val="both"/>
        <w:textAlignment w:val="baseline"/>
        <w:rPr>
          <w:rFonts w:eastAsia="Times New Roman"/>
          <w:color w:val="000000"/>
        </w:rPr>
      </w:pPr>
      <w:r w:rsidRPr="00D43109">
        <w:rPr>
          <w:rFonts w:eastAsia="Times New Roman"/>
          <w:color w:val="000000"/>
          <w:shd w:val="clear" w:color="auto" w:fill="FFFFFF"/>
        </w:rPr>
        <w:t>Là bệnh lây truyền, gây ra bởi virus cúm có tên là Influenza, có thể xảy ra ở mọi lứa tuổi, lây lan nhanh và có khả năng tạo thành dịch cao, là bệnh đường hô hấp như có triệu chứng toàn thân, bệnh xảy ra đột ngột và có thể kéo dài hơn 2 tuần.</w:t>
      </w:r>
    </w:p>
    <w:p w:rsidR="00D43109" w:rsidRPr="00D43109" w:rsidRDefault="00D43109" w:rsidP="00D43109">
      <w:pPr>
        <w:shd w:val="clear" w:color="auto" w:fill="FFFFFF"/>
        <w:spacing w:before="120" w:after="0" w:line="360" w:lineRule="auto"/>
        <w:jc w:val="both"/>
        <w:textAlignment w:val="baseline"/>
        <w:rPr>
          <w:rFonts w:eastAsia="Times New Roman"/>
          <w:color w:val="000000"/>
        </w:rPr>
      </w:pPr>
      <w:r w:rsidRPr="00D43109">
        <w:rPr>
          <w:rFonts w:eastAsia="Times New Roman"/>
          <w:color w:val="000000"/>
          <w:shd w:val="clear" w:color="auto" w:fill="FFFFFF"/>
        </w:rPr>
        <w:t>Bệnh có thể gây ra những biến chứng nặng nề dẫn đến tử vong những người thuộc nhóm có nguy cơ cao như trẻ em, người già, người có bệnh mạn tính…</w:t>
      </w:r>
    </w:p>
    <w:p w:rsidR="00D43109" w:rsidRPr="00D43109" w:rsidRDefault="00D43109" w:rsidP="00D43109">
      <w:pPr>
        <w:shd w:val="clear" w:color="auto" w:fill="FFFFFF"/>
        <w:spacing w:before="120" w:after="0" w:line="360" w:lineRule="auto"/>
        <w:jc w:val="both"/>
        <w:textAlignment w:val="baseline"/>
        <w:rPr>
          <w:rFonts w:eastAsia="Times New Roman"/>
          <w:color w:val="000000"/>
        </w:rPr>
      </w:pPr>
      <w:r w:rsidRPr="00D43109">
        <w:rPr>
          <w:rFonts w:eastAsia="Times New Roman"/>
          <w:b/>
          <w:bCs/>
          <w:color w:val="002060"/>
          <w:shd w:val="clear" w:color="auto" w:fill="FFFFFF"/>
        </w:rPr>
        <w:tab/>
        <w:t>2.Các dấu hiệu và biến chứng của bệnh cúm:</w:t>
      </w:r>
    </w:p>
    <w:p w:rsidR="00D43109" w:rsidRPr="00D43109" w:rsidRDefault="00D43109" w:rsidP="00D43109">
      <w:pPr>
        <w:numPr>
          <w:ilvl w:val="0"/>
          <w:numId w:val="1"/>
        </w:numPr>
        <w:shd w:val="clear" w:color="auto" w:fill="FFFFFF"/>
        <w:spacing w:before="120" w:after="0" w:line="360" w:lineRule="auto"/>
        <w:ind w:left="75"/>
        <w:jc w:val="both"/>
        <w:textAlignment w:val="baseline"/>
        <w:rPr>
          <w:rFonts w:eastAsia="Times New Roman"/>
          <w:color w:val="000000"/>
        </w:rPr>
      </w:pPr>
      <w:r w:rsidRPr="00D43109">
        <w:rPr>
          <w:rFonts w:eastAsia="Times New Roman"/>
          <w:color w:val="000000"/>
          <w:shd w:val="clear" w:color="auto" w:fill="FFFFFF"/>
        </w:rPr>
        <w:t>Sốt cao 39</w:t>
      </w:r>
      <w:r w:rsidRPr="00D43109">
        <w:rPr>
          <w:rFonts w:eastAsia="Times New Roman"/>
          <w:color w:val="000000"/>
          <w:shd w:val="clear" w:color="auto" w:fill="FFFFFF"/>
          <w:vertAlign w:val="superscript"/>
        </w:rPr>
        <w:t>0</w:t>
      </w:r>
      <w:r w:rsidRPr="00D43109">
        <w:rPr>
          <w:rFonts w:eastAsia="Times New Roman"/>
          <w:color w:val="000000"/>
          <w:shd w:val="clear" w:color="auto" w:fill="FFFFFF"/>
        </w:rPr>
        <w:t>c-40 </w:t>
      </w:r>
      <w:r w:rsidRPr="00D43109">
        <w:rPr>
          <w:rFonts w:eastAsia="Times New Roman"/>
          <w:color w:val="000000"/>
          <w:shd w:val="clear" w:color="auto" w:fill="FFFFFF"/>
          <w:vertAlign w:val="superscript"/>
        </w:rPr>
        <w:t>0</w:t>
      </w:r>
      <w:r w:rsidRPr="00D43109">
        <w:rPr>
          <w:rFonts w:eastAsia="Times New Roman"/>
          <w:color w:val="000000"/>
          <w:shd w:val="clear" w:color="auto" w:fill="FFFFFF"/>
        </w:rPr>
        <w:t>c,</w:t>
      </w:r>
    </w:p>
    <w:p w:rsidR="00D43109" w:rsidRPr="00D43109" w:rsidRDefault="00D43109" w:rsidP="00D43109">
      <w:pPr>
        <w:numPr>
          <w:ilvl w:val="0"/>
          <w:numId w:val="1"/>
        </w:numPr>
        <w:shd w:val="clear" w:color="auto" w:fill="FFFFFF"/>
        <w:spacing w:before="120" w:after="0" w:line="360" w:lineRule="auto"/>
        <w:ind w:left="75"/>
        <w:jc w:val="both"/>
        <w:textAlignment w:val="baseline"/>
        <w:rPr>
          <w:rFonts w:eastAsia="Times New Roman"/>
          <w:color w:val="000000"/>
        </w:rPr>
      </w:pPr>
      <w:r w:rsidRPr="00D43109">
        <w:rPr>
          <w:rFonts w:eastAsia="Times New Roman"/>
          <w:color w:val="000000"/>
          <w:shd w:val="clear" w:color="auto" w:fill="FFFFFF"/>
        </w:rPr>
        <w:t>Nhức đầu, đau nhức toàn thân.</w:t>
      </w:r>
    </w:p>
    <w:p w:rsidR="00D43109" w:rsidRPr="00D43109" w:rsidRDefault="00D43109" w:rsidP="00D43109">
      <w:pPr>
        <w:numPr>
          <w:ilvl w:val="0"/>
          <w:numId w:val="1"/>
        </w:numPr>
        <w:shd w:val="clear" w:color="auto" w:fill="FFFFFF"/>
        <w:spacing w:before="120" w:after="0" w:line="360" w:lineRule="auto"/>
        <w:ind w:left="75"/>
        <w:jc w:val="both"/>
        <w:textAlignment w:val="baseline"/>
        <w:rPr>
          <w:rFonts w:eastAsia="Times New Roman"/>
          <w:color w:val="000000"/>
        </w:rPr>
      </w:pPr>
      <w:r w:rsidRPr="00D43109">
        <w:rPr>
          <w:rFonts w:eastAsia="Times New Roman"/>
          <w:color w:val="000000"/>
          <w:shd w:val="clear" w:color="auto" w:fill="FFFFFF"/>
        </w:rPr>
        <w:t>Ho dữ dội, suy nhược nặng, tiêu chảy, nôn ói...</w:t>
      </w:r>
    </w:p>
    <w:p w:rsidR="00D43109" w:rsidRPr="00D43109" w:rsidRDefault="00D43109" w:rsidP="00D43109">
      <w:pPr>
        <w:numPr>
          <w:ilvl w:val="0"/>
          <w:numId w:val="1"/>
        </w:numPr>
        <w:shd w:val="clear" w:color="auto" w:fill="FFFFFF"/>
        <w:spacing w:before="120" w:after="0" w:line="360" w:lineRule="auto"/>
        <w:ind w:left="75"/>
        <w:jc w:val="both"/>
        <w:textAlignment w:val="baseline"/>
        <w:rPr>
          <w:rFonts w:eastAsia="Times New Roman"/>
          <w:color w:val="000000"/>
        </w:rPr>
      </w:pPr>
      <w:r w:rsidRPr="00D43109">
        <w:rPr>
          <w:rFonts w:eastAsia="Times New Roman"/>
          <w:color w:val="000000"/>
          <w:shd w:val="clear" w:color="auto" w:fill="FFFFFF"/>
        </w:rPr>
        <w:t>Một số trường hợp bệnh có thể dẫn đến những biến chứng</w:t>
      </w:r>
      <w:r w:rsidRPr="00D43109">
        <w:rPr>
          <w:rFonts w:eastAsia="Times New Roman"/>
          <w:color w:val="000000"/>
        </w:rPr>
        <w:t> </w:t>
      </w:r>
      <w:r w:rsidRPr="00D43109">
        <w:rPr>
          <w:rFonts w:eastAsia="Times New Roman"/>
          <w:color w:val="000000"/>
          <w:shd w:val="clear" w:color="auto" w:fill="FFFFFF"/>
        </w:rPr>
        <w:t>nặng nề như viêm phổi tim mạch, nhiễm trùng huyết...gây đe dọa tính mạng của nhiều người.</w:t>
      </w:r>
    </w:p>
    <w:p w:rsidR="00D43109" w:rsidRPr="00D43109" w:rsidRDefault="00D43109" w:rsidP="00D43109">
      <w:pPr>
        <w:shd w:val="clear" w:color="auto" w:fill="FFFFFF"/>
        <w:spacing w:before="120" w:after="0" w:line="360" w:lineRule="auto"/>
        <w:jc w:val="both"/>
        <w:textAlignment w:val="baseline"/>
        <w:rPr>
          <w:rFonts w:eastAsia="Times New Roman"/>
          <w:color w:val="000000"/>
        </w:rPr>
      </w:pPr>
      <w:r w:rsidRPr="00D43109">
        <w:rPr>
          <w:rFonts w:eastAsia="Times New Roman"/>
          <w:b/>
          <w:bCs/>
          <w:color w:val="002060"/>
          <w:shd w:val="clear" w:color="auto" w:fill="FFFFFF"/>
        </w:rPr>
        <w:tab/>
        <w:t>3.Đường lây truyền của bệnh:</w:t>
      </w:r>
    </w:p>
    <w:p w:rsidR="00D43109" w:rsidRPr="00D43109" w:rsidRDefault="00D43109" w:rsidP="00D43109">
      <w:pPr>
        <w:shd w:val="clear" w:color="auto" w:fill="FFFFFF"/>
        <w:spacing w:before="120" w:after="0" w:line="360" w:lineRule="auto"/>
        <w:jc w:val="both"/>
        <w:textAlignment w:val="baseline"/>
        <w:rPr>
          <w:rFonts w:eastAsia="Times New Roman"/>
          <w:color w:val="000000"/>
        </w:rPr>
      </w:pPr>
      <w:r w:rsidRPr="00D43109">
        <w:rPr>
          <w:rFonts w:eastAsia="Times New Roman"/>
          <w:color w:val="000000"/>
          <w:shd w:val="clear" w:color="auto" w:fill="FFFFFF"/>
        </w:rPr>
        <w:t>Bệnh lây qua đường hô hấp do tiếp xúc với vi rut từ người bệnh thông qua dịch hắt hơi, sổ mũi trong thời gian từ 1 đến 7 ngày sau khi khởi phát bệnh.</w:t>
      </w:r>
    </w:p>
    <w:p w:rsidR="00D43109" w:rsidRPr="00D43109" w:rsidRDefault="00D43109" w:rsidP="00D43109">
      <w:pPr>
        <w:shd w:val="clear" w:color="auto" w:fill="FFFFFF"/>
        <w:spacing w:before="120" w:after="0" w:line="360" w:lineRule="auto"/>
        <w:jc w:val="both"/>
        <w:textAlignment w:val="baseline"/>
        <w:rPr>
          <w:rFonts w:eastAsia="Times New Roman"/>
          <w:color w:val="000000"/>
        </w:rPr>
      </w:pPr>
      <w:r w:rsidRPr="00D43109">
        <w:rPr>
          <w:rFonts w:eastAsia="Times New Roman"/>
          <w:b/>
          <w:bCs/>
          <w:color w:val="002060"/>
        </w:rPr>
        <w:tab/>
        <w:t>4.Phòng ngừa bệnh cúm</w:t>
      </w:r>
    </w:p>
    <w:p w:rsidR="00D43109" w:rsidRPr="00D43109" w:rsidRDefault="00D43109" w:rsidP="00D43109">
      <w:pPr>
        <w:numPr>
          <w:ilvl w:val="0"/>
          <w:numId w:val="2"/>
        </w:numPr>
        <w:shd w:val="clear" w:color="auto" w:fill="FFFFFF"/>
        <w:spacing w:before="120" w:after="0" w:line="360" w:lineRule="auto"/>
        <w:ind w:left="75"/>
        <w:jc w:val="both"/>
        <w:textAlignment w:val="baseline"/>
        <w:rPr>
          <w:rFonts w:eastAsia="Times New Roman"/>
          <w:color w:val="000000"/>
        </w:rPr>
      </w:pPr>
      <w:r w:rsidRPr="00D43109">
        <w:rPr>
          <w:rFonts w:eastAsia="Times New Roman"/>
          <w:color w:val="000000"/>
        </w:rPr>
        <w:t>Biện pháp phòng ngừa bệnh cúm hữu hiệu nhất hiện nay là tiêm vaccine phòng cúm, thường sử dụng cho trẻ trên 6 tháng và người lớn.</w:t>
      </w:r>
    </w:p>
    <w:p w:rsidR="00D43109" w:rsidRPr="00D43109" w:rsidRDefault="00D43109" w:rsidP="00D43109">
      <w:pPr>
        <w:numPr>
          <w:ilvl w:val="0"/>
          <w:numId w:val="2"/>
        </w:numPr>
        <w:shd w:val="clear" w:color="auto" w:fill="FFFFFF"/>
        <w:spacing w:before="120" w:after="0" w:line="360" w:lineRule="auto"/>
        <w:ind w:left="75"/>
        <w:jc w:val="both"/>
        <w:textAlignment w:val="baseline"/>
        <w:rPr>
          <w:rFonts w:eastAsia="Times New Roman"/>
          <w:color w:val="000000"/>
        </w:rPr>
      </w:pPr>
      <w:r w:rsidRPr="00D43109">
        <w:rPr>
          <w:rFonts w:eastAsia="Times New Roman"/>
          <w:color w:val="000000"/>
        </w:rPr>
        <w:t>Ở người khỏe mạnh vaccine phòng cúm có thể bảo vệ đến 89%.</w:t>
      </w:r>
    </w:p>
    <w:p w:rsidR="00D43109" w:rsidRPr="00D43109" w:rsidRDefault="00D43109" w:rsidP="00D43109">
      <w:pPr>
        <w:numPr>
          <w:ilvl w:val="0"/>
          <w:numId w:val="2"/>
        </w:numPr>
        <w:shd w:val="clear" w:color="auto" w:fill="FFFFFF"/>
        <w:spacing w:before="120" w:after="0" w:line="360" w:lineRule="auto"/>
        <w:ind w:left="75"/>
        <w:jc w:val="both"/>
        <w:textAlignment w:val="baseline"/>
        <w:rPr>
          <w:rFonts w:eastAsia="Times New Roman"/>
          <w:color w:val="000000"/>
        </w:rPr>
      </w:pPr>
      <w:r w:rsidRPr="00D43109">
        <w:rPr>
          <w:rFonts w:eastAsia="Times New Roman"/>
          <w:color w:val="000000"/>
          <w:shd w:val="clear" w:color="auto" w:fill="FFFFFF"/>
        </w:rPr>
        <w:t>Virus cúm luôn thay đổi, chính vì vậy hàng năm nên tiêm phòng cúm lại để bảo vệ cơ thể chống lại bệnh cúm tốt hơn.</w:t>
      </w:r>
    </w:p>
    <w:p w:rsidR="002923BC" w:rsidRDefault="00D43109" w:rsidP="00D43109">
      <w:pPr>
        <w:spacing w:before="120" w:after="0" w:line="360" w:lineRule="auto"/>
        <w:ind w:left="75"/>
        <w:rPr>
          <w:b/>
        </w:rPr>
      </w:pPr>
      <w:r>
        <w:rPr>
          <w:b/>
        </w:rPr>
        <w:t xml:space="preserve">                                   </w:t>
      </w:r>
      <w:r w:rsidRPr="00D43109">
        <w:rPr>
          <w:b/>
        </w:rPr>
        <w:t>Cảm ơn quý thầy cô và các em học sinh đã lắng nghe!</w:t>
      </w:r>
    </w:p>
    <w:p w:rsidR="00D43109" w:rsidRDefault="00D43109" w:rsidP="00D43109">
      <w:pPr>
        <w:spacing w:before="120" w:after="0" w:line="360" w:lineRule="auto"/>
        <w:ind w:left="75"/>
        <w:rPr>
          <w:b/>
        </w:rPr>
      </w:pPr>
    </w:p>
    <w:p w:rsidR="00D43109" w:rsidRDefault="00D43109" w:rsidP="00D43109">
      <w:pPr>
        <w:spacing w:before="120" w:after="0" w:line="360" w:lineRule="auto"/>
        <w:ind w:left="75"/>
        <w:rPr>
          <w:b/>
        </w:rPr>
      </w:pPr>
      <w:r>
        <w:rPr>
          <w:b/>
        </w:rPr>
        <w:t xml:space="preserve">                                                                      Người soạn bài</w:t>
      </w:r>
    </w:p>
    <w:p w:rsidR="00D43109" w:rsidRDefault="00D43109" w:rsidP="00D43109">
      <w:pPr>
        <w:spacing w:before="120" w:after="0" w:line="360" w:lineRule="auto"/>
        <w:ind w:left="75"/>
        <w:rPr>
          <w:b/>
        </w:rPr>
      </w:pPr>
    </w:p>
    <w:p w:rsidR="00D43109" w:rsidRPr="00D43109" w:rsidRDefault="00D43109" w:rsidP="00D43109">
      <w:pPr>
        <w:spacing w:before="120" w:after="0" w:line="360" w:lineRule="auto"/>
        <w:ind w:left="75"/>
        <w:rPr>
          <w:b/>
        </w:rPr>
      </w:pPr>
      <w:r>
        <w:rPr>
          <w:b/>
        </w:rPr>
        <w:t xml:space="preserve">                                                                   Nguyễn thị Hải Yến</w:t>
      </w:r>
    </w:p>
    <w:sectPr w:rsidR="00D43109" w:rsidRPr="00D43109" w:rsidSect="001069B0">
      <w:pgSz w:w="11907" w:h="16840" w:code="9"/>
      <w:pgMar w:top="709" w:right="1134" w:bottom="28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43677C"/>
    <w:multiLevelType w:val="multilevel"/>
    <w:tmpl w:val="A7CC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29392C"/>
    <w:multiLevelType w:val="multilevel"/>
    <w:tmpl w:val="0BFC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BB8"/>
    <w:rsid w:val="001069B0"/>
    <w:rsid w:val="001F4BF2"/>
    <w:rsid w:val="002923BC"/>
    <w:rsid w:val="00872828"/>
    <w:rsid w:val="00980BB8"/>
    <w:rsid w:val="00D43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417A"/>
  <w15:docId w15:val="{0DAD596B-BCD1-45AB-BF63-EBD63823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3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1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299799">
      <w:bodyDiv w:val="1"/>
      <w:marLeft w:val="0"/>
      <w:marRight w:val="0"/>
      <w:marTop w:val="0"/>
      <w:marBottom w:val="0"/>
      <w:divBdr>
        <w:top w:val="none" w:sz="0" w:space="0" w:color="auto"/>
        <w:left w:val="none" w:sz="0" w:space="0" w:color="auto"/>
        <w:bottom w:val="none" w:sz="0" w:space="0" w:color="auto"/>
        <w:right w:val="none" w:sz="0" w:space="0" w:color="auto"/>
      </w:divBdr>
      <w:divsChild>
        <w:div w:id="182718084">
          <w:marLeft w:val="0"/>
          <w:marRight w:val="0"/>
          <w:marTop w:val="75"/>
          <w:marBottom w:val="75"/>
          <w:divBdr>
            <w:top w:val="none" w:sz="0" w:space="0" w:color="auto"/>
            <w:left w:val="none" w:sz="0" w:space="0" w:color="auto"/>
            <w:bottom w:val="none" w:sz="0" w:space="0" w:color="auto"/>
            <w:right w:val="none" w:sz="0" w:space="0" w:color="auto"/>
          </w:divBdr>
        </w:div>
        <w:div w:id="1792434780">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dc:creator>
  <cp:keywords/>
  <dc:description/>
  <cp:lastModifiedBy>Admin</cp:lastModifiedBy>
  <cp:revision>2</cp:revision>
  <dcterms:created xsi:type="dcterms:W3CDTF">2021-01-05T09:17:00Z</dcterms:created>
  <dcterms:modified xsi:type="dcterms:W3CDTF">2021-01-05T09:17:00Z</dcterms:modified>
</cp:coreProperties>
</file>