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PHẦN I ( 6, 5 điểm )</w:t>
      </w:r>
    </w:p>
    <w:p w:rsidR="00D44E63" w:rsidRDefault="00D44E63" w:rsidP="00D44E63">
      <w:pPr>
        <w:spacing w:after="0" w:line="240" w:lineRule="auto"/>
        <w:ind w:firstLine="720"/>
        <w:jc w:val="both"/>
        <w:rPr>
          <w:rFonts w:eastAsia="Times New Roman" w:cs="Times New Roman"/>
          <w:color w:val="252525"/>
          <w:szCs w:val="28"/>
        </w:rPr>
      </w:pPr>
      <w:r w:rsidRPr="00D44E63">
        <w:rPr>
          <w:rFonts w:eastAsia="Times New Roman" w:cs="Times New Roman"/>
          <w:color w:val="252525"/>
          <w:szCs w:val="28"/>
        </w:rPr>
        <w:t>Đọc đoạn trích sau và trả lời câu hỏi bên dưới :</w:t>
      </w:r>
    </w:p>
    <w:p w:rsidR="00D44E63" w:rsidRPr="00D44E63" w:rsidRDefault="00D44E63" w:rsidP="00D44E63">
      <w:pPr>
        <w:spacing w:after="0" w:line="240" w:lineRule="auto"/>
        <w:ind w:firstLine="720"/>
        <w:jc w:val="both"/>
        <w:rPr>
          <w:rFonts w:eastAsia="Times New Roman" w:cs="Times New Roman"/>
          <w:color w:val="252525"/>
          <w:szCs w:val="28"/>
        </w:rPr>
      </w:pPr>
      <w:r w:rsidRPr="00D44E63">
        <w:rPr>
          <w:rFonts w:eastAsia="Times New Roman" w:cs="Times New Roman"/>
          <w:color w:val="252525"/>
          <w:szCs w:val="28"/>
        </w:rPr>
        <w:t>“Anh thanh niên đang nói, dừng lại. Và tại sao hoạ sĩ cảm giác mình bối rối? Vì nhác thấy người con gái nhỏ nhẹ, e lệ, đứng giữa các luống đơn, không cần hái hoa nữa, ôm nguyên bó hoa trong tay, lắng tai nghe? Vì hoạ sĩ đã bắt gặp một điều thật ra ông vẫn ao ước được biết, ôi, một nét thôi đủ khẳng định một tâm hồn, khơi gợi một ý sáng tác, một nét mới đủ là giá trị một chuyến đi dài”.</w:t>
      </w:r>
    </w:p>
    <w:p w:rsidR="00D44E63" w:rsidRPr="00D44E63" w:rsidRDefault="00D44E63" w:rsidP="00D44E63">
      <w:pPr>
        <w:spacing w:after="0" w:line="240" w:lineRule="auto"/>
        <w:jc w:val="right"/>
        <w:rPr>
          <w:rFonts w:eastAsia="Times New Roman" w:cs="Times New Roman"/>
          <w:color w:val="252525"/>
          <w:szCs w:val="28"/>
        </w:rPr>
      </w:pPr>
      <w:r w:rsidRPr="00D44E63">
        <w:rPr>
          <w:rFonts w:eastAsia="Times New Roman" w:cs="Times New Roman"/>
          <w:i/>
          <w:iCs/>
          <w:color w:val="252525"/>
          <w:szCs w:val="28"/>
        </w:rPr>
        <w:t>(Ngữ văn 9 , tập 1, NXB Giáo dục Việt Nam)</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Câu 1</w:t>
      </w:r>
      <w:r w:rsidRPr="00D44E63">
        <w:rPr>
          <w:rFonts w:eastAsia="Times New Roman" w:cs="Times New Roman"/>
          <w:color w:val="252525"/>
          <w:szCs w:val="28"/>
        </w:rPr>
        <w:t>. Đoạn văn trên trích trong văn bản nào? Tác giả là ai? Xác định một phép liên kết câu được sử dụng trong đoạn văn đó .</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Câu 2.</w:t>
      </w:r>
      <w:r w:rsidRPr="00D44E63">
        <w:rPr>
          <w:rFonts w:eastAsia="Times New Roman" w:cs="Times New Roman"/>
          <w:color w:val="252525"/>
          <w:szCs w:val="28"/>
        </w:rPr>
        <w:t> Trong văn bản, nhân vật ông họa sĩ có vai trò như thế nào? Tại sa</w:t>
      </w:r>
      <w:r w:rsidR="00813FAD">
        <w:rPr>
          <w:rFonts w:eastAsia="Times New Roman" w:cs="Times New Roman"/>
          <w:color w:val="252525"/>
          <w:szCs w:val="28"/>
        </w:rPr>
        <w:t xml:space="preserve">o họa sĩ </w:t>
      </w:r>
      <w:r w:rsidR="00813FAD" w:rsidRPr="00813FAD">
        <w:rPr>
          <w:rFonts w:eastAsia="Times New Roman" w:cs="Times New Roman"/>
          <w:i/>
          <w:color w:val="252525"/>
          <w:szCs w:val="28"/>
        </w:rPr>
        <w:t>"cảm giác mình bối rối</w:t>
      </w:r>
      <w:r w:rsidRPr="00D44E63">
        <w:rPr>
          <w:rFonts w:eastAsia="Times New Roman" w:cs="Times New Roman"/>
          <w:i/>
          <w:color w:val="252525"/>
          <w:szCs w:val="28"/>
        </w:rPr>
        <w:t>"</w:t>
      </w:r>
      <w:r w:rsidRPr="00D44E63">
        <w:rPr>
          <w:rFonts w:eastAsia="Times New Roman" w:cs="Times New Roman"/>
          <w:color w:val="252525"/>
          <w:szCs w:val="28"/>
        </w:rPr>
        <w:t xml:space="preserve"> khi gặp gỡ và trò chuyện với anh thanh niên?</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Câu 3. </w:t>
      </w:r>
      <w:r w:rsidRPr="00D44E63">
        <w:rPr>
          <w:rFonts w:eastAsia="Times New Roman" w:cs="Times New Roman"/>
          <w:color w:val="252525"/>
          <w:szCs w:val="28"/>
        </w:rPr>
        <w:t xml:space="preserve">Những điều anh thanh niên kể về công việc của mình đủ để khơi dậy trong ông họa sĩ </w:t>
      </w:r>
      <w:r w:rsidR="00813FAD">
        <w:rPr>
          <w:rFonts w:eastAsia="Times New Roman" w:cs="Times New Roman"/>
          <w:i/>
          <w:color w:val="252525"/>
          <w:szCs w:val="28"/>
        </w:rPr>
        <w:t>"</w:t>
      </w:r>
      <w:r w:rsidR="00813FAD" w:rsidRPr="00813FAD">
        <w:rPr>
          <w:rFonts w:eastAsia="Times New Roman" w:cs="Times New Roman"/>
          <w:i/>
          <w:color w:val="252525"/>
          <w:szCs w:val="28"/>
        </w:rPr>
        <w:t>một ý sáng tác"</w:t>
      </w:r>
      <w:r w:rsidR="00813FAD">
        <w:rPr>
          <w:rFonts w:eastAsia="Times New Roman" w:cs="Times New Roman"/>
          <w:color w:val="252525"/>
          <w:szCs w:val="28"/>
        </w:rPr>
        <w:t xml:space="preserve"> , đủ để làm nên </w:t>
      </w:r>
      <w:r w:rsidR="00813FAD" w:rsidRPr="00813FAD">
        <w:rPr>
          <w:rFonts w:eastAsia="Times New Roman" w:cs="Times New Roman"/>
          <w:i/>
          <w:color w:val="252525"/>
          <w:szCs w:val="28"/>
        </w:rPr>
        <w:t>"giá trị một chuyến đi dài</w:t>
      </w:r>
      <w:r w:rsidRPr="00D44E63">
        <w:rPr>
          <w:rFonts w:eastAsia="Times New Roman" w:cs="Times New Roman"/>
          <w:i/>
          <w:color w:val="252525"/>
          <w:szCs w:val="28"/>
        </w:rPr>
        <w:t>".</w:t>
      </w:r>
    </w:p>
    <w:p w:rsidR="00D44E63" w:rsidRPr="00D44E63" w:rsidRDefault="00D44E63" w:rsidP="00813FAD">
      <w:pPr>
        <w:spacing w:after="0" w:line="240" w:lineRule="auto"/>
        <w:ind w:firstLine="720"/>
        <w:jc w:val="both"/>
        <w:rPr>
          <w:rFonts w:eastAsia="Times New Roman" w:cs="Times New Roman"/>
          <w:color w:val="252525"/>
          <w:szCs w:val="28"/>
        </w:rPr>
      </w:pPr>
      <w:r w:rsidRPr="00D44E63">
        <w:rPr>
          <w:rFonts w:eastAsia="Times New Roman" w:cs="Times New Roman"/>
          <w:color w:val="252525"/>
          <w:szCs w:val="28"/>
        </w:rPr>
        <w:t>Bằng một đ</w:t>
      </w:r>
      <w:r w:rsidR="0036097D">
        <w:rPr>
          <w:rFonts w:eastAsia="Times New Roman" w:cs="Times New Roman"/>
          <w:color w:val="252525"/>
          <w:szCs w:val="28"/>
        </w:rPr>
        <w:t>oạn văn có độ dài khoảng 12 câu</w:t>
      </w:r>
      <w:bookmarkStart w:id="0" w:name="_GoBack"/>
      <w:bookmarkEnd w:id="0"/>
      <w:r w:rsidRPr="00D44E63">
        <w:rPr>
          <w:rFonts w:eastAsia="Times New Roman" w:cs="Times New Roman"/>
          <w:color w:val="252525"/>
          <w:szCs w:val="28"/>
        </w:rPr>
        <w:t>, trình</w:t>
      </w:r>
      <w:r>
        <w:rPr>
          <w:rFonts w:eastAsia="Times New Roman" w:cs="Times New Roman"/>
          <w:color w:val="252525"/>
          <w:szCs w:val="28"/>
        </w:rPr>
        <w:t xml:space="preserve"> bày theo phép lập luận quy nạp</w:t>
      </w:r>
      <w:r w:rsidRPr="00D44E63">
        <w:rPr>
          <w:rFonts w:eastAsia="Times New Roman" w:cs="Times New Roman"/>
          <w:color w:val="252525"/>
          <w:szCs w:val="28"/>
        </w:rPr>
        <w:t>, hãy làm sáng tỏ tình yêu nghề của nhân vậ</w:t>
      </w:r>
      <w:r>
        <w:rPr>
          <w:rFonts w:eastAsia="Times New Roman" w:cs="Times New Roman"/>
          <w:color w:val="252525"/>
          <w:szCs w:val="28"/>
        </w:rPr>
        <w:t>t anh thanh niên trong tác phẩm</w:t>
      </w:r>
      <w:r w:rsidRPr="00D44E63">
        <w:rPr>
          <w:rFonts w:eastAsia="Times New Roman" w:cs="Times New Roman"/>
          <w:color w:val="252525"/>
          <w:szCs w:val="28"/>
        </w:rPr>
        <w:t>. Trong đoạn văn sử dụng hợp lí thành phần biệt lập</w:t>
      </w:r>
      <w:r>
        <w:rPr>
          <w:rFonts w:eastAsia="Times New Roman" w:cs="Times New Roman"/>
          <w:color w:val="252525"/>
          <w:szCs w:val="28"/>
        </w:rPr>
        <w:t xml:space="preserve"> cảm thán và một câu phủ định (</w:t>
      </w:r>
      <w:r w:rsidRPr="00D44E63">
        <w:rPr>
          <w:rFonts w:eastAsia="Times New Roman" w:cs="Times New Roman"/>
          <w:color w:val="252525"/>
          <w:szCs w:val="28"/>
        </w:rPr>
        <w:t>chú thích rõ ).</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Câu 4. </w:t>
      </w:r>
      <w:r w:rsidRPr="00D44E63">
        <w:rPr>
          <w:rFonts w:eastAsia="Times New Roman" w:cs="Times New Roman"/>
          <w:color w:val="252525"/>
          <w:szCs w:val="28"/>
        </w:rPr>
        <w:t>Hình ảnh con người lao động thời kì đổi mới còn được miêu tả trực tiếp trong một câu thơ ở bài Đoàn thuyền đánh cá của Huy Cận . Hãy chép chính xác câu thơ đó .</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PHẦN II ( 3,5 điểm )</w:t>
      </w:r>
    </w:p>
    <w:p w:rsidR="00D44E63" w:rsidRPr="00D44E63" w:rsidRDefault="00D44E63" w:rsidP="00813FAD">
      <w:pPr>
        <w:spacing w:after="0" w:line="240" w:lineRule="auto"/>
        <w:ind w:firstLine="720"/>
        <w:jc w:val="both"/>
        <w:rPr>
          <w:rFonts w:eastAsia="Times New Roman" w:cs="Times New Roman"/>
          <w:color w:val="252525"/>
          <w:szCs w:val="28"/>
        </w:rPr>
      </w:pPr>
      <w:r w:rsidRPr="00D44E63">
        <w:rPr>
          <w:rFonts w:eastAsia="Times New Roman" w:cs="Times New Roman"/>
          <w:color w:val="252525"/>
          <w:szCs w:val="28"/>
        </w:rPr>
        <w:t>Cho đoạn văn sau :</w:t>
      </w:r>
    </w:p>
    <w:p w:rsidR="00D44E63" w:rsidRPr="00D44E63" w:rsidRDefault="00D44E63" w:rsidP="00813FAD">
      <w:pPr>
        <w:spacing w:after="0" w:line="240" w:lineRule="auto"/>
        <w:jc w:val="center"/>
        <w:rPr>
          <w:rFonts w:eastAsia="Times New Roman" w:cs="Times New Roman"/>
          <w:color w:val="252525"/>
          <w:szCs w:val="28"/>
        </w:rPr>
      </w:pPr>
      <w:r w:rsidRPr="00D44E63">
        <w:rPr>
          <w:rFonts w:eastAsia="Times New Roman" w:cs="Times New Roman"/>
          <w:b/>
          <w:bCs/>
          <w:color w:val="252525"/>
          <w:szCs w:val="28"/>
        </w:rPr>
        <w:t>THỜI GIAN LÀ VÀNG</w:t>
      </w:r>
    </w:p>
    <w:p w:rsidR="00D44E63" w:rsidRPr="00D44E63" w:rsidRDefault="00D44E63" w:rsidP="00813FAD">
      <w:pPr>
        <w:spacing w:after="0" w:line="240" w:lineRule="auto"/>
        <w:ind w:firstLine="720"/>
        <w:jc w:val="both"/>
        <w:rPr>
          <w:rFonts w:eastAsia="Times New Roman" w:cs="Times New Roman"/>
          <w:color w:val="252525"/>
          <w:szCs w:val="28"/>
        </w:rPr>
      </w:pPr>
      <w:r w:rsidRPr="00D44E63">
        <w:rPr>
          <w:rFonts w:eastAsia="Times New Roman" w:cs="Times New Roman"/>
          <w:color w:val="252525"/>
          <w:szCs w:val="28"/>
        </w:rPr>
        <w:t>Ngạn ngữ có câu: </w:t>
      </w:r>
      <w:r w:rsidRPr="00D44E63">
        <w:rPr>
          <w:rFonts w:eastAsia="Times New Roman" w:cs="Times New Roman"/>
          <w:b/>
          <w:bCs/>
          <w:color w:val="252525"/>
          <w:szCs w:val="28"/>
        </w:rPr>
        <w:t>Thời gian là vàng. </w:t>
      </w:r>
      <w:r w:rsidRPr="00D44E63">
        <w:rPr>
          <w:rFonts w:eastAsia="Times New Roman" w:cs="Times New Roman"/>
          <w:color w:val="252525"/>
          <w:szCs w:val="28"/>
        </w:rPr>
        <w:t>Nhưng vàng thì mua được mà thời gian không mua được. Thế mới biết vàng có giá mà thời gian là vô giá.</w:t>
      </w:r>
    </w:p>
    <w:p w:rsidR="00D44E63" w:rsidRPr="00D44E63" w:rsidRDefault="00D44E63" w:rsidP="00813FAD">
      <w:pPr>
        <w:spacing w:after="0" w:line="240" w:lineRule="auto"/>
        <w:ind w:firstLine="720"/>
        <w:jc w:val="both"/>
        <w:rPr>
          <w:rFonts w:eastAsia="Times New Roman" w:cs="Times New Roman"/>
          <w:color w:val="252525"/>
          <w:szCs w:val="28"/>
        </w:rPr>
      </w:pPr>
      <w:r w:rsidRPr="00D44E63">
        <w:rPr>
          <w:rFonts w:eastAsia="Times New Roman" w:cs="Times New Roman"/>
          <w:color w:val="252525"/>
          <w:szCs w:val="28"/>
        </w:rPr>
        <w:t>Thật vậy, </w:t>
      </w:r>
      <w:r w:rsidRPr="00D44E63">
        <w:rPr>
          <w:rFonts w:eastAsia="Times New Roman" w:cs="Times New Roman"/>
          <w:b/>
          <w:bCs/>
          <w:color w:val="252525"/>
          <w:szCs w:val="28"/>
        </w:rPr>
        <w:t>thời gian là sự sống.</w:t>
      </w:r>
      <w:r w:rsidRPr="00D44E63">
        <w:rPr>
          <w:rFonts w:eastAsia="Times New Roman" w:cs="Times New Roman"/>
          <w:color w:val="252525"/>
          <w:szCs w:val="28"/>
        </w:rPr>
        <w:t> Bạn vào bệnh viện mà xem, người bệnh nặng, nếu kịp thời chạy chữa thì sống, để chậm là chết.</w:t>
      </w:r>
    </w:p>
    <w:p w:rsidR="00D44E63" w:rsidRPr="00D44E63" w:rsidRDefault="00D44E63" w:rsidP="00813FAD">
      <w:pPr>
        <w:spacing w:after="0" w:line="240" w:lineRule="auto"/>
        <w:ind w:firstLine="720"/>
        <w:jc w:val="both"/>
        <w:rPr>
          <w:rFonts w:eastAsia="Times New Roman" w:cs="Times New Roman"/>
          <w:color w:val="252525"/>
          <w:szCs w:val="28"/>
        </w:rPr>
      </w:pPr>
      <w:r w:rsidRPr="00D44E63">
        <w:rPr>
          <w:rFonts w:eastAsia="Times New Roman" w:cs="Times New Roman"/>
          <w:b/>
          <w:bCs/>
          <w:color w:val="252525"/>
          <w:szCs w:val="28"/>
        </w:rPr>
        <w:t>Thời gian là thắng lợi.</w:t>
      </w:r>
      <w:r w:rsidRPr="00D44E63">
        <w:rPr>
          <w:rFonts w:eastAsia="Times New Roman" w:cs="Times New Roman"/>
          <w:color w:val="252525"/>
          <w:szCs w:val="28"/>
        </w:rPr>
        <w:t> Bạn hỏi các anh bộ đội mà xem, trong chiến đấu, biết nắm thời cơ, đánh địch đúng lúc là thắng lợi, để mất thời cơ là thất bại.</w:t>
      </w:r>
    </w:p>
    <w:p w:rsidR="00D44E63" w:rsidRPr="00D44E63" w:rsidRDefault="00D44E63" w:rsidP="00813FAD">
      <w:pPr>
        <w:spacing w:after="0" w:line="240" w:lineRule="auto"/>
        <w:ind w:firstLine="720"/>
        <w:jc w:val="both"/>
        <w:rPr>
          <w:rFonts w:eastAsia="Times New Roman" w:cs="Times New Roman"/>
          <w:color w:val="252525"/>
          <w:szCs w:val="28"/>
        </w:rPr>
      </w:pPr>
      <w:r w:rsidRPr="00D44E63">
        <w:rPr>
          <w:rFonts w:eastAsia="Times New Roman" w:cs="Times New Roman"/>
          <w:b/>
          <w:bCs/>
          <w:color w:val="252525"/>
          <w:szCs w:val="28"/>
        </w:rPr>
        <w:t>Thời gian là tiền</w:t>
      </w:r>
      <w:r w:rsidRPr="00D44E63">
        <w:rPr>
          <w:rFonts w:eastAsia="Times New Roman" w:cs="Times New Roman"/>
          <w:color w:val="252525"/>
          <w:szCs w:val="28"/>
        </w:rPr>
        <w:t>. Trong kinh doanh, sản xuất hàng hóa đúng lúc là lãi, không đúng lúc là lỗ.</w:t>
      </w:r>
    </w:p>
    <w:p w:rsidR="00D44E63" w:rsidRPr="00D44E63" w:rsidRDefault="00D44E63" w:rsidP="00813FAD">
      <w:pPr>
        <w:spacing w:after="0" w:line="240" w:lineRule="auto"/>
        <w:ind w:firstLine="720"/>
        <w:jc w:val="both"/>
        <w:rPr>
          <w:rFonts w:eastAsia="Times New Roman" w:cs="Times New Roman"/>
          <w:color w:val="252525"/>
          <w:szCs w:val="28"/>
        </w:rPr>
      </w:pPr>
      <w:r w:rsidRPr="00D44E63">
        <w:rPr>
          <w:rFonts w:eastAsia="Times New Roman" w:cs="Times New Roman"/>
          <w:b/>
          <w:bCs/>
          <w:color w:val="252525"/>
          <w:szCs w:val="28"/>
        </w:rPr>
        <w:t>Thời gian là tri thức.</w:t>
      </w:r>
      <w:r w:rsidRPr="00D44E63">
        <w:rPr>
          <w:rFonts w:eastAsia="Times New Roman" w:cs="Times New Roman"/>
          <w:color w:val="252525"/>
          <w:szCs w:val="28"/>
        </w:rPr>
        <w:t> Phải thường xuyên học tập thì mới giỏi. Học ngoại ngữ mà bữa đực, bữa cái, thiếu kiên trì, thì học mấy cũng không giỏi được.</w:t>
      </w:r>
    </w:p>
    <w:p w:rsidR="00D44E63" w:rsidRPr="00D44E63" w:rsidRDefault="00D44E63" w:rsidP="00813FAD">
      <w:pPr>
        <w:spacing w:after="0" w:line="240" w:lineRule="auto"/>
        <w:ind w:firstLine="720"/>
        <w:jc w:val="both"/>
        <w:rPr>
          <w:rFonts w:eastAsia="Times New Roman" w:cs="Times New Roman"/>
          <w:color w:val="252525"/>
          <w:szCs w:val="28"/>
        </w:rPr>
      </w:pPr>
      <w:r w:rsidRPr="00D44E63">
        <w:rPr>
          <w:rFonts w:eastAsia="Times New Roman" w:cs="Times New Roman"/>
          <w:color w:val="252525"/>
          <w:szCs w:val="28"/>
        </w:rPr>
        <w:t>Thế mới biết, nếu biết tận dụng thời gian thì làm được bao nhiêu điều cho bản thân và cho xã hội. Bỏ phí thời gian thì có hại và về sau hối tiếc cũng không kịp.</w:t>
      </w:r>
    </w:p>
    <w:p w:rsidR="00D44E63" w:rsidRPr="00D44E63" w:rsidRDefault="00D44E63" w:rsidP="00813FAD">
      <w:pPr>
        <w:spacing w:after="0" w:line="240" w:lineRule="auto"/>
        <w:jc w:val="right"/>
        <w:rPr>
          <w:rFonts w:eastAsia="Times New Roman" w:cs="Times New Roman"/>
          <w:color w:val="252525"/>
          <w:szCs w:val="28"/>
        </w:rPr>
      </w:pPr>
      <w:r w:rsidRPr="00D44E63">
        <w:rPr>
          <w:rFonts w:eastAsia="Times New Roman" w:cs="Times New Roman"/>
          <w:i/>
          <w:iCs/>
          <w:color w:val="252525"/>
          <w:szCs w:val="28"/>
        </w:rPr>
        <w:t>(Ngữ văn 9 , tập 2 , NXB Giáo dục Việt Nam)</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Câu 1.</w:t>
      </w:r>
      <w:r w:rsidRPr="00D44E63">
        <w:rPr>
          <w:rFonts w:eastAsia="Times New Roman" w:cs="Times New Roman"/>
          <w:color w:val="252525"/>
          <w:szCs w:val="28"/>
        </w:rPr>
        <w:t> Xác định phương thức biểu đạt văn bản trên .</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Câu 2.</w:t>
      </w:r>
      <w:r w:rsidRPr="00D44E63">
        <w:rPr>
          <w:rFonts w:eastAsia="Times New Roman" w:cs="Times New Roman"/>
          <w:color w:val="252525"/>
          <w:szCs w:val="28"/>
        </w:rPr>
        <w:t> Việc lặp lại kiểu câu trong các câu in đậm có tác dụng gì?</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Câu 3.</w:t>
      </w:r>
      <w:r w:rsidRPr="00D44E63">
        <w:rPr>
          <w:rFonts w:eastAsia="Times New Roman" w:cs="Times New Roman"/>
          <w:color w:val="252525"/>
          <w:szCs w:val="28"/>
        </w:rPr>
        <w:t> Theo tác giả, nếu bỏ phí thời gian sẽ như thế nào?</w:t>
      </w:r>
    </w:p>
    <w:p w:rsidR="00D44E63" w:rsidRPr="00D44E63" w:rsidRDefault="00D44E63" w:rsidP="00D44E63">
      <w:pPr>
        <w:spacing w:after="0" w:line="240" w:lineRule="auto"/>
        <w:jc w:val="both"/>
        <w:rPr>
          <w:rFonts w:eastAsia="Times New Roman" w:cs="Times New Roman"/>
          <w:color w:val="252525"/>
          <w:szCs w:val="28"/>
        </w:rPr>
      </w:pPr>
      <w:r w:rsidRPr="00D44E63">
        <w:rPr>
          <w:rFonts w:eastAsia="Times New Roman" w:cs="Times New Roman"/>
          <w:b/>
          <w:bCs/>
          <w:color w:val="252525"/>
          <w:szCs w:val="28"/>
        </w:rPr>
        <w:t>Câu 4</w:t>
      </w:r>
      <w:r w:rsidRPr="00D44E63">
        <w:rPr>
          <w:rFonts w:eastAsia="Times New Roman" w:cs="Times New Roman"/>
          <w:color w:val="252525"/>
          <w:szCs w:val="28"/>
        </w:rPr>
        <w:t>. Từ nội dung văn bản trên, và những hiểu biết xã hội của bản thân, hãy viết khoảng 2/3 trang giấy thi trình bày suy nghĩ của em về ý kiến: </w:t>
      </w:r>
      <w:r w:rsidRPr="00D44E63">
        <w:rPr>
          <w:rFonts w:eastAsia="Times New Roman" w:cs="Times New Roman"/>
          <w:i/>
          <w:iCs/>
          <w:color w:val="252525"/>
          <w:szCs w:val="28"/>
        </w:rPr>
        <w:t>Đừng bao giờ để đến ngày mai những việc bạn có thể làm ngày hôm nay.</w:t>
      </w:r>
    </w:p>
    <w:p w:rsidR="00D44E63" w:rsidRPr="00D44E63" w:rsidRDefault="00D44E63" w:rsidP="00D44E63">
      <w:pPr>
        <w:spacing w:after="0" w:line="240" w:lineRule="auto"/>
        <w:jc w:val="center"/>
        <w:rPr>
          <w:rFonts w:eastAsia="Times New Roman" w:cs="Times New Roman"/>
          <w:color w:val="252525"/>
          <w:szCs w:val="28"/>
        </w:rPr>
      </w:pPr>
      <w:r w:rsidRPr="00D44E63">
        <w:rPr>
          <w:rFonts w:eastAsia="Times New Roman" w:cs="Times New Roman"/>
          <w:color w:val="252525"/>
          <w:szCs w:val="28"/>
        </w:rPr>
        <w:t>Hết</w:t>
      </w:r>
    </w:p>
    <w:p w:rsidR="0036097D" w:rsidRDefault="0036097D" w:rsidP="0036097D">
      <w:pPr>
        <w:spacing w:after="0" w:line="240" w:lineRule="auto"/>
        <w:jc w:val="both"/>
        <w:outlineLvl w:val="2"/>
        <w:rPr>
          <w:rFonts w:eastAsia="Times New Roman" w:cs="Times New Roman"/>
          <w:b/>
          <w:bCs/>
          <w:color w:val="252525"/>
          <w:sz w:val="24"/>
          <w:szCs w:val="24"/>
        </w:rPr>
      </w:pPr>
    </w:p>
    <w:p w:rsidR="00D44E63" w:rsidRPr="00D44E63" w:rsidRDefault="00D44E63" w:rsidP="0036097D">
      <w:pPr>
        <w:spacing w:after="0" w:line="240" w:lineRule="auto"/>
        <w:jc w:val="both"/>
        <w:outlineLvl w:val="2"/>
        <w:rPr>
          <w:rFonts w:eastAsia="Times New Roman" w:cs="Times New Roman"/>
          <w:b/>
          <w:bCs/>
          <w:color w:val="252525"/>
          <w:sz w:val="24"/>
          <w:szCs w:val="24"/>
        </w:rPr>
      </w:pPr>
      <w:r w:rsidRPr="0036097D">
        <w:rPr>
          <w:rFonts w:eastAsia="Times New Roman" w:cs="Times New Roman"/>
          <w:b/>
          <w:bCs/>
          <w:color w:val="252525"/>
          <w:sz w:val="24"/>
          <w:szCs w:val="24"/>
        </w:rPr>
        <w:t>Đáp án tham khảo</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PHẦN I ( 6, 5 điểm )</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Câu 1</w:t>
      </w:r>
      <w:r w:rsidRPr="00D44E63">
        <w:rPr>
          <w:rFonts w:eastAsia="Times New Roman" w:cs="Times New Roman"/>
          <w:color w:val="252525"/>
          <w:sz w:val="24"/>
          <w:szCs w:val="24"/>
        </w:rPr>
        <w:t>. Đoạn văn trên trích trong văn bản </w:t>
      </w:r>
      <w:hyperlink r:id="rId4" w:tooltip="Lặng lẽ Sa Pa" w:history="1">
        <w:r w:rsidRPr="0036097D">
          <w:rPr>
            <w:rFonts w:eastAsia="Times New Roman" w:cs="Times New Roman"/>
            <w:color w:val="10A0B6"/>
            <w:sz w:val="24"/>
            <w:szCs w:val="24"/>
          </w:rPr>
          <w:t>Lặng lẽ Sa Pa</w:t>
        </w:r>
      </w:hyperlink>
      <w:r w:rsidRPr="00D44E63">
        <w:rPr>
          <w:rFonts w:eastAsia="Times New Roman" w:cs="Times New Roman"/>
          <w:color w:val="252525"/>
          <w:sz w:val="24"/>
          <w:szCs w:val="24"/>
        </w:rPr>
        <w:t xml:space="preserve"> của tác giả </w:t>
      </w:r>
      <w:proofErr w:type="spellStart"/>
      <w:r w:rsidRPr="00D44E63">
        <w:rPr>
          <w:rFonts w:eastAsia="Times New Roman" w:cs="Times New Roman"/>
          <w:color w:val="252525"/>
          <w:sz w:val="24"/>
          <w:szCs w:val="24"/>
        </w:rPr>
        <w:t>Nguyễn</w:t>
      </w:r>
      <w:proofErr w:type="spellEnd"/>
      <w:r w:rsidRPr="00D44E63">
        <w:rPr>
          <w:rFonts w:eastAsia="Times New Roman" w:cs="Times New Roman"/>
          <w:color w:val="252525"/>
          <w:sz w:val="24"/>
          <w:szCs w:val="24"/>
        </w:rPr>
        <w:t xml:space="preserve"> Thành Long</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Phép liên kết câu được sử dụng trong đoạn văn: lặp từ ngữ</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Câu 2.</w:t>
      </w:r>
      <w:r w:rsidRPr="00D44E63">
        <w:rPr>
          <w:rFonts w:eastAsia="Times New Roman" w:cs="Times New Roman"/>
          <w:color w:val="252525"/>
          <w:sz w:val="24"/>
          <w:szCs w:val="24"/>
        </w:rPr>
        <w:t> Trong văn bản, nhân vật ông họa sĩ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Ông họa sĩ "cảm giác mình bối rối " khi gặp gỡ và trò chuyện với anh thanh niên bởi ông đã "bắt gặp một điều thật ra ông vẫn ao ước được biết".</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Câu 3.</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Để viết đoạn văn các em cần lưu ý về nội dung:</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Công việc của anh thanh niên:</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Anh thanh niên làm kĩ sư khí tượng thủy văn trên đỉnh Yên Sơn cao 2.600m.</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Nhiệm vụ của anh là đo gió, đo mưa, đo nắng, tính mây, đo chấn động mặt đất, dự vào việc báo trước thời tiết hằng ngày để phục vụ sản xuất, phục vụ chiến đấu.</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=&gt; Công việc đầy gian khổ, thách thức, đáng sợ hơn cả là phải đối diện với nỗi cô đơn "thèm người".</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Tình yêu nghề của nhân vật anh thanh niên</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Anh làm việc một mình trên đỉnh núi cao, chấp nhận cuộc sống cô đơn, xa cách với cộng đồng.</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Mỗi ngày đều phải báo cáo số liệu cụ thể vào 4 mốc thời gian là 4 giờ sáng, 11 giờ trưa, 7 giờ tối và 1 giờ sáng.</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Anh làm việc trong điều kiện thời tiết khắc nghiệt:</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xml:space="preserve">+ có mưa tuyết, trời tối đen, "gió tuyết và lặng im ở bên ngoài như chỉ chực đợi mình ra là ào </w:t>
      </w:r>
      <w:proofErr w:type="spellStart"/>
      <w:r w:rsidRPr="00D44E63">
        <w:rPr>
          <w:rFonts w:eastAsia="Times New Roman" w:cs="Times New Roman"/>
          <w:color w:val="252525"/>
          <w:sz w:val="24"/>
          <w:szCs w:val="24"/>
        </w:rPr>
        <w:t>ào</w:t>
      </w:r>
      <w:proofErr w:type="spellEnd"/>
      <w:r w:rsidRPr="00D44E63">
        <w:rPr>
          <w:rFonts w:eastAsia="Times New Roman" w:cs="Times New Roman"/>
          <w:color w:val="252525"/>
          <w:sz w:val="24"/>
          <w:szCs w:val="24"/>
        </w:rPr>
        <w:t xml:space="preserve"> xô tới"</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“gió thì giống những nhát chổi lớn muốn quét đi tất cả, ném vứt lung tung... Những lúc im lặng lạnh cánh mà lại hừng hực như cháy. Xong việc, trở vào, không thể nào ngủ được".</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Câu 4. </w:t>
      </w:r>
      <w:r w:rsidRPr="00D44E63">
        <w:rPr>
          <w:rFonts w:eastAsia="Times New Roman" w:cs="Times New Roman"/>
          <w:color w:val="252525"/>
          <w:sz w:val="24"/>
          <w:szCs w:val="24"/>
        </w:rPr>
        <w:t>Hình ảnh con người lao động thời kì đổi mới còn được miêu tả trực tiếp trong một câu thơ ở bài Đoàn thuyền đánh cá của Huy Cận.</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Câu thơ đó là "Ta kéo xoăn tay chùm cá nặng"</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PHẦN II ( 3,5 điểm )</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Câu 1:</w:t>
      </w:r>
      <w:r w:rsidRPr="00D44E63">
        <w:rPr>
          <w:rFonts w:eastAsia="Times New Roman" w:cs="Times New Roman"/>
          <w:color w:val="252525"/>
          <w:sz w:val="24"/>
          <w:szCs w:val="24"/>
        </w:rPr>
        <w:t> Phương thức biểu đạt là nghị luận.</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Câu 2 </w:t>
      </w:r>
      <w:r w:rsidRPr="00D44E63">
        <w:rPr>
          <w:rFonts w:eastAsia="Times New Roman" w:cs="Times New Roman"/>
          <w:color w:val="252525"/>
          <w:sz w:val="24"/>
          <w:szCs w:val="24"/>
        </w:rPr>
        <w:t>: Việc lặp lại các kiểu câu in đậm có tác dụng khắc sâu, nhấn mạnh vai trò, tác dụng của thời gian, khẳng định thời gian là vô cùng quý giá, quý báu. Nó cũng cho người đọc thấy tư tưởng, thái độ quý trọng thời gian của tác giả .</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Câu 3</w:t>
      </w:r>
      <w:r w:rsidRPr="00D44E63">
        <w:rPr>
          <w:rFonts w:eastAsia="Times New Roman" w:cs="Times New Roman"/>
          <w:color w:val="252525"/>
          <w:sz w:val="24"/>
          <w:szCs w:val="24"/>
        </w:rPr>
        <w:t>: Theo tác giả, nếu bỏ phí thời gian thì có hại và về sau nuối tiếc cũng không kịp.</w:t>
      </w:r>
    </w:p>
    <w:p w:rsidR="00D44E63" w:rsidRPr="00D44E63" w:rsidRDefault="00D44E63" w:rsidP="0036097D">
      <w:pPr>
        <w:spacing w:after="0" w:line="240" w:lineRule="auto"/>
        <w:jc w:val="both"/>
        <w:rPr>
          <w:rFonts w:eastAsia="Times New Roman" w:cs="Times New Roman"/>
          <w:color w:val="252525"/>
          <w:sz w:val="24"/>
          <w:szCs w:val="24"/>
        </w:rPr>
      </w:pPr>
      <w:r w:rsidRPr="0036097D">
        <w:rPr>
          <w:rFonts w:eastAsia="Times New Roman" w:cs="Times New Roman"/>
          <w:b/>
          <w:bCs/>
          <w:color w:val="252525"/>
          <w:sz w:val="24"/>
          <w:szCs w:val="24"/>
        </w:rPr>
        <w:t>Câu 4</w:t>
      </w:r>
      <w:r w:rsidRPr="00D44E63">
        <w:rPr>
          <w:rFonts w:eastAsia="Times New Roman" w:cs="Times New Roman"/>
          <w:color w:val="252525"/>
          <w:sz w:val="24"/>
          <w:szCs w:val="24"/>
        </w:rPr>
        <w:t>.</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Xác định vấn đề nghị luận: </w:t>
      </w:r>
      <w:r w:rsidRPr="0036097D">
        <w:rPr>
          <w:rFonts w:eastAsia="Times New Roman" w:cs="Times New Roman"/>
          <w:i/>
          <w:iCs/>
          <w:color w:val="252525"/>
          <w:sz w:val="24"/>
          <w:szCs w:val="24"/>
        </w:rPr>
        <w:t>Đừng bao giờ để đến ngày mai những việc bạn có thể làm ngày hôm nay.</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Bàn luận vấn đề:</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Khẳng định quan điểm là đúng đắn và cần áp dụng vào cuộc sống hàng ngày.</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Lập luận: Thời gian không chờ đợi ai bao giờ, chính vì thế, bạn cần tận dụng hết quỹ thời gian trong ngày để thực hiện tốt công việc của mình.</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Ý nghĩa:</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Người biết tranh thủ thời gian sẽ luôn được đánh giá cao. Họ cũng dễ tiến gần hơn đến đích thành công.</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Biết sử dụng thời gian hợp lý không chỉ giúp bạn thành công trong sự nghiệp mà còn cả trong cuộc sống.</w:t>
      </w:r>
    </w:p>
    <w:p w:rsidR="00D44E63" w:rsidRPr="00D44E63" w:rsidRDefault="00D44E63" w:rsidP="0036097D">
      <w:pPr>
        <w:spacing w:after="0" w:line="240" w:lineRule="auto"/>
        <w:jc w:val="both"/>
        <w:rPr>
          <w:rFonts w:eastAsia="Times New Roman" w:cs="Times New Roman"/>
          <w:color w:val="252525"/>
          <w:sz w:val="24"/>
          <w:szCs w:val="24"/>
        </w:rPr>
      </w:pPr>
      <w:r w:rsidRPr="00D44E63">
        <w:rPr>
          <w:rFonts w:eastAsia="Times New Roman" w:cs="Times New Roman"/>
          <w:color w:val="252525"/>
          <w:sz w:val="24"/>
          <w:szCs w:val="24"/>
        </w:rPr>
        <w:t>- Phản đề: Phê phán lối sống ỷ lại, lười nhác, nước đến chân mới nhảy...</w:t>
      </w:r>
    </w:p>
    <w:sectPr w:rsidR="00D44E63" w:rsidRPr="00D44E63" w:rsidSect="00813FAD">
      <w:pgSz w:w="12240" w:h="15840"/>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0F"/>
    <w:rsid w:val="0036097D"/>
    <w:rsid w:val="005E730F"/>
    <w:rsid w:val="00813FAD"/>
    <w:rsid w:val="00BB2151"/>
    <w:rsid w:val="00D07AC5"/>
    <w:rsid w:val="00D351D2"/>
    <w:rsid w:val="00D4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1E06"/>
  <w15:chartTrackingRefBased/>
  <w15:docId w15:val="{44A70CAC-127A-40A2-AFD6-1FC8B14F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44E6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4E63"/>
    <w:rPr>
      <w:rFonts w:eastAsia="Times New Roman" w:cs="Times New Roman"/>
      <w:b/>
      <w:bCs/>
      <w:sz w:val="27"/>
      <w:szCs w:val="27"/>
    </w:rPr>
  </w:style>
  <w:style w:type="character" w:styleId="Strong">
    <w:name w:val="Strong"/>
    <w:basedOn w:val="DefaultParagraphFont"/>
    <w:uiPriority w:val="22"/>
    <w:qFormat/>
    <w:rsid w:val="00D44E63"/>
    <w:rPr>
      <w:b/>
      <w:bCs/>
    </w:rPr>
  </w:style>
  <w:style w:type="paragraph" w:styleId="NormalWeb">
    <w:name w:val="Normal (Web)"/>
    <w:basedOn w:val="Normal"/>
    <w:uiPriority w:val="99"/>
    <w:semiHidden/>
    <w:unhideWhenUsed/>
    <w:rsid w:val="00D44E63"/>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44E63"/>
    <w:rPr>
      <w:i/>
      <w:iCs/>
    </w:rPr>
  </w:style>
  <w:style w:type="character" w:styleId="Hyperlink">
    <w:name w:val="Hyperlink"/>
    <w:basedOn w:val="DefaultParagraphFont"/>
    <w:uiPriority w:val="99"/>
    <w:semiHidden/>
    <w:unhideWhenUsed/>
    <w:rsid w:val="00D44E63"/>
    <w:rPr>
      <w:color w:val="0000FF"/>
      <w:u w:val="single"/>
    </w:rPr>
  </w:style>
  <w:style w:type="character" w:customStyle="1" w:styleId="anchor">
    <w:name w:val="anchor"/>
    <w:basedOn w:val="DefaultParagraphFont"/>
    <w:rsid w:val="00D44E63"/>
  </w:style>
  <w:style w:type="paragraph" w:styleId="BalloonText">
    <w:name w:val="Balloon Text"/>
    <w:basedOn w:val="Normal"/>
    <w:link w:val="BalloonTextChar"/>
    <w:uiPriority w:val="99"/>
    <w:semiHidden/>
    <w:unhideWhenUsed/>
    <w:rsid w:val="00360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1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tailieu.com/lang-le-sa-pa-c4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3</cp:revision>
  <cp:lastPrinted>2020-06-25T08:42:00Z</cp:lastPrinted>
  <dcterms:created xsi:type="dcterms:W3CDTF">2020-06-25T08:39:00Z</dcterms:created>
  <dcterms:modified xsi:type="dcterms:W3CDTF">2020-06-25T08:42:00Z</dcterms:modified>
</cp:coreProperties>
</file>