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31" w:type="pct"/>
        <w:jc w:val="center"/>
        <w:tblLook w:val="04A0" w:firstRow="1" w:lastRow="0" w:firstColumn="1" w:lastColumn="0" w:noHBand="0" w:noVBand="1"/>
      </w:tblPr>
      <w:tblGrid>
        <w:gridCol w:w="3686"/>
        <w:gridCol w:w="6524"/>
      </w:tblGrid>
      <w:tr w:rsidR="000B2B9D" w14:paraId="748C5EFD" w14:textId="77777777" w:rsidTr="00F22A4B">
        <w:trPr>
          <w:jc w:val="center"/>
        </w:trPr>
        <w:tc>
          <w:tcPr>
            <w:tcW w:w="3686" w:type="dxa"/>
            <w:hideMark/>
          </w:tcPr>
          <w:p w14:paraId="0F6761A0" w14:textId="27EF6EF0" w:rsidR="000B2B9D" w:rsidRDefault="000B2B9D">
            <w:pPr>
              <w:spacing w:line="288" w:lineRule="auto"/>
              <w:jc w:val="center"/>
              <w:rPr>
                <w:b/>
                <w:sz w:val="26"/>
                <w:szCs w:val="26"/>
                <w:lang w:val="en-IE"/>
              </w:rPr>
            </w:pPr>
          </w:p>
        </w:tc>
        <w:tc>
          <w:tcPr>
            <w:tcW w:w="6524" w:type="dxa"/>
            <w:hideMark/>
          </w:tcPr>
          <w:p w14:paraId="33BBDE4F" w14:textId="32F50EF6" w:rsidR="000B2B9D" w:rsidRDefault="00EF71CF">
            <w:pPr>
              <w:spacing w:line="288" w:lineRule="auto"/>
              <w:jc w:val="center"/>
              <w:rPr>
                <w:sz w:val="26"/>
                <w:szCs w:val="26"/>
                <w:lang w:val="en-IE"/>
              </w:rPr>
            </w:pPr>
            <w:r>
              <w:rPr>
                <w:b/>
                <w:sz w:val="26"/>
                <w:szCs w:val="26"/>
                <w:lang w:val="en-IE"/>
              </w:rPr>
              <w:t>LUYỆN TẬP TUẦN 7</w:t>
            </w:r>
            <w:bookmarkStart w:id="0" w:name="_GoBack"/>
            <w:bookmarkEnd w:id="0"/>
          </w:p>
          <w:p w14:paraId="0C56AF36" w14:textId="105A86A4" w:rsidR="000B2B9D" w:rsidRDefault="000B2B9D">
            <w:pPr>
              <w:spacing w:line="288" w:lineRule="auto"/>
              <w:jc w:val="center"/>
              <w:rPr>
                <w:i/>
                <w:sz w:val="26"/>
                <w:szCs w:val="26"/>
                <w:lang w:val="en-IE"/>
              </w:rPr>
            </w:pPr>
          </w:p>
        </w:tc>
      </w:tr>
    </w:tbl>
    <w:p w14:paraId="48250ED7" w14:textId="77777777" w:rsidR="000B2B9D" w:rsidRDefault="000B2B9D" w:rsidP="000B2B9D">
      <w:pPr>
        <w:spacing w:line="288" w:lineRule="auto"/>
        <w:ind w:left="357"/>
        <w:jc w:val="both"/>
        <w:rPr>
          <w:i/>
          <w:sz w:val="26"/>
          <w:szCs w:val="26"/>
        </w:rPr>
      </w:pPr>
    </w:p>
    <w:p w14:paraId="50B71C8E" w14:textId="77777777" w:rsidR="000B2B9D" w:rsidRPr="00B14C3F" w:rsidRDefault="000B2B9D" w:rsidP="000B2B9D">
      <w:pPr>
        <w:spacing w:line="288" w:lineRule="auto"/>
        <w:jc w:val="both"/>
        <w:rPr>
          <w:b/>
          <w:bCs/>
          <w:color w:val="000000"/>
          <w:sz w:val="26"/>
          <w:szCs w:val="26"/>
        </w:rPr>
      </w:pPr>
      <w:r w:rsidRPr="00B14C3F">
        <w:rPr>
          <w:b/>
          <w:bCs/>
          <w:color w:val="000000"/>
          <w:sz w:val="26"/>
          <w:szCs w:val="26"/>
        </w:rPr>
        <w:t>PHẦN I (6,0 điểm):</w:t>
      </w:r>
    </w:p>
    <w:p w14:paraId="1BCF543F" w14:textId="77777777" w:rsidR="000B2B9D" w:rsidRPr="00B14C3F" w:rsidRDefault="000B2B9D" w:rsidP="000B2B9D">
      <w:pPr>
        <w:spacing w:line="288" w:lineRule="auto"/>
        <w:ind w:left="720"/>
        <w:rPr>
          <w:color w:val="000000"/>
          <w:sz w:val="26"/>
          <w:szCs w:val="26"/>
        </w:rPr>
      </w:pPr>
      <w:r w:rsidRPr="00B14C3F">
        <w:rPr>
          <w:color w:val="000000"/>
          <w:sz w:val="26"/>
          <w:szCs w:val="26"/>
        </w:rPr>
        <w:t xml:space="preserve">Trong đoạn trích </w:t>
      </w:r>
      <w:r w:rsidRPr="00B14C3F">
        <w:rPr>
          <w:i/>
          <w:iCs/>
          <w:color w:val="000000"/>
          <w:sz w:val="26"/>
          <w:szCs w:val="26"/>
        </w:rPr>
        <w:t xml:space="preserve">Chị em Thúy Kiều, </w:t>
      </w:r>
      <w:r w:rsidRPr="00B14C3F">
        <w:rPr>
          <w:color w:val="000000"/>
          <w:sz w:val="26"/>
          <w:szCs w:val="26"/>
        </w:rPr>
        <w:t>Nguyễn Du viết:</w:t>
      </w:r>
    </w:p>
    <w:p w14:paraId="7BDFB47F" w14:textId="77777777" w:rsidR="000B2B9D" w:rsidRPr="00B14C3F" w:rsidRDefault="000B2B9D" w:rsidP="000B2B9D">
      <w:pPr>
        <w:spacing w:line="288" w:lineRule="auto"/>
        <w:jc w:val="center"/>
        <w:rPr>
          <w:i/>
          <w:iCs/>
          <w:color w:val="000000"/>
          <w:sz w:val="26"/>
          <w:szCs w:val="26"/>
        </w:rPr>
      </w:pPr>
      <w:r w:rsidRPr="00B14C3F">
        <w:rPr>
          <w:i/>
          <w:iCs/>
          <w:color w:val="000000"/>
          <w:sz w:val="26"/>
          <w:szCs w:val="26"/>
        </w:rPr>
        <w:t>"Đầu lòng hai ả tố nga,"</w:t>
      </w:r>
    </w:p>
    <w:p w14:paraId="501C7481" w14:textId="77777777" w:rsidR="000B2B9D" w:rsidRPr="00B14C3F" w:rsidRDefault="000B2B9D" w:rsidP="000B2B9D">
      <w:pPr>
        <w:spacing w:line="288" w:lineRule="auto"/>
        <w:jc w:val="right"/>
        <w:rPr>
          <w:i/>
          <w:iCs/>
          <w:color w:val="000000"/>
          <w:sz w:val="26"/>
          <w:szCs w:val="26"/>
        </w:rPr>
      </w:pPr>
      <w:r w:rsidRPr="00B14C3F">
        <w:rPr>
          <w:i/>
          <w:iCs/>
          <w:color w:val="000000"/>
          <w:sz w:val="26"/>
          <w:szCs w:val="26"/>
        </w:rPr>
        <w:tab/>
        <w:t>(Ngữ văn 9, Tập một, NXB Giáo dục - 2014, tr.81)</w:t>
      </w:r>
    </w:p>
    <w:p w14:paraId="6EAE692E" w14:textId="77777777" w:rsidR="000B2B9D" w:rsidRPr="00B14C3F" w:rsidRDefault="000B2B9D" w:rsidP="000B2B9D">
      <w:pPr>
        <w:spacing w:line="288" w:lineRule="auto"/>
        <w:jc w:val="both"/>
        <w:rPr>
          <w:color w:val="000000"/>
        </w:rPr>
      </w:pPr>
      <w:r w:rsidRPr="00B14C3F">
        <w:rPr>
          <w:b/>
          <w:bCs/>
          <w:color w:val="000000"/>
        </w:rPr>
        <w:t>Câu 1.</w:t>
      </w:r>
      <w:r w:rsidRPr="00B14C3F">
        <w:rPr>
          <w:color w:val="000000"/>
        </w:rPr>
        <w:t xml:space="preserve"> Hãy chép chính xác ba câu thơ tiếp </w:t>
      </w:r>
      <w:proofErr w:type="gramStart"/>
      <w:r w:rsidRPr="00B14C3F">
        <w:rPr>
          <w:color w:val="000000"/>
        </w:rPr>
        <w:t>theo</w:t>
      </w:r>
      <w:proofErr w:type="gramEnd"/>
      <w:r w:rsidRPr="00B14C3F">
        <w:rPr>
          <w:color w:val="000000"/>
        </w:rPr>
        <w:t xml:space="preserve">? Viết một câu văn nêu ngắn gọn nội dung đoạn thơ trên? </w:t>
      </w:r>
    </w:p>
    <w:p w14:paraId="3405EE44" w14:textId="77777777" w:rsidR="000B2B9D" w:rsidRPr="00B14C3F" w:rsidRDefault="000B2B9D" w:rsidP="000B2B9D">
      <w:pPr>
        <w:spacing w:line="288" w:lineRule="auto"/>
        <w:jc w:val="both"/>
        <w:rPr>
          <w:color w:val="000000"/>
        </w:rPr>
      </w:pPr>
      <w:r w:rsidRPr="00B14C3F">
        <w:rPr>
          <w:b/>
          <w:bCs/>
          <w:color w:val="000000"/>
        </w:rPr>
        <w:t>Câu 2.</w:t>
      </w:r>
      <w:r w:rsidRPr="00B14C3F">
        <w:rPr>
          <w:color w:val="000000"/>
        </w:rPr>
        <w:t xml:space="preserve"> </w:t>
      </w:r>
      <w:proofErr w:type="gramStart"/>
      <w:r w:rsidRPr="00B14C3F">
        <w:rPr>
          <w:color w:val="000000"/>
        </w:rPr>
        <w:t xml:space="preserve">Em hiểu câu thơ </w:t>
      </w:r>
      <w:r w:rsidR="00522EF3">
        <w:rPr>
          <w:i/>
          <w:iCs/>
          <w:color w:val="000000"/>
        </w:rPr>
        <w:t>"M</w:t>
      </w:r>
      <w:r w:rsidRPr="00B14C3F">
        <w:rPr>
          <w:i/>
          <w:iCs/>
          <w:color w:val="000000"/>
        </w:rPr>
        <w:t>ai cốt cách, tuyết tinh thần"</w:t>
      </w:r>
      <w:r w:rsidRPr="00B14C3F">
        <w:rPr>
          <w:color w:val="000000"/>
        </w:rPr>
        <w:t xml:space="preserve"> như thế nào?</w:t>
      </w:r>
      <w:proofErr w:type="gramEnd"/>
      <w:r w:rsidRPr="00B14C3F">
        <w:rPr>
          <w:color w:val="000000"/>
        </w:rPr>
        <w:t xml:space="preserve"> </w:t>
      </w:r>
    </w:p>
    <w:p w14:paraId="6292778D" w14:textId="77777777" w:rsidR="000B2B9D" w:rsidRPr="00B14C3F" w:rsidRDefault="000B2B9D" w:rsidP="000B2B9D">
      <w:pPr>
        <w:spacing w:line="288" w:lineRule="auto"/>
        <w:jc w:val="both"/>
        <w:rPr>
          <w:color w:val="000000"/>
        </w:rPr>
      </w:pPr>
      <w:r w:rsidRPr="00B14C3F">
        <w:rPr>
          <w:b/>
          <w:bCs/>
          <w:color w:val="000000"/>
        </w:rPr>
        <w:t>Câu 3.</w:t>
      </w:r>
      <w:r w:rsidRPr="00B14C3F">
        <w:rPr>
          <w:color w:val="000000"/>
        </w:rPr>
        <w:t xml:space="preserve"> Vì sao Nguyễn Du giới thiệu </w:t>
      </w:r>
      <w:r w:rsidRPr="00B14C3F">
        <w:rPr>
          <w:i/>
          <w:iCs/>
          <w:color w:val="000000"/>
        </w:rPr>
        <w:t>"Thúy Kiều là chị, em là Thúy Vân"</w:t>
      </w:r>
      <w:r w:rsidRPr="00B14C3F">
        <w:rPr>
          <w:color w:val="000000"/>
        </w:rPr>
        <w:t>, vậy mà sau đó ông lại tả Thúy Vân trước?</w:t>
      </w:r>
    </w:p>
    <w:p w14:paraId="280135B0" w14:textId="77777777" w:rsidR="000B2B9D" w:rsidRPr="00B14C3F" w:rsidRDefault="000B2B9D" w:rsidP="000B2B9D">
      <w:pPr>
        <w:spacing w:line="288" w:lineRule="auto"/>
        <w:jc w:val="both"/>
        <w:rPr>
          <w:color w:val="000000"/>
        </w:rPr>
      </w:pPr>
      <w:r w:rsidRPr="00B14C3F">
        <w:rPr>
          <w:b/>
          <w:bCs/>
          <w:color w:val="000000"/>
        </w:rPr>
        <w:t>Câu 4.</w:t>
      </w:r>
      <w:r w:rsidRPr="00B14C3F">
        <w:rPr>
          <w:color w:val="000000"/>
        </w:rPr>
        <w:t xml:space="preserve"> Đây là câu mở đầu một đoạn văn nghị luận trong bài làm của học sinh: </w:t>
      </w:r>
      <w:r w:rsidRPr="00B14C3F">
        <w:rPr>
          <w:i/>
          <w:iCs/>
          <w:color w:val="000000"/>
        </w:rPr>
        <w:t>"Với Thúy Kiều, Nguyễn Du vừa gợi tả vẻ đẹp hình thức vừa nhấn mạnh vẻ đẹp tài năng, tâm hồn của nàng"</w:t>
      </w:r>
      <w:r w:rsidRPr="00B14C3F">
        <w:rPr>
          <w:color w:val="000000"/>
        </w:rPr>
        <w:t>.</w:t>
      </w:r>
    </w:p>
    <w:p w14:paraId="51757621" w14:textId="77777777" w:rsidR="000B2B9D" w:rsidRPr="000B2B9D" w:rsidRDefault="000B2B9D" w:rsidP="000B2B9D">
      <w:pPr>
        <w:spacing w:line="288" w:lineRule="auto"/>
        <w:ind w:firstLine="720"/>
        <w:jc w:val="both"/>
        <w:rPr>
          <w:iCs/>
          <w:color w:val="000000"/>
        </w:rPr>
      </w:pPr>
      <w:r w:rsidRPr="00B14C3F">
        <w:rPr>
          <w:color w:val="000000"/>
        </w:rPr>
        <w:t xml:space="preserve">Lấy câu văn </w:t>
      </w:r>
      <w:r w:rsidR="00550BE5">
        <w:rPr>
          <w:color w:val="000000"/>
        </w:rPr>
        <w:t>t</w:t>
      </w:r>
      <w:r w:rsidRPr="00B14C3F">
        <w:rPr>
          <w:color w:val="000000"/>
        </w:rPr>
        <w:t xml:space="preserve">rên làm câu chủ đề, em hãy viết tiếp khoảng 12 câu để hoàn chỉnh đoạn văn </w:t>
      </w:r>
      <w:proofErr w:type="gramStart"/>
      <w:r w:rsidRPr="00B14C3F">
        <w:rPr>
          <w:color w:val="000000"/>
        </w:rPr>
        <w:t>theo</w:t>
      </w:r>
      <w:proofErr w:type="gramEnd"/>
      <w:r w:rsidRPr="00B14C3F">
        <w:rPr>
          <w:color w:val="000000"/>
        </w:rPr>
        <w:t xml:space="preserve"> phương thức </w:t>
      </w:r>
      <w:r>
        <w:rPr>
          <w:i/>
          <w:iCs/>
          <w:color w:val="000000"/>
        </w:rPr>
        <w:t xml:space="preserve">Tổng hợp - Phân tích - Tổng hợp, </w:t>
      </w:r>
      <w:r>
        <w:rPr>
          <w:iCs/>
          <w:color w:val="000000"/>
        </w:rPr>
        <w:t>trong đoạn có sử dụng 1 câu ghép (gạch chân)</w:t>
      </w:r>
    </w:p>
    <w:p w14:paraId="2241BDFC" w14:textId="77777777" w:rsidR="000B2B9D" w:rsidRPr="00B14C3F" w:rsidRDefault="000B2B9D" w:rsidP="000B2B9D">
      <w:pPr>
        <w:spacing w:line="288" w:lineRule="auto"/>
        <w:jc w:val="both"/>
        <w:rPr>
          <w:b/>
          <w:bCs/>
          <w:color w:val="000000"/>
        </w:rPr>
      </w:pPr>
      <w:r w:rsidRPr="00B14C3F">
        <w:rPr>
          <w:b/>
          <w:bCs/>
          <w:color w:val="000000"/>
        </w:rPr>
        <w:t xml:space="preserve">Phần II: (4,0 điểm) </w:t>
      </w:r>
    </w:p>
    <w:p w14:paraId="4F2238E6" w14:textId="77777777" w:rsidR="000B2B9D" w:rsidRPr="00B14C3F" w:rsidRDefault="00E73982" w:rsidP="000B2B9D">
      <w:pPr>
        <w:spacing w:line="288" w:lineRule="auto"/>
        <w:jc w:val="both"/>
        <w:rPr>
          <w:color w:val="000000"/>
        </w:rPr>
      </w:pPr>
      <w:r>
        <w:rPr>
          <w:color w:val="000000"/>
        </w:rPr>
        <w:t>Đọc đoạn trích sau rồi thực hiện các yêu cầu nêu ở dưới</w:t>
      </w:r>
      <w:r w:rsidR="000B2B9D" w:rsidRPr="00B14C3F">
        <w:rPr>
          <w:color w:val="000000"/>
        </w:rPr>
        <w:t>:</w:t>
      </w:r>
    </w:p>
    <w:p w14:paraId="6EEDACEA" w14:textId="77777777" w:rsidR="000B2B9D" w:rsidRDefault="000B2B9D" w:rsidP="000B2B9D">
      <w:pPr>
        <w:spacing w:line="288" w:lineRule="auto"/>
        <w:jc w:val="both"/>
        <w:rPr>
          <w:i/>
          <w:color w:val="000000"/>
        </w:rPr>
      </w:pPr>
      <w:r w:rsidRPr="00B14C3F">
        <w:rPr>
          <w:color w:val="000000"/>
        </w:rPr>
        <w:tab/>
      </w:r>
      <w:r w:rsidR="00E73982" w:rsidRPr="00E73982">
        <w:rPr>
          <w:i/>
          <w:color w:val="000000"/>
        </w:rPr>
        <w:t>Thái</w:t>
      </w:r>
      <w:r w:rsidR="00E73982">
        <w:rPr>
          <w:i/>
          <w:color w:val="000000"/>
        </w:rPr>
        <w:t xml:space="preserve"> độ là yếu tố quyết định tất cả. Mỗi người đều có quyền nắm giữ và kiểm soát một thái độ sống cho riêng bản thân. Nó là yếu tố còn quan trọng hơn cả học thức, ngoại hình và tiền bạc. Chính thái độ sẽ quyết định bạn được mọi người yêu quý hay ghen ghét, xem thường. Nó là yếu tốt kéo mọi người lại gần bạn hay đẩy họ ra xa bạn.</w:t>
      </w:r>
    </w:p>
    <w:p w14:paraId="2F0F7349" w14:textId="77777777" w:rsidR="00E73982" w:rsidRDefault="00E73982" w:rsidP="000B2B9D">
      <w:pPr>
        <w:spacing w:line="288" w:lineRule="auto"/>
        <w:jc w:val="both"/>
        <w:rPr>
          <w:i/>
          <w:color w:val="000000"/>
        </w:rPr>
      </w:pPr>
      <w:r>
        <w:rPr>
          <w:i/>
          <w:color w:val="000000"/>
        </w:rPr>
        <w:tab/>
        <w:t>Bên cạnh đó, thái độ còn quan trọng hơn cả kĩ năng cần thiết để đạt được thành công. John D.Rockefeller từng nói: “Tôi đánh giá cao người vừa có năng lực vừa có thái độ hợp tác tốt với mọi người hơn bất kì khả năng vượt trội nào khác mà họ sở hữu”. Giữ cho mình một thái độ đúng đắn cũng có nghĩa bạn đang phát huy một cách cao nhất tài sản quý báu của mình.</w:t>
      </w:r>
    </w:p>
    <w:p w14:paraId="7EC68F1B" w14:textId="77777777" w:rsidR="00F06B4A" w:rsidRPr="00F06B4A" w:rsidRDefault="00F06B4A" w:rsidP="000B2B9D">
      <w:pPr>
        <w:spacing w:line="288" w:lineRule="auto"/>
        <w:jc w:val="both"/>
        <w:rPr>
          <w:iCs/>
          <w:color w:val="000000"/>
        </w:rPr>
      </w:pPr>
      <w:r>
        <w:rPr>
          <w:color w:val="000000"/>
        </w:rPr>
        <w:t xml:space="preserve">(Trích </w:t>
      </w:r>
      <w:r w:rsidRPr="00F06B4A">
        <w:rPr>
          <w:i/>
          <w:color w:val="000000"/>
        </w:rPr>
        <w:t>Thái độ quyết định thành công</w:t>
      </w:r>
      <w:r>
        <w:rPr>
          <w:color w:val="000000"/>
        </w:rPr>
        <w:t>, Wayne Coideiro, NXB Tổng hợp TP. Hồ Chí Minh, 2016)</w:t>
      </w:r>
    </w:p>
    <w:p w14:paraId="226D0BFA" w14:textId="77777777" w:rsidR="000B2B9D" w:rsidRPr="00B14C3F" w:rsidRDefault="000B2B9D" w:rsidP="000B2B9D">
      <w:pPr>
        <w:spacing w:line="288" w:lineRule="auto"/>
        <w:jc w:val="both"/>
        <w:rPr>
          <w:color w:val="000000"/>
        </w:rPr>
      </w:pPr>
      <w:r w:rsidRPr="00B14C3F">
        <w:rPr>
          <w:b/>
          <w:bCs/>
          <w:color w:val="000000"/>
        </w:rPr>
        <w:t xml:space="preserve">Câu 1: </w:t>
      </w:r>
      <w:r w:rsidR="00677F73">
        <w:rPr>
          <w:color w:val="000000"/>
        </w:rPr>
        <w:t>Theo tác giả đoạn trích, vì sao thái độ lại “</w:t>
      </w:r>
      <w:r w:rsidR="00677F73">
        <w:rPr>
          <w:i/>
          <w:color w:val="000000"/>
        </w:rPr>
        <w:t>quan trọng hơn cả học thức, ngoại hình và tiền bạc”?</w:t>
      </w:r>
    </w:p>
    <w:p w14:paraId="4C713163" w14:textId="77777777" w:rsidR="000B2B9D" w:rsidRPr="00B14C3F" w:rsidRDefault="000B2B9D" w:rsidP="000B2B9D">
      <w:pPr>
        <w:spacing w:line="288" w:lineRule="auto"/>
        <w:jc w:val="both"/>
        <w:rPr>
          <w:color w:val="000000"/>
        </w:rPr>
      </w:pPr>
      <w:r w:rsidRPr="00B14C3F">
        <w:rPr>
          <w:b/>
          <w:bCs/>
          <w:color w:val="000000"/>
        </w:rPr>
        <w:t>Câu 2:</w:t>
      </w:r>
      <w:r w:rsidRPr="00B14C3F">
        <w:rPr>
          <w:color w:val="000000"/>
        </w:rPr>
        <w:t xml:space="preserve"> </w:t>
      </w:r>
      <w:r w:rsidR="00F76EB8">
        <w:rPr>
          <w:color w:val="000000"/>
        </w:rPr>
        <w:t xml:space="preserve">Em có đồng tình với quan điểm của </w:t>
      </w:r>
      <w:r w:rsidR="00F76EB8" w:rsidRPr="00F76EB8">
        <w:rPr>
          <w:color w:val="000000"/>
        </w:rPr>
        <w:t>John D.Rockefeller</w:t>
      </w:r>
      <w:r w:rsidR="00F76EB8">
        <w:rPr>
          <w:color w:val="000000"/>
        </w:rPr>
        <w:t xml:space="preserve"> không? Vì </w:t>
      </w:r>
      <w:proofErr w:type="gramStart"/>
      <w:r w:rsidR="00F76EB8">
        <w:rPr>
          <w:color w:val="000000"/>
        </w:rPr>
        <w:t xml:space="preserve">sao </w:t>
      </w:r>
      <w:r w:rsidRPr="00B14C3F">
        <w:rPr>
          <w:color w:val="000000"/>
        </w:rPr>
        <w:t>?</w:t>
      </w:r>
      <w:proofErr w:type="gramEnd"/>
    </w:p>
    <w:p w14:paraId="2D808C51" w14:textId="77777777" w:rsidR="000B2B9D" w:rsidRPr="00B14C3F" w:rsidRDefault="000B2B9D" w:rsidP="00F3415F">
      <w:pPr>
        <w:spacing w:line="288" w:lineRule="auto"/>
        <w:jc w:val="both"/>
        <w:rPr>
          <w:color w:val="000000"/>
          <w:spacing w:val="-6"/>
        </w:rPr>
      </w:pPr>
      <w:r w:rsidRPr="00B14C3F">
        <w:rPr>
          <w:b/>
          <w:bCs/>
          <w:color w:val="000000"/>
        </w:rPr>
        <w:t xml:space="preserve">Câu </w:t>
      </w:r>
      <w:r w:rsidR="00754B50">
        <w:rPr>
          <w:b/>
          <w:bCs/>
          <w:color w:val="000000"/>
        </w:rPr>
        <w:t>3</w:t>
      </w:r>
      <w:r w:rsidRPr="00B14C3F">
        <w:rPr>
          <w:b/>
          <w:bCs/>
          <w:color w:val="000000"/>
        </w:rPr>
        <w:t>:</w:t>
      </w:r>
      <w:r w:rsidRPr="00B14C3F">
        <w:rPr>
          <w:color w:val="000000"/>
        </w:rPr>
        <w:t xml:space="preserve"> </w:t>
      </w:r>
      <w:r w:rsidR="00F3415F">
        <w:rPr>
          <w:color w:val="000000"/>
        </w:rPr>
        <w:t xml:space="preserve">Từ việc đọc hiểu đoạn trích kết hợp với hiểu biết xã hội của bản thân, em hãy trình bày suy nghĩ bằng đoạn văn khoảng ½ trang giấy thi về ý kiến sau: </w:t>
      </w:r>
      <w:r w:rsidR="00F3415F" w:rsidRPr="00F3415F">
        <w:rPr>
          <w:i/>
          <w:color w:val="000000"/>
        </w:rPr>
        <w:t>Thái độ tích cực tạo nên sức mạnh.</w:t>
      </w:r>
    </w:p>
    <w:p w14:paraId="3793C1BD" w14:textId="77777777" w:rsidR="000B2B9D" w:rsidRPr="00B14C3F" w:rsidRDefault="000B2B9D" w:rsidP="000B2B9D">
      <w:pPr>
        <w:spacing w:line="228" w:lineRule="auto"/>
        <w:jc w:val="center"/>
        <w:rPr>
          <w:color w:val="000000"/>
        </w:rPr>
      </w:pPr>
    </w:p>
    <w:p w14:paraId="3A7C3FFC" w14:textId="77777777" w:rsidR="000B2B9D" w:rsidRDefault="000B2B9D" w:rsidP="000B2B9D">
      <w:pPr>
        <w:spacing w:line="288" w:lineRule="auto"/>
        <w:rPr>
          <w:sz w:val="26"/>
          <w:szCs w:val="26"/>
        </w:rPr>
      </w:pPr>
      <w:r>
        <w:rPr>
          <w:sz w:val="26"/>
          <w:szCs w:val="26"/>
        </w:rPr>
        <w:t xml:space="preserve">                                               -------------------</w:t>
      </w:r>
      <w:r>
        <w:rPr>
          <w:i/>
          <w:sz w:val="26"/>
          <w:szCs w:val="26"/>
        </w:rPr>
        <w:t>Hết</w:t>
      </w:r>
      <w:r>
        <w:rPr>
          <w:sz w:val="26"/>
          <w:szCs w:val="26"/>
        </w:rPr>
        <w:t>-------------------</w:t>
      </w:r>
    </w:p>
    <w:p w14:paraId="05AAE15A" w14:textId="77777777" w:rsidR="000B2B9D" w:rsidRDefault="000B2B9D" w:rsidP="000B2B9D">
      <w:pPr>
        <w:tabs>
          <w:tab w:val="left" w:pos="284"/>
        </w:tabs>
        <w:spacing w:before="60" w:after="60" w:line="276" w:lineRule="auto"/>
        <w:jc w:val="center"/>
        <w:rPr>
          <w:color w:val="FF0000"/>
          <w:sz w:val="26"/>
          <w:szCs w:val="26"/>
        </w:rPr>
      </w:pPr>
    </w:p>
    <w:p w14:paraId="24927DDE" w14:textId="77777777" w:rsidR="00F22A4B" w:rsidRDefault="00F22A4B" w:rsidP="000B2B9D">
      <w:pPr>
        <w:tabs>
          <w:tab w:val="left" w:pos="284"/>
        </w:tabs>
        <w:spacing w:before="60" w:after="60" w:line="276" w:lineRule="auto"/>
        <w:jc w:val="center"/>
        <w:rPr>
          <w:color w:val="FF0000"/>
          <w:sz w:val="26"/>
          <w:szCs w:val="26"/>
        </w:rPr>
      </w:pPr>
    </w:p>
    <w:tbl>
      <w:tblPr>
        <w:tblW w:w="5450" w:type="pct"/>
        <w:tblInd w:w="-421" w:type="dxa"/>
        <w:tblLook w:val="04A0" w:firstRow="1" w:lastRow="0" w:firstColumn="1" w:lastColumn="0" w:noHBand="0" w:noVBand="1"/>
      </w:tblPr>
      <w:tblGrid>
        <w:gridCol w:w="36"/>
        <w:gridCol w:w="1174"/>
        <w:gridCol w:w="2996"/>
        <w:gridCol w:w="4440"/>
        <w:gridCol w:w="1431"/>
        <w:gridCol w:w="361"/>
      </w:tblGrid>
      <w:tr w:rsidR="000B2B9D" w14:paraId="732F3272" w14:textId="77777777" w:rsidTr="003500A1">
        <w:tc>
          <w:tcPr>
            <w:tcW w:w="4111" w:type="dxa"/>
            <w:gridSpan w:val="3"/>
            <w:hideMark/>
          </w:tcPr>
          <w:p w14:paraId="52AACF63" w14:textId="6E0FD83A" w:rsidR="000B2B9D" w:rsidRDefault="000B2B9D">
            <w:pPr>
              <w:spacing w:line="288" w:lineRule="auto"/>
              <w:jc w:val="center"/>
              <w:rPr>
                <w:b/>
                <w:sz w:val="26"/>
                <w:szCs w:val="26"/>
                <w:lang w:val="en-IE"/>
              </w:rPr>
            </w:pPr>
          </w:p>
        </w:tc>
        <w:tc>
          <w:tcPr>
            <w:tcW w:w="6092" w:type="dxa"/>
            <w:gridSpan w:val="3"/>
            <w:hideMark/>
          </w:tcPr>
          <w:p w14:paraId="7DE2E220" w14:textId="6AF4248B" w:rsidR="000B2B9D" w:rsidRPr="00015323" w:rsidRDefault="000B2B9D">
            <w:pPr>
              <w:spacing w:line="288" w:lineRule="auto"/>
              <w:jc w:val="center"/>
              <w:rPr>
                <w:b/>
                <w:szCs w:val="26"/>
                <w:lang w:val="en-IE"/>
              </w:rPr>
            </w:pPr>
            <w:r w:rsidRPr="00015323">
              <w:rPr>
                <w:b/>
                <w:szCs w:val="26"/>
                <w:lang w:val="en-IE"/>
              </w:rPr>
              <w:t xml:space="preserve">HƯỚNG DẪN </w:t>
            </w:r>
          </w:p>
          <w:p w14:paraId="06EAA7AC" w14:textId="70E70D3F" w:rsidR="000B2B9D" w:rsidRDefault="000B2B9D" w:rsidP="004163D1">
            <w:pPr>
              <w:spacing w:line="288" w:lineRule="auto"/>
              <w:jc w:val="center"/>
              <w:rPr>
                <w:i/>
                <w:sz w:val="26"/>
                <w:szCs w:val="26"/>
                <w:lang w:val="en-IE"/>
              </w:rPr>
            </w:pPr>
          </w:p>
        </w:tc>
      </w:tr>
      <w:tr w:rsidR="00270AA3" w:rsidRPr="0004670C" w14:paraId="7F2EA47D"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9816" w:type="dxa"/>
            <w:gridSpan w:val="4"/>
          </w:tcPr>
          <w:p w14:paraId="74AF2BC2" w14:textId="77777777" w:rsidR="00270AA3" w:rsidRPr="0004670C" w:rsidRDefault="00270AA3" w:rsidP="00522EF3">
            <w:pPr>
              <w:spacing w:line="288" w:lineRule="auto"/>
              <w:jc w:val="center"/>
              <w:rPr>
                <w:b/>
                <w:bCs/>
                <w:color w:val="000000"/>
              </w:rPr>
            </w:pPr>
            <w:r w:rsidRPr="0004670C">
              <w:rPr>
                <w:b/>
                <w:bCs/>
                <w:color w:val="000000"/>
                <w:sz w:val="26"/>
                <w:szCs w:val="26"/>
              </w:rPr>
              <w:t>PHẦN I (6 ĐIỂM)</w:t>
            </w:r>
          </w:p>
        </w:tc>
      </w:tr>
      <w:tr w:rsidR="00270AA3" w:rsidRPr="0004670C" w14:paraId="7EAF08E6"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3B6948B8" w14:textId="77777777" w:rsidR="00270AA3" w:rsidRPr="0004670C" w:rsidRDefault="00270AA3" w:rsidP="00522EF3">
            <w:pPr>
              <w:spacing w:line="288" w:lineRule="auto"/>
              <w:jc w:val="center"/>
              <w:rPr>
                <w:color w:val="000000"/>
              </w:rPr>
            </w:pPr>
          </w:p>
        </w:tc>
        <w:tc>
          <w:tcPr>
            <w:tcW w:w="7269" w:type="dxa"/>
            <w:gridSpan w:val="2"/>
          </w:tcPr>
          <w:p w14:paraId="511797AE" w14:textId="77777777" w:rsidR="00270AA3" w:rsidRPr="0004670C" w:rsidRDefault="00270AA3" w:rsidP="00522EF3">
            <w:pPr>
              <w:spacing w:line="288" w:lineRule="auto"/>
              <w:jc w:val="center"/>
              <w:rPr>
                <w:b/>
                <w:bCs/>
                <w:color w:val="000000"/>
              </w:rPr>
            </w:pPr>
            <w:r w:rsidRPr="0004670C">
              <w:rPr>
                <w:b/>
                <w:bCs/>
                <w:color w:val="000000"/>
              </w:rPr>
              <w:t>Yêu cầu</w:t>
            </w:r>
          </w:p>
        </w:tc>
        <w:tc>
          <w:tcPr>
            <w:tcW w:w="1399" w:type="dxa"/>
          </w:tcPr>
          <w:p w14:paraId="1122CA14" w14:textId="77777777" w:rsidR="00270AA3" w:rsidRPr="0004670C" w:rsidRDefault="00270AA3" w:rsidP="00522EF3">
            <w:pPr>
              <w:spacing w:line="288" w:lineRule="auto"/>
              <w:jc w:val="center"/>
              <w:rPr>
                <w:b/>
                <w:bCs/>
                <w:color w:val="000000"/>
              </w:rPr>
            </w:pPr>
            <w:r w:rsidRPr="0004670C">
              <w:rPr>
                <w:b/>
                <w:bCs/>
                <w:color w:val="000000"/>
              </w:rPr>
              <w:t>Điểm</w:t>
            </w:r>
          </w:p>
        </w:tc>
      </w:tr>
      <w:tr w:rsidR="00270AA3" w:rsidRPr="0004670C" w14:paraId="03ADD666"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1BF56322" w14:textId="77777777" w:rsidR="00270AA3" w:rsidRPr="0004670C" w:rsidRDefault="00270AA3" w:rsidP="00522EF3">
            <w:pPr>
              <w:spacing w:line="288" w:lineRule="auto"/>
              <w:jc w:val="center"/>
              <w:rPr>
                <w:b/>
                <w:bCs/>
                <w:color w:val="000000"/>
              </w:rPr>
            </w:pPr>
            <w:r w:rsidRPr="0004670C">
              <w:rPr>
                <w:b/>
                <w:bCs/>
                <w:color w:val="000000"/>
              </w:rPr>
              <w:t>Câu 1</w:t>
            </w:r>
          </w:p>
        </w:tc>
        <w:tc>
          <w:tcPr>
            <w:tcW w:w="7269" w:type="dxa"/>
            <w:gridSpan w:val="2"/>
          </w:tcPr>
          <w:p w14:paraId="2FE8C154" w14:textId="77777777" w:rsidR="00270AA3" w:rsidRPr="0004670C" w:rsidRDefault="00270AA3" w:rsidP="00522EF3">
            <w:pPr>
              <w:spacing w:line="288" w:lineRule="auto"/>
              <w:jc w:val="both"/>
              <w:rPr>
                <w:color w:val="000000"/>
              </w:rPr>
            </w:pPr>
            <w:r w:rsidRPr="0004670C">
              <w:rPr>
                <w:color w:val="000000"/>
              </w:rPr>
              <w:t>- Chép chính xác thơ</w:t>
            </w:r>
          </w:p>
          <w:p w14:paraId="0F4D9347" w14:textId="77777777" w:rsidR="00270AA3" w:rsidRPr="0004670C" w:rsidRDefault="00270AA3" w:rsidP="0051244C">
            <w:pPr>
              <w:spacing w:line="288" w:lineRule="auto"/>
              <w:jc w:val="both"/>
              <w:rPr>
                <w:color w:val="000000"/>
              </w:rPr>
            </w:pPr>
            <w:r w:rsidRPr="0004670C">
              <w:rPr>
                <w:color w:val="000000"/>
              </w:rPr>
              <w:t xml:space="preserve">- Nội dung chính đoạn thơ vừa chép: </w:t>
            </w:r>
            <w:r w:rsidR="0051244C">
              <w:rPr>
                <w:color w:val="000000"/>
              </w:rPr>
              <w:t>Bốn câu thơ đầu đoạn trích g</w:t>
            </w:r>
            <w:r w:rsidRPr="0004670C">
              <w:rPr>
                <w:color w:val="000000"/>
              </w:rPr>
              <w:t xml:space="preserve">iới thiệu chung về hai chị em Thúy Kiều. </w:t>
            </w:r>
          </w:p>
        </w:tc>
        <w:tc>
          <w:tcPr>
            <w:tcW w:w="1399" w:type="dxa"/>
          </w:tcPr>
          <w:p w14:paraId="2E17C384" w14:textId="77777777" w:rsidR="00270AA3" w:rsidRPr="0004670C" w:rsidRDefault="00270AA3" w:rsidP="00522EF3">
            <w:pPr>
              <w:spacing w:line="288" w:lineRule="auto"/>
              <w:jc w:val="center"/>
              <w:rPr>
                <w:color w:val="000000"/>
              </w:rPr>
            </w:pPr>
            <w:r w:rsidRPr="0004670C">
              <w:rPr>
                <w:color w:val="000000"/>
              </w:rPr>
              <w:t>0.75 điểm</w:t>
            </w:r>
          </w:p>
          <w:p w14:paraId="60B465AF" w14:textId="77777777" w:rsidR="00270AA3" w:rsidRPr="0004670C" w:rsidRDefault="00270AA3" w:rsidP="00522EF3">
            <w:pPr>
              <w:spacing w:line="288" w:lineRule="auto"/>
              <w:jc w:val="center"/>
              <w:rPr>
                <w:color w:val="000000"/>
              </w:rPr>
            </w:pPr>
            <w:r w:rsidRPr="0004670C">
              <w:rPr>
                <w:color w:val="000000"/>
              </w:rPr>
              <w:t>0.5 điểm</w:t>
            </w:r>
          </w:p>
        </w:tc>
      </w:tr>
      <w:tr w:rsidR="00270AA3" w:rsidRPr="0004670C" w14:paraId="744237CC"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3F06C924" w14:textId="77777777" w:rsidR="00270AA3" w:rsidRPr="0004670C" w:rsidRDefault="00270AA3" w:rsidP="00522EF3">
            <w:pPr>
              <w:spacing w:line="288" w:lineRule="auto"/>
              <w:jc w:val="center"/>
              <w:rPr>
                <w:b/>
                <w:bCs/>
                <w:color w:val="000000"/>
              </w:rPr>
            </w:pPr>
            <w:r w:rsidRPr="0004670C">
              <w:rPr>
                <w:b/>
                <w:bCs/>
                <w:color w:val="000000"/>
              </w:rPr>
              <w:t>Câu 2</w:t>
            </w:r>
          </w:p>
        </w:tc>
        <w:tc>
          <w:tcPr>
            <w:tcW w:w="7269" w:type="dxa"/>
            <w:gridSpan w:val="2"/>
          </w:tcPr>
          <w:p w14:paraId="025F4BDD" w14:textId="77777777" w:rsidR="00270AA3" w:rsidRPr="0004670C" w:rsidRDefault="00270AA3" w:rsidP="00522EF3">
            <w:pPr>
              <w:spacing w:line="288" w:lineRule="auto"/>
              <w:jc w:val="both"/>
              <w:rPr>
                <w:color w:val="000000"/>
              </w:rPr>
            </w:pPr>
            <w:r w:rsidRPr="0004670C">
              <w:rPr>
                <w:color w:val="000000"/>
              </w:rPr>
              <w:t>Câu thơ "</w:t>
            </w:r>
            <w:r w:rsidRPr="0051244C">
              <w:rPr>
                <w:i/>
                <w:color w:val="000000"/>
              </w:rPr>
              <w:t>Mai cốt cách, tuyết tinh thần</w:t>
            </w:r>
            <w:r w:rsidRPr="0004670C">
              <w:rPr>
                <w:color w:val="000000"/>
              </w:rPr>
              <w:t>": Cốt cách thanh cao như mai, tinh thần trong trắng như tuyết.</w:t>
            </w:r>
          </w:p>
        </w:tc>
        <w:tc>
          <w:tcPr>
            <w:tcW w:w="1399" w:type="dxa"/>
          </w:tcPr>
          <w:p w14:paraId="1CEE1256" w14:textId="77777777" w:rsidR="00270AA3" w:rsidRPr="0004670C" w:rsidRDefault="00270AA3" w:rsidP="00522EF3">
            <w:pPr>
              <w:spacing w:line="288" w:lineRule="auto"/>
              <w:jc w:val="center"/>
              <w:rPr>
                <w:color w:val="000000"/>
              </w:rPr>
            </w:pPr>
            <w:r w:rsidRPr="0004670C">
              <w:rPr>
                <w:color w:val="000000"/>
              </w:rPr>
              <w:t>0.5 điểm</w:t>
            </w:r>
          </w:p>
        </w:tc>
      </w:tr>
      <w:tr w:rsidR="00270AA3" w:rsidRPr="0004670C" w14:paraId="509A6324"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2B6373B0" w14:textId="77777777" w:rsidR="00270AA3" w:rsidRPr="0004670C" w:rsidRDefault="00270AA3" w:rsidP="00522EF3">
            <w:pPr>
              <w:spacing w:line="288" w:lineRule="auto"/>
              <w:jc w:val="center"/>
              <w:rPr>
                <w:b/>
                <w:bCs/>
                <w:color w:val="000000"/>
              </w:rPr>
            </w:pPr>
            <w:r w:rsidRPr="0004670C">
              <w:rPr>
                <w:b/>
                <w:bCs/>
                <w:color w:val="000000"/>
              </w:rPr>
              <w:t>Câu 3</w:t>
            </w:r>
          </w:p>
        </w:tc>
        <w:tc>
          <w:tcPr>
            <w:tcW w:w="7269" w:type="dxa"/>
            <w:gridSpan w:val="2"/>
          </w:tcPr>
          <w:p w14:paraId="2159F40A" w14:textId="77777777" w:rsidR="00270AA3" w:rsidRPr="0004670C" w:rsidRDefault="00270AA3" w:rsidP="00522EF3">
            <w:pPr>
              <w:spacing w:line="288" w:lineRule="auto"/>
              <w:jc w:val="both"/>
              <w:rPr>
                <w:color w:val="000000"/>
              </w:rPr>
            </w:pPr>
            <w:r w:rsidRPr="0004670C">
              <w:rPr>
                <w:color w:val="000000"/>
              </w:rPr>
              <w:t>- Khi giới thiệu nói Thúy Kiều trước, Thúy Vân sau vì theo lễ giáo phong kiến, tôn ti trật tự trong gia đình.</w:t>
            </w:r>
          </w:p>
          <w:p w14:paraId="12F3F9F4" w14:textId="77777777" w:rsidR="00270AA3" w:rsidRPr="0004670C" w:rsidRDefault="00270AA3" w:rsidP="00522EF3">
            <w:pPr>
              <w:spacing w:line="288" w:lineRule="auto"/>
              <w:jc w:val="both"/>
              <w:rPr>
                <w:color w:val="000000"/>
              </w:rPr>
            </w:pPr>
            <w:r w:rsidRPr="0004670C">
              <w:rPr>
                <w:color w:val="000000"/>
              </w:rPr>
              <w:t>- Nhưng sau đó tác giả lại tả Thúy Vân trước, Thúy Kiều sau nhằm làm nổi bật bức chân dung của Thúy Kiều thông qua thủ pháp đòn bẩy.</w:t>
            </w:r>
          </w:p>
        </w:tc>
        <w:tc>
          <w:tcPr>
            <w:tcW w:w="1399" w:type="dxa"/>
          </w:tcPr>
          <w:p w14:paraId="34C8C2B5" w14:textId="77777777" w:rsidR="00270AA3" w:rsidRPr="0004670C" w:rsidRDefault="00270AA3" w:rsidP="00522EF3">
            <w:pPr>
              <w:spacing w:line="288" w:lineRule="auto"/>
              <w:jc w:val="center"/>
              <w:rPr>
                <w:color w:val="000000"/>
              </w:rPr>
            </w:pPr>
            <w:r w:rsidRPr="0004670C">
              <w:rPr>
                <w:color w:val="000000"/>
              </w:rPr>
              <w:t>0.25 điểm</w:t>
            </w:r>
          </w:p>
          <w:p w14:paraId="14E27505" w14:textId="77777777" w:rsidR="00270AA3" w:rsidRPr="0004670C" w:rsidRDefault="00270AA3" w:rsidP="00522EF3">
            <w:pPr>
              <w:spacing w:line="288" w:lineRule="auto"/>
              <w:jc w:val="center"/>
              <w:rPr>
                <w:color w:val="000000"/>
              </w:rPr>
            </w:pPr>
          </w:p>
          <w:p w14:paraId="4EAFFD6F" w14:textId="77777777" w:rsidR="00270AA3" w:rsidRPr="0004670C" w:rsidRDefault="00270AA3" w:rsidP="00522EF3">
            <w:pPr>
              <w:spacing w:line="288" w:lineRule="auto"/>
              <w:jc w:val="center"/>
              <w:rPr>
                <w:color w:val="000000"/>
              </w:rPr>
            </w:pPr>
            <w:r w:rsidRPr="0004670C">
              <w:rPr>
                <w:color w:val="000000"/>
              </w:rPr>
              <w:t>0.5 điểm</w:t>
            </w:r>
          </w:p>
        </w:tc>
      </w:tr>
      <w:tr w:rsidR="00270AA3" w:rsidRPr="0004670C" w14:paraId="78C01518"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4DDA316C" w14:textId="77777777" w:rsidR="00270AA3" w:rsidRPr="0004670C" w:rsidRDefault="00270AA3" w:rsidP="00522EF3">
            <w:pPr>
              <w:spacing w:line="288" w:lineRule="auto"/>
              <w:jc w:val="center"/>
              <w:rPr>
                <w:b/>
                <w:bCs/>
                <w:color w:val="000000"/>
              </w:rPr>
            </w:pPr>
            <w:r w:rsidRPr="0004670C">
              <w:rPr>
                <w:b/>
                <w:bCs/>
                <w:color w:val="000000"/>
              </w:rPr>
              <w:t>Câu 4</w:t>
            </w:r>
          </w:p>
        </w:tc>
        <w:tc>
          <w:tcPr>
            <w:tcW w:w="7269" w:type="dxa"/>
            <w:gridSpan w:val="2"/>
          </w:tcPr>
          <w:p w14:paraId="46A6D1CD" w14:textId="77777777" w:rsidR="00270AA3" w:rsidRPr="0004670C" w:rsidRDefault="00270AA3" w:rsidP="00522EF3">
            <w:pPr>
              <w:spacing w:line="288" w:lineRule="auto"/>
              <w:jc w:val="both"/>
              <w:rPr>
                <w:color w:val="000000"/>
              </w:rPr>
            </w:pPr>
            <w:r w:rsidRPr="0004670C">
              <w:rPr>
                <w:color w:val="000000"/>
              </w:rPr>
              <w:t>* Hình thức:</w:t>
            </w:r>
          </w:p>
          <w:p w14:paraId="08CB8FF3" w14:textId="77777777" w:rsidR="00BF4DCF" w:rsidRDefault="00C9032A" w:rsidP="00522EF3">
            <w:pPr>
              <w:spacing w:line="288" w:lineRule="auto"/>
              <w:jc w:val="both"/>
              <w:rPr>
                <w:color w:val="000000"/>
              </w:rPr>
            </w:pPr>
            <w:r>
              <w:rPr>
                <w:color w:val="000000"/>
              </w:rPr>
              <w:t xml:space="preserve">- </w:t>
            </w:r>
            <w:r w:rsidR="00270AA3" w:rsidRPr="0004670C">
              <w:rPr>
                <w:color w:val="000000"/>
              </w:rPr>
              <w:t>Đoạn văn T-P-H,</w:t>
            </w:r>
          </w:p>
          <w:p w14:paraId="045E1507" w14:textId="77777777" w:rsidR="00270AA3" w:rsidRDefault="00BF4DCF" w:rsidP="00522EF3">
            <w:pPr>
              <w:spacing w:line="288" w:lineRule="auto"/>
              <w:jc w:val="both"/>
              <w:rPr>
                <w:color w:val="000000"/>
              </w:rPr>
            </w:pPr>
            <w:r>
              <w:rPr>
                <w:color w:val="000000"/>
              </w:rPr>
              <w:t>-</w:t>
            </w:r>
            <w:r w:rsidR="00270AA3" w:rsidRPr="0004670C">
              <w:rPr>
                <w:color w:val="000000"/>
              </w:rPr>
              <w:t xml:space="preserve"> 12 - 15 câu</w:t>
            </w:r>
            <w:r>
              <w:rPr>
                <w:color w:val="000000"/>
              </w:rPr>
              <w:t>, không mắc lỗi dùng từ diễn đạt</w:t>
            </w:r>
          </w:p>
          <w:p w14:paraId="2859666A" w14:textId="77777777" w:rsidR="00C9032A" w:rsidRPr="0004670C" w:rsidRDefault="00C9032A" w:rsidP="00522EF3">
            <w:pPr>
              <w:spacing w:line="288" w:lineRule="auto"/>
              <w:jc w:val="both"/>
              <w:rPr>
                <w:color w:val="000000"/>
              </w:rPr>
            </w:pPr>
            <w:r>
              <w:rPr>
                <w:color w:val="000000"/>
              </w:rPr>
              <w:t>- Có 1 câu ghép (gạch chân)</w:t>
            </w:r>
          </w:p>
          <w:p w14:paraId="08BAC52E" w14:textId="77777777" w:rsidR="00270AA3" w:rsidRPr="0004670C" w:rsidRDefault="00270AA3" w:rsidP="00522EF3">
            <w:pPr>
              <w:spacing w:line="288" w:lineRule="auto"/>
              <w:jc w:val="both"/>
              <w:rPr>
                <w:color w:val="000000"/>
              </w:rPr>
            </w:pPr>
            <w:r w:rsidRPr="0004670C">
              <w:rPr>
                <w:color w:val="000000"/>
              </w:rPr>
              <w:t>* Nội dung: Bài làm của học sinh cần đảm bảo các nội dung sau:</w:t>
            </w:r>
          </w:p>
          <w:p w14:paraId="002B32EE" w14:textId="77777777" w:rsidR="003A5FEF" w:rsidRDefault="00270AA3" w:rsidP="00522EF3">
            <w:pPr>
              <w:spacing w:line="288" w:lineRule="auto"/>
              <w:jc w:val="both"/>
              <w:rPr>
                <w:color w:val="000000"/>
              </w:rPr>
            </w:pPr>
            <w:r w:rsidRPr="0004670C">
              <w:rPr>
                <w:color w:val="000000"/>
              </w:rPr>
              <w:t xml:space="preserve">- Cũng như tả Thúy Vân, câu thơ đầu đã khái quát đặc điểm của nhân vật: </w:t>
            </w:r>
            <w:r w:rsidRPr="0004670C">
              <w:rPr>
                <w:i/>
                <w:iCs/>
                <w:color w:val="000000"/>
              </w:rPr>
              <w:t>"Kiều càng sắc sảo mặn mà"</w:t>
            </w:r>
            <w:r w:rsidRPr="0004670C">
              <w:rPr>
                <w:color w:val="000000"/>
              </w:rPr>
              <w:t>. Nàng sắc sảo về trí tuệ và mặn mà về tâm hồn.</w:t>
            </w:r>
          </w:p>
          <w:p w14:paraId="144D974D" w14:textId="77777777" w:rsidR="003A5FEF" w:rsidRDefault="00270AA3" w:rsidP="00522EF3">
            <w:pPr>
              <w:spacing w:line="288" w:lineRule="auto"/>
              <w:jc w:val="both"/>
              <w:rPr>
                <w:color w:val="000000"/>
              </w:rPr>
            </w:pPr>
            <w:r w:rsidRPr="0004670C">
              <w:rPr>
                <w:color w:val="000000"/>
              </w:rPr>
              <w:t xml:space="preserve">- </w:t>
            </w:r>
            <w:r w:rsidR="003A5FEF" w:rsidRPr="0047454A">
              <w:rPr>
                <w:b/>
                <w:color w:val="000000"/>
              </w:rPr>
              <w:t>Vẻ đẹp hình thức</w:t>
            </w:r>
            <w:r w:rsidR="003A5FEF">
              <w:rPr>
                <w:color w:val="000000"/>
              </w:rPr>
              <w:t>: g</w:t>
            </w:r>
            <w:r w:rsidRPr="0004670C">
              <w:rPr>
                <w:color w:val="000000"/>
              </w:rPr>
              <w:t xml:space="preserve">ợi tả vẻ đẹp của Kiều tác giả vẫn dùng những hình tượng ước lệ: </w:t>
            </w:r>
            <w:r w:rsidRPr="003A5FEF">
              <w:rPr>
                <w:i/>
                <w:color w:val="000000"/>
              </w:rPr>
              <w:t>thu thủy, xuân sơn, hoa, liễu</w:t>
            </w:r>
            <w:r w:rsidR="001E27B4">
              <w:rPr>
                <w:i/>
                <w:color w:val="000000"/>
              </w:rPr>
              <w:t xml:space="preserve">; </w:t>
            </w:r>
            <w:r w:rsidR="001E27B4" w:rsidRPr="001E27B4">
              <w:rPr>
                <w:color w:val="000000"/>
              </w:rPr>
              <w:t>nhân hoá</w:t>
            </w:r>
            <w:r w:rsidR="001E27B4">
              <w:rPr>
                <w:i/>
                <w:color w:val="000000"/>
              </w:rPr>
              <w:t xml:space="preserve"> ghen, hờn; </w:t>
            </w:r>
            <w:r w:rsidR="001E27B4" w:rsidRPr="001E27B4">
              <w:rPr>
                <w:color w:val="000000"/>
              </w:rPr>
              <w:t>đòn bẩy</w:t>
            </w:r>
            <w:r w:rsidR="001E27B4">
              <w:rPr>
                <w:i/>
                <w:color w:val="000000"/>
              </w:rPr>
              <w:t xml:space="preserve">; </w:t>
            </w:r>
            <w:r w:rsidR="001E27B4" w:rsidRPr="001E27B4">
              <w:rPr>
                <w:color w:val="000000"/>
              </w:rPr>
              <w:t>điểm nhãn</w:t>
            </w:r>
            <w:r w:rsidR="001E27B4">
              <w:rPr>
                <w:color w:val="000000"/>
              </w:rPr>
              <w:t xml:space="preserve">; điển tích điển cổ; thành ngữ </w:t>
            </w:r>
            <w:r w:rsidR="001E27B4" w:rsidRPr="001E27B4">
              <w:rPr>
                <w:i/>
                <w:color w:val="000000"/>
              </w:rPr>
              <w:t>nghiêng nước nghiêng thành</w:t>
            </w:r>
            <w:r w:rsidRPr="0004670C">
              <w:rPr>
                <w:color w:val="000000"/>
              </w:rPr>
              <w:t xml:space="preserve"> </w:t>
            </w:r>
          </w:p>
          <w:p w14:paraId="7FB21958" w14:textId="77777777" w:rsidR="0047454A" w:rsidRDefault="00270AA3" w:rsidP="00522EF3">
            <w:pPr>
              <w:spacing w:line="288" w:lineRule="auto"/>
              <w:jc w:val="both"/>
              <w:rPr>
                <w:color w:val="000000"/>
              </w:rPr>
            </w:pPr>
            <w:r w:rsidRPr="0004670C">
              <w:rPr>
                <w:color w:val="000000"/>
              </w:rPr>
              <w:t xml:space="preserve">- </w:t>
            </w:r>
            <w:r w:rsidR="0047454A" w:rsidRPr="0047454A">
              <w:rPr>
                <w:b/>
                <w:color w:val="000000"/>
              </w:rPr>
              <w:t>Vẻ đẹp tài năng, tâm hồn</w:t>
            </w:r>
            <w:r w:rsidR="0047454A">
              <w:rPr>
                <w:color w:val="000000"/>
              </w:rPr>
              <w:t xml:space="preserve">: </w:t>
            </w:r>
          </w:p>
          <w:p w14:paraId="6E835243" w14:textId="77777777" w:rsidR="00270AA3" w:rsidRPr="0004670C" w:rsidRDefault="0047454A" w:rsidP="00522EF3">
            <w:pPr>
              <w:spacing w:line="288" w:lineRule="auto"/>
              <w:jc w:val="both"/>
              <w:rPr>
                <w:color w:val="000000"/>
              </w:rPr>
            </w:pPr>
            <w:r>
              <w:rPr>
                <w:color w:val="000000"/>
              </w:rPr>
              <w:t xml:space="preserve">+ </w:t>
            </w:r>
            <w:r w:rsidR="00270AA3" w:rsidRPr="0004670C">
              <w:rPr>
                <w:color w:val="000000"/>
              </w:rPr>
              <w:t xml:space="preserve">Kiều rất mực thông minh và đa tài </w:t>
            </w:r>
            <w:r w:rsidR="00270AA3" w:rsidRPr="0004670C">
              <w:rPr>
                <w:i/>
                <w:iCs/>
                <w:color w:val="000000"/>
              </w:rPr>
              <w:t>"Thông minh vốn sẵn tính trời!</w:t>
            </w:r>
            <w:proofErr w:type="gramStart"/>
            <w:r w:rsidR="00270AA3" w:rsidRPr="0004670C">
              <w:rPr>
                <w:i/>
                <w:iCs/>
                <w:color w:val="000000"/>
              </w:rPr>
              <w:t xml:space="preserve">" </w:t>
            </w:r>
            <w:r w:rsidR="00270AA3" w:rsidRPr="0004670C">
              <w:rPr>
                <w:color w:val="000000"/>
              </w:rPr>
              <w:t>.</w:t>
            </w:r>
            <w:proofErr w:type="gramEnd"/>
            <w:r w:rsidR="00270AA3" w:rsidRPr="0004670C">
              <w:rPr>
                <w:color w:val="000000"/>
              </w:rPr>
              <w:t xml:space="preserve"> Tài của Kiều đạt đến mức lý tưởng theo quan niệm thẩm mĩ phong kiến, hội đủ cầm, kỳ, thi, họa </w:t>
            </w:r>
            <w:r w:rsidR="00270AA3" w:rsidRPr="0004670C">
              <w:rPr>
                <w:i/>
                <w:iCs/>
                <w:color w:val="000000"/>
              </w:rPr>
              <w:t xml:space="preserve">"Pha nghề thi họa đủ mùi ca ngâm". </w:t>
            </w:r>
            <w:r w:rsidR="00270AA3" w:rsidRPr="0004670C">
              <w:rPr>
                <w:color w:val="000000"/>
              </w:rPr>
              <w:t xml:space="preserve">  </w:t>
            </w:r>
          </w:p>
          <w:p w14:paraId="3EF7CC27" w14:textId="77777777" w:rsidR="003A5FEF" w:rsidRDefault="0047454A" w:rsidP="00522EF3">
            <w:pPr>
              <w:spacing w:line="288" w:lineRule="auto"/>
              <w:jc w:val="both"/>
              <w:rPr>
                <w:color w:val="000000"/>
              </w:rPr>
            </w:pPr>
            <w:r>
              <w:rPr>
                <w:color w:val="000000"/>
              </w:rPr>
              <w:t>+</w:t>
            </w:r>
            <w:r w:rsidR="00270AA3" w:rsidRPr="0004670C">
              <w:rPr>
                <w:color w:val="000000"/>
              </w:rPr>
              <w:t xml:space="preserve"> </w:t>
            </w:r>
            <w:proofErr w:type="gramStart"/>
            <w:r w:rsidR="00270AA3" w:rsidRPr="0004670C">
              <w:rPr>
                <w:color w:val="000000"/>
              </w:rPr>
              <w:t>tài</w:t>
            </w:r>
            <w:proofErr w:type="gramEnd"/>
            <w:r w:rsidR="00270AA3" w:rsidRPr="0004670C">
              <w:rPr>
                <w:color w:val="000000"/>
              </w:rPr>
              <w:t xml:space="preserve"> đàn - là sở trường, n</w:t>
            </w:r>
            <w:r w:rsidR="003A5FEF">
              <w:rPr>
                <w:color w:val="000000"/>
              </w:rPr>
              <w:t>ă</w:t>
            </w:r>
            <w:r w:rsidR="00270AA3" w:rsidRPr="0004670C">
              <w:rPr>
                <w:color w:val="000000"/>
              </w:rPr>
              <w:t xml:space="preserve">ng khiếu, nghề riêng của nàng </w:t>
            </w:r>
            <w:r w:rsidR="00270AA3" w:rsidRPr="0004670C">
              <w:rPr>
                <w:i/>
                <w:iCs/>
                <w:color w:val="000000"/>
              </w:rPr>
              <w:t xml:space="preserve">"Cung thương lầu bậc ngũ âm, Nghề riêng ăn đứt hồ cầm một trương". </w:t>
            </w:r>
            <w:r w:rsidR="00270AA3" w:rsidRPr="0004670C">
              <w:rPr>
                <w:color w:val="000000"/>
              </w:rPr>
              <w:t xml:space="preserve">Không chỉ vậy, nàng còn giỏi sáng tác nhạc. Cung đàn Bạc mệnh của Kiều là tiếng lòng của một trái tim đa sầu đa cảm </w:t>
            </w:r>
            <w:r w:rsidR="00270AA3" w:rsidRPr="0004670C">
              <w:rPr>
                <w:i/>
                <w:iCs/>
                <w:color w:val="000000"/>
              </w:rPr>
              <w:t xml:space="preserve">"Khúc nhà tay lựa nên chương, Một thiên </w:t>
            </w:r>
            <w:r w:rsidR="00D348D8">
              <w:rPr>
                <w:i/>
                <w:iCs/>
                <w:color w:val="000000"/>
              </w:rPr>
              <w:t>B</w:t>
            </w:r>
            <w:r w:rsidR="00270AA3" w:rsidRPr="0004670C">
              <w:rPr>
                <w:i/>
                <w:iCs/>
                <w:color w:val="000000"/>
              </w:rPr>
              <w:t xml:space="preserve">ạc mệnh lại càng não nhân". </w:t>
            </w:r>
            <w:r w:rsidR="00270AA3" w:rsidRPr="0004670C">
              <w:rPr>
                <w:color w:val="000000"/>
              </w:rPr>
              <w:t xml:space="preserve">Cung đàn bạc mệnh ấy không chỉ là tài hoa mà còn là phẩm cách, số phận của Thúy Kiều. </w:t>
            </w:r>
          </w:p>
          <w:p w14:paraId="435FB8BA" w14:textId="77777777" w:rsidR="00270AA3" w:rsidRPr="0004670C" w:rsidRDefault="0047454A" w:rsidP="00440B88">
            <w:pPr>
              <w:spacing w:line="288" w:lineRule="auto"/>
              <w:jc w:val="both"/>
              <w:rPr>
                <w:color w:val="000000"/>
              </w:rPr>
            </w:pPr>
            <w:r>
              <w:rPr>
                <w:color w:val="000000"/>
              </w:rPr>
              <w:t xml:space="preserve"> </w:t>
            </w:r>
            <w:r>
              <w:rPr>
                <w:rFonts w:ascii="Calibri" w:hAnsi="Calibri" w:cs="Calibri"/>
                <w:color w:val="000000"/>
              </w:rPr>
              <w:t>→</w:t>
            </w:r>
            <w:r w:rsidR="00270AA3" w:rsidRPr="0004670C">
              <w:rPr>
                <w:color w:val="000000"/>
              </w:rPr>
              <w:t xml:space="preserve">Vẻ đẹp của </w:t>
            </w:r>
            <w:r>
              <w:rPr>
                <w:color w:val="000000"/>
              </w:rPr>
              <w:t>Kiều kết hợp cả sắc, tài, tình; c</w:t>
            </w:r>
            <w:r w:rsidR="00270AA3" w:rsidRPr="0004670C">
              <w:rPr>
                <w:color w:val="000000"/>
              </w:rPr>
              <w:t>hân dung Thúy Kiều là bức chân d</w:t>
            </w:r>
            <w:r w:rsidR="00980970">
              <w:rPr>
                <w:color w:val="000000"/>
              </w:rPr>
              <w:t xml:space="preserve">ung mang tính cách và số phận, </w:t>
            </w:r>
            <w:r w:rsidR="00270AA3" w:rsidRPr="0004670C">
              <w:rPr>
                <w:color w:val="000000"/>
              </w:rPr>
              <w:t>hồng nhan bạc mệnh.</w:t>
            </w:r>
          </w:p>
        </w:tc>
        <w:tc>
          <w:tcPr>
            <w:tcW w:w="1399" w:type="dxa"/>
          </w:tcPr>
          <w:p w14:paraId="4A3E9920" w14:textId="77777777" w:rsidR="0051244C" w:rsidRDefault="0051244C" w:rsidP="00522EF3">
            <w:pPr>
              <w:spacing w:line="288" w:lineRule="auto"/>
              <w:jc w:val="center"/>
              <w:rPr>
                <w:color w:val="000000"/>
              </w:rPr>
            </w:pPr>
          </w:p>
          <w:p w14:paraId="5E854D7F" w14:textId="77777777" w:rsidR="00270AA3" w:rsidRDefault="00BF4DCF" w:rsidP="00522EF3">
            <w:pPr>
              <w:spacing w:line="288" w:lineRule="auto"/>
              <w:jc w:val="center"/>
              <w:rPr>
                <w:color w:val="000000"/>
              </w:rPr>
            </w:pPr>
            <w:r>
              <w:rPr>
                <w:color w:val="000000"/>
              </w:rPr>
              <w:t>0.5</w:t>
            </w:r>
            <w:r w:rsidR="00270AA3" w:rsidRPr="0004670C">
              <w:rPr>
                <w:color w:val="000000"/>
              </w:rPr>
              <w:t xml:space="preserve"> điểm </w:t>
            </w:r>
          </w:p>
          <w:p w14:paraId="3AFAD80E" w14:textId="77777777" w:rsidR="00BF4DCF" w:rsidRDefault="001E27B4" w:rsidP="00522EF3">
            <w:pPr>
              <w:spacing w:line="288" w:lineRule="auto"/>
              <w:jc w:val="center"/>
              <w:rPr>
                <w:color w:val="000000"/>
              </w:rPr>
            </w:pPr>
            <w:r>
              <w:rPr>
                <w:color w:val="000000"/>
              </w:rPr>
              <w:t>0.5 điểm</w:t>
            </w:r>
          </w:p>
          <w:p w14:paraId="443F5F89" w14:textId="77777777" w:rsidR="001E27B4" w:rsidRPr="0004670C" w:rsidRDefault="001E27B4" w:rsidP="00522EF3">
            <w:pPr>
              <w:spacing w:line="288" w:lineRule="auto"/>
              <w:jc w:val="center"/>
              <w:rPr>
                <w:color w:val="000000"/>
              </w:rPr>
            </w:pPr>
            <w:r>
              <w:rPr>
                <w:color w:val="000000"/>
              </w:rPr>
              <w:t>0.5 điểm</w:t>
            </w:r>
          </w:p>
          <w:p w14:paraId="4E40EB6D" w14:textId="77777777" w:rsidR="00270AA3" w:rsidRPr="0004670C" w:rsidRDefault="00270AA3" w:rsidP="00522EF3">
            <w:pPr>
              <w:spacing w:line="288" w:lineRule="auto"/>
              <w:jc w:val="center"/>
              <w:rPr>
                <w:color w:val="000000"/>
              </w:rPr>
            </w:pPr>
          </w:p>
          <w:p w14:paraId="2B949A94" w14:textId="77777777" w:rsidR="0051244C" w:rsidRDefault="0051244C" w:rsidP="00522EF3">
            <w:pPr>
              <w:spacing w:line="288" w:lineRule="auto"/>
              <w:jc w:val="center"/>
              <w:rPr>
                <w:color w:val="000000"/>
              </w:rPr>
            </w:pPr>
          </w:p>
          <w:p w14:paraId="7EFADB68" w14:textId="77777777" w:rsidR="00270AA3" w:rsidRPr="0004670C" w:rsidRDefault="00BF4DCF" w:rsidP="00522EF3">
            <w:pPr>
              <w:spacing w:line="288" w:lineRule="auto"/>
              <w:jc w:val="center"/>
              <w:rPr>
                <w:color w:val="000000"/>
              </w:rPr>
            </w:pPr>
            <w:r>
              <w:rPr>
                <w:color w:val="000000"/>
              </w:rPr>
              <w:t>2.0</w:t>
            </w:r>
            <w:r w:rsidR="00270AA3" w:rsidRPr="0004670C">
              <w:rPr>
                <w:color w:val="000000"/>
              </w:rPr>
              <w:t xml:space="preserve"> điểm</w:t>
            </w:r>
          </w:p>
        </w:tc>
      </w:tr>
      <w:tr w:rsidR="00270AA3" w:rsidRPr="0004670C" w14:paraId="35F7242C"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7BF644B5" w14:textId="77777777" w:rsidR="00270AA3" w:rsidRPr="0004670C" w:rsidRDefault="00270AA3" w:rsidP="00522EF3">
            <w:pPr>
              <w:spacing w:line="288" w:lineRule="auto"/>
              <w:jc w:val="center"/>
              <w:rPr>
                <w:color w:val="000000"/>
              </w:rPr>
            </w:pPr>
          </w:p>
        </w:tc>
        <w:tc>
          <w:tcPr>
            <w:tcW w:w="7269" w:type="dxa"/>
            <w:gridSpan w:val="2"/>
          </w:tcPr>
          <w:p w14:paraId="31B6D1DC" w14:textId="77777777" w:rsidR="00270AA3" w:rsidRPr="0004670C" w:rsidRDefault="00270AA3" w:rsidP="00522EF3">
            <w:pPr>
              <w:spacing w:line="288" w:lineRule="auto"/>
              <w:jc w:val="center"/>
              <w:rPr>
                <w:b/>
                <w:bCs/>
                <w:color w:val="000000"/>
              </w:rPr>
            </w:pPr>
            <w:r w:rsidRPr="0004670C">
              <w:rPr>
                <w:b/>
                <w:bCs/>
                <w:color w:val="000000"/>
              </w:rPr>
              <w:t>PHẦN II (4 ĐIỂM)</w:t>
            </w:r>
          </w:p>
        </w:tc>
        <w:tc>
          <w:tcPr>
            <w:tcW w:w="1399" w:type="dxa"/>
          </w:tcPr>
          <w:p w14:paraId="4D9DB35F" w14:textId="77777777" w:rsidR="00270AA3" w:rsidRPr="0004670C" w:rsidRDefault="00270AA3" w:rsidP="00522EF3">
            <w:pPr>
              <w:spacing w:line="288" w:lineRule="auto"/>
              <w:jc w:val="center"/>
              <w:rPr>
                <w:color w:val="000000"/>
              </w:rPr>
            </w:pPr>
          </w:p>
        </w:tc>
      </w:tr>
      <w:tr w:rsidR="00270AA3" w:rsidRPr="0004670C" w14:paraId="3F4F09C1"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65336B99" w14:textId="77777777" w:rsidR="00270AA3" w:rsidRPr="0004670C" w:rsidRDefault="00270AA3" w:rsidP="00522EF3">
            <w:pPr>
              <w:spacing w:line="288" w:lineRule="auto"/>
              <w:jc w:val="center"/>
              <w:rPr>
                <w:color w:val="000000"/>
              </w:rPr>
            </w:pPr>
          </w:p>
        </w:tc>
        <w:tc>
          <w:tcPr>
            <w:tcW w:w="7269" w:type="dxa"/>
            <w:gridSpan w:val="2"/>
          </w:tcPr>
          <w:p w14:paraId="00B3AE98" w14:textId="77777777" w:rsidR="00270AA3" w:rsidRPr="0004670C" w:rsidRDefault="00270AA3" w:rsidP="00522EF3">
            <w:pPr>
              <w:spacing w:line="288" w:lineRule="auto"/>
              <w:jc w:val="center"/>
              <w:rPr>
                <w:b/>
                <w:bCs/>
                <w:color w:val="000000"/>
              </w:rPr>
            </w:pPr>
            <w:r w:rsidRPr="0004670C">
              <w:rPr>
                <w:b/>
                <w:bCs/>
                <w:color w:val="000000"/>
              </w:rPr>
              <w:t>Yêu cầu</w:t>
            </w:r>
          </w:p>
        </w:tc>
        <w:tc>
          <w:tcPr>
            <w:tcW w:w="1399" w:type="dxa"/>
          </w:tcPr>
          <w:p w14:paraId="083DA0D0" w14:textId="77777777" w:rsidR="00270AA3" w:rsidRPr="0004670C" w:rsidRDefault="00270AA3" w:rsidP="00522EF3">
            <w:pPr>
              <w:spacing w:line="288" w:lineRule="auto"/>
              <w:jc w:val="center"/>
              <w:rPr>
                <w:b/>
                <w:bCs/>
                <w:color w:val="000000"/>
              </w:rPr>
            </w:pPr>
            <w:r w:rsidRPr="0004670C">
              <w:rPr>
                <w:b/>
                <w:bCs/>
                <w:color w:val="000000"/>
              </w:rPr>
              <w:t>Điểm</w:t>
            </w:r>
          </w:p>
        </w:tc>
      </w:tr>
      <w:tr w:rsidR="00270AA3" w:rsidRPr="0004670C" w14:paraId="1D7639E5"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56360D50" w14:textId="77777777" w:rsidR="00270AA3" w:rsidRPr="0004670C" w:rsidRDefault="00270AA3" w:rsidP="00522EF3">
            <w:pPr>
              <w:spacing w:line="288" w:lineRule="auto"/>
              <w:jc w:val="center"/>
              <w:rPr>
                <w:b/>
                <w:bCs/>
                <w:color w:val="000000"/>
              </w:rPr>
            </w:pPr>
            <w:r w:rsidRPr="0004670C">
              <w:rPr>
                <w:b/>
                <w:bCs/>
                <w:color w:val="000000"/>
              </w:rPr>
              <w:lastRenderedPageBreak/>
              <w:t>Câu 1</w:t>
            </w:r>
          </w:p>
        </w:tc>
        <w:tc>
          <w:tcPr>
            <w:tcW w:w="7269" w:type="dxa"/>
            <w:gridSpan w:val="2"/>
          </w:tcPr>
          <w:p w14:paraId="72A99046" w14:textId="77777777" w:rsidR="00270AA3" w:rsidRPr="00D6776C" w:rsidRDefault="00D6776C" w:rsidP="00522EF3">
            <w:pPr>
              <w:spacing w:line="288" w:lineRule="auto"/>
              <w:jc w:val="both"/>
              <w:rPr>
                <w:i/>
                <w:color w:val="000000"/>
              </w:rPr>
            </w:pPr>
            <w:r>
              <w:rPr>
                <w:color w:val="000000"/>
              </w:rPr>
              <w:t>HS lí giải: vì thái độ quyết định mối quan hệ của chúng ta với mọi người xung quanh (</w:t>
            </w:r>
            <w:r>
              <w:rPr>
                <w:i/>
                <w:color w:val="000000"/>
              </w:rPr>
              <w:t>Chính thái độ sẽ quyết định bạn được mọi người yêu quý hay ghen</w:t>
            </w:r>
            <w:r w:rsidR="006F2E13">
              <w:rPr>
                <w:i/>
                <w:color w:val="000000"/>
              </w:rPr>
              <w:t xml:space="preserve"> ghét, xem thường. Nó là yếu tố</w:t>
            </w:r>
            <w:r>
              <w:rPr>
                <w:i/>
                <w:color w:val="000000"/>
              </w:rPr>
              <w:t xml:space="preserve"> kéo mọi người lại gần bạn hay đẩy họ ra xa bạn.)</w:t>
            </w:r>
          </w:p>
        </w:tc>
        <w:tc>
          <w:tcPr>
            <w:tcW w:w="1399" w:type="dxa"/>
          </w:tcPr>
          <w:p w14:paraId="6E10C1F1" w14:textId="77777777" w:rsidR="00270AA3" w:rsidRPr="0004670C" w:rsidRDefault="00760C5A" w:rsidP="00522EF3">
            <w:pPr>
              <w:spacing w:line="288" w:lineRule="auto"/>
              <w:jc w:val="center"/>
              <w:rPr>
                <w:color w:val="000000"/>
              </w:rPr>
            </w:pPr>
            <w:r>
              <w:rPr>
                <w:color w:val="000000"/>
              </w:rPr>
              <w:t>0.</w:t>
            </w:r>
            <w:r w:rsidR="00270AA3" w:rsidRPr="0004670C">
              <w:rPr>
                <w:color w:val="000000"/>
              </w:rPr>
              <w:t>5</w:t>
            </w:r>
          </w:p>
          <w:p w14:paraId="13ED25C7" w14:textId="77777777" w:rsidR="00270AA3" w:rsidRPr="0004670C" w:rsidRDefault="00270AA3" w:rsidP="00522EF3">
            <w:pPr>
              <w:spacing w:line="288" w:lineRule="auto"/>
              <w:jc w:val="center"/>
              <w:rPr>
                <w:color w:val="000000"/>
              </w:rPr>
            </w:pPr>
          </w:p>
          <w:p w14:paraId="0BCEF413" w14:textId="77777777" w:rsidR="00270AA3" w:rsidRPr="0004670C" w:rsidRDefault="00270AA3" w:rsidP="00522EF3">
            <w:pPr>
              <w:spacing w:line="288" w:lineRule="auto"/>
              <w:jc w:val="center"/>
              <w:rPr>
                <w:color w:val="000000"/>
              </w:rPr>
            </w:pPr>
          </w:p>
        </w:tc>
      </w:tr>
      <w:tr w:rsidR="00270AA3" w:rsidRPr="0004670C" w14:paraId="7FA34F39"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5B97DA7C" w14:textId="77777777" w:rsidR="00270AA3" w:rsidRPr="0004670C" w:rsidRDefault="00270AA3" w:rsidP="00522EF3">
            <w:pPr>
              <w:spacing w:line="288" w:lineRule="auto"/>
              <w:jc w:val="center"/>
              <w:rPr>
                <w:b/>
                <w:bCs/>
                <w:color w:val="000000"/>
              </w:rPr>
            </w:pPr>
            <w:r w:rsidRPr="0004670C">
              <w:rPr>
                <w:b/>
                <w:bCs/>
                <w:color w:val="000000"/>
              </w:rPr>
              <w:t>Câu 2</w:t>
            </w:r>
          </w:p>
        </w:tc>
        <w:tc>
          <w:tcPr>
            <w:tcW w:w="7269" w:type="dxa"/>
            <w:gridSpan w:val="2"/>
          </w:tcPr>
          <w:p w14:paraId="6BA5AE25" w14:textId="77777777" w:rsidR="00270AA3" w:rsidRPr="0004670C" w:rsidRDefault="00270AA3" w:rsidP="00522EF3">
            <w:pPr>
              <w:spacing w:line="288" w:lineRule="auto"/>
              <w:jc w:val="both"/>
              <w:rPr>
                <w:color w:val="000000"/>
              </w:rPr>
            </w:pPr>
            <w:r w:rsidRPr="0004670C">
              <w:rPr>
                <w:color w:val="000000"/>
              </w:rPr>
              <w:t xml:space="preserve">- </w:t>
            </w:r>
            <w:r w:rsidR="00760C5A">
              <w:rPr>
                <w:color w:val="000000"/>
              </w:rPr>
              <w:t>Đây là câu hỏi mở nên HS có thể lựa chọn đồng tình hoặc không đồng tình. Điều quan trọng là lí giải</w:t>
            </w:r>
            <w:r w:rsidR="0002235D">
              <w:rPr>
                <w:color w:val="000000"/>
              </w:rPr>
              <w:t xml:space="preserve"> ngắn gọn</w:t>
            </w:r>
            <w:r w:rsidR="00760C5A">
              <w:rPr>
                <w:color w:val="000000"/>
              </w:rPr>
              <w:t xml:space="preserve"> quan điểm đó. Chẳng hạn: nếu đồng tình, cần nêu rõ được ưu thế của những con người có năng lực và thái độ hợp tác tốt.</w:t>
            </w:r>
          </w:p>
          <w:p w14:paraId="4E16BF3F" w14:textId="77777777" w:rsidR="00270AA3" w:rsidRPr="0004670C" w:rsidRDefault="00270AA3" w:rsidP="00760C5A">
            <w:pPr>
              <w:spacing w:line="288" w:lineRule="auto"/>
              <w:jc w:val="both"/>
              <w:rPr>
                <w:color w:val="000000"/>
              </w:rPr>
            </w:pPr>
          </w:p>
        </w:tc>
        <w:tc>
          <w:tcPr>
            <w:tcW w:w="1399" w:type="dxa"/>
          </w:tcPr>
          <w:p w14:paraId="59B3ACD3" w14:textId="77777777" w:rsidR="00270AA3" w:rsidRPr="0004670C" w:rsidRDefault="00270AA3" w:rsidP="00522EF3">
            <w:pPr>
              <w:spacing w:line="288" w:lineRule="auto"/>
              <w:jc w:val="center"/>
              <w:rPr>
                <w:color w:val="000000"/>
              </w:rPr>
            </w:pPr>
          </w:p>
          <w:p w14:paraId="5CFA0BCB" w14:textId="77777777" w:rsidR="00270AA3" w:rsidRPr="0004670C" w:rsidRDefault="002C0039" w:rsidP="00522EF3">
            <w:pPr>
              <w:spacing w:line="288" w:lineRule="auto"/>
              <w:jc w:val="center"/>
              <w:rPr>
                <w:color w:val="000000"/>
              </w:rPr>
            </w:pPr>
            <w:r>
              <w:rPr>
                <w:color w:val="000000"/>
              </w:rPr>
              <w:t>1.0</w:t>
            </w:r>
          </w:p>
        </w:tc>
      </w:tr>
      <w:tr w:rsidR="00270AA3" w:rsidRPr="0004670C" w14:paraId="53141A15"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37232DCD" w14:textId="77777777" w:rsidR="00270AA3" w:rsidRPr="0004670C" w:rsidRDefault="00270AA3" w:rsidP="003500A1">
            <w:pPr>
              <w:spacing w:line="264" w:lineRule="auto"/>
              <w:jc w:val="center"/>
              <w:rPr>
                <w:b/>
                <w:bCs/>
                <w:color w:val="000000"/>
              </w:rPr>
            </w:pPr>
            <w:r w:rsidRPr="0004670C">
              <w:rPr>
                <w:b/>
                <w:bCs/>
                <w:color w:val="000000"/>
              </w:rPr>
              <w:t xml:space="preserve">Câu </w:t>
            </w:r>
            <w:r w:rsidR="003500A1">
              <w:rPr>
                <w:b/>
                <w:bCs/>
                <w:color w:val="000000"/>
              </w:rPr>
              <w:t>3</w:t>
            </w:r>
          </w:p>
        </w:tc>
        <w:tc>
          <w:tcPr>
            <w:tcW w:w="7269" w:type="dxa"/>
            <w:gridSpan w:val="2"/>
          </w:tcPr>
          <w:p w14:paraId="5BA0E11F" w14:textId="77777777" w:rsidR="00277AB1" w:rsidRDefault="00270AA3" w:rsidP="00522EF3">
            <w:pPr>
              <w:spacing w:line="264" w:lineRule="auto"/>
              <w:jc w:val="both"/>
              <w:rPr>
                <w:color w:val="000000"/>
              </w:rPr>
            </w:pPr>
            <w:r w:rsidRPr="0004670C">
              <w:rPr>
                <w:b/>
                <w:bCs/>
                <w:color w:val="000000"/>
              </w:rPr>
              <w:t xml:space="preserve">a. Hình thức: </w:t>
            </w:r>
            <w:r w:rsidRPr="0004670C">
              <w:rPr>
                <w:color w:val="000000"/>
              </w:rPr>
              <w:t>Đúng hình thức 1 đoạn văn NLXH</w:t>
            </w:r>
          </w:p>
          <w:p w14:paraId="45E93F53" w14:textId="77777777" w:rsidR="009B75AE" w:rsidRDefault="00270AA3" w:rsidP="00522EF3">
            <w:pPr>
              <w:spacing w:line="264" w:lineRule="auto"/>
              <w:jc w:val="both"/>
              <w:rPr>
                <w:b/>
                <w:bCs/>
                <w:color w:val="000000"/>
              </w:rPr>
            </w:pPr>
            <w:r w:rsidRPr="0004670C">
              <w:rPr>
                <w:b/>
                <w:bCs/>
                <w:color w:val="000000"/>
              </w:rPr>
              <w:t>b. Nội dung:</w:t>
            </w:r>
          </w:p>
          <w:p w14:paraId="202F1D8F" w14:textId="77777777" w:rsidR="00022414" w:rsidRPr="009B75AE" w:rsidRDefault="009B75AE" w:rsidP="009B75AE">
            <w:pPr>
              <w:spacing w:line="288" w:lineRule="auto"/>
              <w:jc w:val="both"/>
              <w:rPr>
                <w:color w:val="000000"/>
                <w:spacing w:val="-6"/>
              </w:rPr>
            </w:pPr>
            <w:r>
              <w:rPr>
                <w:b/>
                <w:bCs/>
                <w:color w:val="000000"/>
              </w:rPr>
              <w:t>- Nêu vấn đề</w:t>
            </w:r>
            <w:r w:rsidR="00270AA3" w:rsidRPr="0004670C">
              <w:rPr>
                <w:color w:val="000000"/>
              </w:rPr>
              <w:t xml:space="preserve"> </w:t>
            </w:r>
            <w:r w:rsidRPr="00F3415F">
              <w:rPr>
                <w:i/>
                <w:color w:val="000000"/>
              </w:rPr>
              <w:t>Thái độ tích cực tạo nên sức mạnh.</w:t>
            </w:r>
          </w:p>
          <w:p w14:paraId="4A8DB896" w14:textId="77777777" w:rsidR="00270AA3" w:rsidRPr="0004670C" w:rsidRDefault="00270AA3" w:rsidP="00522EF3">
            <w:pPr>
              <w:spacing w:line="264" w:lineRule="auto"/>
              <w:jc w:val="both"/>
              <w:rPr>
                <w:color w:val="000000"/>
              </w:rPr>
            </w:pPr>
            <w:r w:rsidRPr="0004670C">
              <w:rPr>
                <w:i/>
                <w:iCs/>
                <w:color w:val="000000"/>
              </w:rPr>
              <w:t xml:space="preserve">- Khái niệm: </w:t>
            </w:r>
            <w:r w:rsidR="00022414">
              <w:rPr>
                <w:color w:val="000000"/>
              </w:rPr>
              <w:t>Thái độ tích cực là cách nhìn, cách suy nghĩ và hành động theo hướng tốt đẹp, chủ động, lạc quan trước mọi vấn đề của cuộc sống.</w:t>
            </w:r>
          </w:p>
          <w:p w14:paraId="39EF30D4" w14:textId="77777777" w:rsidR="00270AA3" w:rsidRPr="0004670C" w:rsidRDefault="00270AA3" w:rsidP="00183D57">
            <w:pPr>
              <w:spacing w:line="264" w:lineRule="auto"/>
              <w:jc w:val="both"/>
              <w:rPr>
                <w:color w:val="000000"/>
              </w:rPr>
            </w:pPr>
            <w:r w:rsidRPr="0004670C">
              <w:rPr>
                <w:i/>
                <w:iCs/>
                <w:color w:val="000000"/>
              </w:rPr>
              <w:t xml:space="preserve">- Những biểu hiện của </w:t>
            </w:r>
            <w:r w:rsidR="00183D57">
              <w:rPr>
                <w:i/>
                <w:iCs/>
                <w:color w:val="000000"/>
              </w:rPr>
              <w:t>thái độ tích cực</w:t>
            </w:r>
            <w:r w:rsidRPr="0004670C">
              <w:rPr>
                <w:i/>
                <w:iCs/>
                <w:color w:val="000000"/>
              </w:rPr>
              <w:t xml:space="preserve">: </w:t>
            </w:r>
            <w:r w:rsidR="00183D57">
              <w:rPr>
                <w:color w:val="000000"/>
              </w:rPr>
              <w:t>có cái nhìn đúng đắn, lạc quan về cuộc sống, về m</w:t>
            </w:r>
            <w:r w:rsidR="006831CA">
              <w:rPr>
                <w:color w:val="000000"/>
              </w:rPr>
              <w:t>ọi người xung quanh; luôn chủ độ</w:t>
            </w:r>
            <w:r w:rsidR="00183D57">
              <w:rPr>
                <w:color w:val="000000"/>
              </w:rPr>
              <w:t>ng trước cuộc sống, không buông xuôi đầu hàng trước khó khăn, không dựa dẫm ỷ lại vào người khác…</w:t>
            </w:r>
          </w:p>
        </w:tc>
        <w:tc>
          <w:tcPr>
            <w:tcW w:w="1399" w:type="dxa"/>
          </w:tcPr>
          <w:p w14:paraId="283102CB" w14:textId="77777777" w:rsidR="00270AA3" w:rsidRPr="0004670C" w:rsidRDefault="00270AA3" w:rsidP="00522EF3">
            <w:pPr>
              <w:spacing w:line="264" w:lineRule="auto"/>
              <w:jc w:val="center"/>
              <w:rPr>
                <w:color w:val="000000"/>
              </w:rPr>
            </w:pPr>
            <w:r w:rsidRPr="0004670C">
              <w:rPr>
                <w:color w:val="000000"/>
              </w:rPr>
              <w:t>0.5</w:t>
            </w:r>
          </w:p>
          <w:p w14:paraId="7B44EE0C" w14:textId="77777777" w:rsidR="00270AA3" w:rsidRPr="0004670C" w:rsidRDefault="00270AA3" w:rsidP="00522EF3">
            <w:pPr>
              <w:spacing w:line="264" w:lineRule="auto"/>
              <w:jc w:val="center"/>
              <w:rPr>
                <w:color w:val="000000"/>
              </w:rPr>
            </w:pPr>
          </w:p>
          <w:p w14:paraId="1E6D4D6E" w14:textId="77777777" w:rsidR="00270AA3" w:rsidRPr="0004670C" w:rsidRDefault="00270AA3" w:rsidP="00522EF3">
            <w:pPr>
              <w:spacing w:line="264" w:lineRule="auto"/>
              <w:jc w:val="center"/>
              <w:rPr>
                <w:color w:val="000000"/>
              </w:rPr>
            </w:pPr>
          </w:p>
          <w:p w14:paraId="62402D3B" w14:textId="77777777" w:rsidR="00270AA3" w:rsidRPr="0004670C" w:rsidRDefault="00277AB1" w:rsidP="00522EF3">
            <w:pPr>
              <w:spacing w:line="264" w:lineRule="auto"/>
              <w:jc w:val="center"/>
              <w:rPr>
                <w:color w:val="000000"/>
              </w:rPr>
            </w:pPr>
            <w:r>
              <w:rPr>
                <w:color w:val="000000"/>
              </w:rPr>
              <w:t>2.0</w:t>
            </w:r>
          </w:p>
        </w:tc>
      </w:tr>
      <w:tr w:rsidR="00270AA3" w:rsidRPr="0004670C" w14:paraId="726B776A" w14:textId="77777777" w:rsidTr="003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4" w:type="dxa"/>
          <w:wAfter w:w="353" w:type="dxa"/>
        </w:trPr>
        <w:tc>
          <w:tcPr>
            <w:tcW w:w="1148" w:type="dxa"/>
          </w:tcPr>
          <w:p w14:paraId="453975D0" w14:textId="77777777" w:rsidR="00270AA3" w:rsidRPr="0004670C" w:rsidRDefault="00270AA3" w:rsidP="00522EF3">
            <w:pPr>
              <w:spacing w:line="288" w:lineRule="auto"/>
              <w:jc w:val="center"/>
              <w:rPr>
                <w:color w:val="000000"/>
              </w:rPr>
            </w:pPr>
          </w:p>
        </w:tc>
        <w:tc>
          <w:tcPr>
            <w:tcW w:w="7269" w:type="dxa"/>
            <w:gridSpan w:val="2"/>
          </w:tcPr>
          <w:p w14:paraId="486992C4" w14:textId="77777777" w:rsidR="00270AA3" w:rsidRPr="0004670C" w:rsidRDefault="00270AA3" w:rsidP="00522EF3">
            <w:pPr>
              <w:spacing w:line="288" w:lineRule="auto"/>
              <w:jc w:val="both"/>
              <w:rPr>
                <w:i/>
                <w:iCs/>
                <w:color w:val="000000"/>
              </w:rPr>
            </w:pPr>
            <w:r w:rsidRPr="0004670C">
              <w:rPr>
                <w:i/>
                <w:iCs/>
                <w:color w:val="000000"/>
              </w:rPr>
              <w:t xml:space="preserve">- Phân tích </w:t>
            </w:r>
            <w:r w:rsidR="00183D57">
              <w:rPr>
                <w:i/>
                <w:iCs/>
                <w:color w:val="000000"/>
              </w:rPr>
              <w:t>ý nghĩa của thái độ tích cực</w:t>
            </w:r>
            <w:r w:rsidRPr="0004670C">
              <w:rPr>
                <w:i/>
                <w:iCs/>
                <w:color w:val="000000"/>
              </w:rPr>
              <w:t>:</w:t>
            </w:r>
          </w:p>
          <w:p w14:paraId="153039C1" w14:textId="77777777" w:rsidR="00270AA3" w:rsidRPr="0004670C" w:rsidRDefault="00270AA3" w:rsidP="00522EF3">
            <w:pPr>
              <w:spacing w:line="288" w:lineRule="auto"/>
              <w:jc w:val="both"/>
              <w:rPr>
                <w:color w:val="000000"/>
              </w:rPr>
            </w:pPr>
            <w:r w:rsidRPr="0004670C">
              <w:rPr>
                <w:color w:val="000000"/>
              </w:rPr>
              <w:t xml:space="preserve">+ </w:t>
            </w:r>
            <w:r w:rsidR="00E4609B">
              <w:rPr>
                <w:color w:val="000000"/>
              </w:rPr>
              <w:t>M</w:t>
            </w:r>
            <w:r w:rsidR="00183D57">
              <w:rPr>
                <w:color w:val="000000"/>
              </w:rPr>
              <w:t>ang đến cho con người sức mạnh tinh thần lo lớn, nhất là khi gặp khó khăn, trở ngại hoặc thất bại.</w:t>
            </w:r>
            <w:r w:rsidRPr="0004670C">
              <w:rPr>
                <w:color w:val="000000"/>
              </w:rPr>
              <w:t xml:space="preserve"> </w:t>
            </w:r>
          </w:p>
          <w:p w14:paraId="76245EB4" w14:textId="77777777" w:rsidR="00270AA3" w:rsidRPr="0004670C" w:rsidRDefault="00270AA3" w:rsidP="00522EF3">
            <w:pPr>
              <w:spacing w:line="288" w:lineRule="auto"/>
              <w:jc w:val="both"/>
              <w:rPr>
                <w:color w:val="000000"/>
              </w:rPr>
            </w:pPr>
            <w:r w:rsidRPr="0004670C">
              <w:rPr>
                <w:color w:val="000000"/>
              </w:rPr>
              <w:t xml:space="preserve">+ </w:t>
            </w:r>
            <w:r w:rsidR="00E4609B">
              <w:rPr>
                <w:color w:val="000000"/>
              </w:rPr>
              <w:t>G</w:t>
            </w:r>
            <w:r w:rsidR="00183D57">
              <w:rPr>
                <w:color w:val="000000"/>
              </w:rPr>
              <w:t>iúp con người không rơi vào tình trạng chán nản, bi quan, thất vọng; không đầu hàng, buông xuôi.</w:t>
            </w:r>
          </w:p>
          <w:p w14:paraId="6C520511" w14:textId="77777777" w:rsidR="00270AA3" w:rsidRDefault="00270AA3" w:rsidP="00522EF3">
            <w:pPr>
              <w:spacing w:line="288" w:lineRule="auto"/>
              <w:jc w:val="both"/>
              <w:rPr>
                <w:color w:val="000000"/>
              </w:rPr>
            </w:pPr>
            <w:r w:rsidRPr="0004670C">
              <w:rPr>
                <w:color w:val="000000"/>
              </w:rPr>
              <w:t xml:space="preserve">+ </w:t>
            </w:r>
            <w:r w:rsidR="00E4609B">
              <w:rPr>
                <w:color w:val="000000"/>
              </w:rPr>
              <w:t>G</w:t>
            </w:r>
            <w:r w:rsidR="00183D57">
              <w:rPr>
                <w:color w:val="000000"/>
              </w:rPr>
              <w:t xml:space="preserve">iúp con người tự tin, phấn chấn, phát huy tiềm năng của bản thân, hướng tới </w:t>
            </w:r>
            <w:r w:rsidR="00D774B3">
              <w:rPr>
                <w:color w:val="000000"/>
              </w:rPr>
              <w:t xml:space="preserve">thành công trong </w:t>
            </w:r>
            <w:r w:rsidR="00183D57">
              <w:rPr>
                <w:color w:val="000000"/>
              </w:rPr>
              <w:t>tương lai…</w:t>
            </w:r>
          </w:p>
          <w:p w14:paraId="219949C0" w14:textId="77777777" w:rsidR="00D774B3" w:rsidRPr="0004670C" w:rsidRDefault="009B75AE" w:rsidP="00522EF3">
            <w:pPr>
              <w:spacing w:line="288" w:lineRule="auto"/>
              <w:jc w:val="both"/>
              <w:rPr>
                <w:color w:val="000000"/>
              </w:rPr>
            </w:pPr>
            <w:r>
              <w:rPr>
                <w:color w:val="000000"/>
              </w:rPr>
              <w:t xml:space="preserve">+ </w:t>
            </w:r>
            <w:r w:rsidR="00110BD6">
              <w:rPr>
                <w:color w:val="000000"/>
              </w:rPr>
              <w:t>T</w:t>
            </w:r>
            <w:r w:rsidR="00D774B3">
              <w:rPr>
                <w:color w:val="000000"/>
              </w:rPr>
              <w:t>hái độ sống tích cực của cá nhân góp phần thúc đẩy xã hội phát triển, tiến bộ.</w:t>
            </w:r>
          </w:p>
          <w:p w14:paraId="10AF05DF" w14:textId="77777777" w:rsidR="00270AA3" w:rsidRPr="0004670C" w:rsidRDefault="00270AA3" w:rsidP="00522EF3">
            <w:pPr>
              <w:spacing w:line="288" w:lineRule="auto"/>
              <w:jc w:val="both"/>
              <w:rPr>
                <w:color w:val="000000"/>
              </w:rPr>
            </w:pPr>
            <w:r w:rsidRPr="0004670C">
              <w:rPr>
                <w:i/>
                <w:iCs/>
                <w:color w:val="000000"/>
              </w:rPr>
              <w:t xml:space="preserve">- Bàn luận, mở rộng: </w:t>
            </w:r>
            <w:r w:rsidRPr="0004670C">
              <w:rPr>
                <w:color w:val="000000"/>
              </w:rPr>
              <w:t xml:space="preserve">Bên cạnh những con người </w:t>
            </w:r>
            <w:r w:rsidR="00CB6AA9">
              <w:rPr>
                <w:color w:val="000000"/>
              </w:rPr>
              <w:t>có thái độ tích cực, vẫn còn nhiều người sống tiêu cực, thiếu ý chí, nghị lực…</w:t>
            </w:r>
          </w:p>
          <w:p w14:paraId="2580FB8E" w14:textId="77777777" w:rsidR="00270AA3" w:rsidRPr="0081446E" w:rsidRDefault="00270AA3" w:rsidP="004D38FA">
            <w:pPr>
              <w:spacing w:line="288" w:lineRule="auto"/>
              <w:jc w:val="both"/>
              <w:rPr>
                <w:i/>
                <w:iCs/>
                <w:color w:val="000000"/>
              </w:rPr>
            </w:pPr>
            <w:r w:rsidRPr="0004670C">
              <w:rPr>
                <w:i/>
                <w:iCs/>
                <w:color w:val="000000"/>
              </w:rPr>
              <w:t xml:space="preserve">- </w:t>
            </w:r>
            <w:r w:rsidR="0081446E">
              <w:rPr>
                <w:i/>
                <w:iCs/>
                <w:color w:val="000000"/>
              </w:rPr>
              <w:t>Bài học nhận thức và hành động:</w:t>
            </w:r>
            <w:r w:rsidR="0081446E">
              <w:rPr>
                <w:iCs/>
                <w:color w:val="000000"/>
              </w:rPr>
              <w:t xml:space="preserve"> </w:t>
            </w:r>
            <w:r w:rsidR="004D38FA">
              <w:rPr>
                <w:iCs/>
                <w:color w:val="000000"/>
              </w:rPr>
              <w:t>Tích cực rèn luyện trong học tập, trong cuộc sống, bồi dưỡng lòng tự tin, ý thức tự chủ</w:t>
            </w:r>
            <w:r w:rsidR="0081446E">
              <w:rPr>
                <w:iCs/>
                <w:color w:val="000000"/>
              </w:rPr>
              <w:t>…</w:t>
            </w:r>
            <w:r w:rsidRPr="0004670C">
              <w:rPr>
                <w:color w:val="000000"/>
              </w:rPr>
              <w:t xml:space="preserve">        </w:t>
            </w:r>
          </w:p>
        </w:tc>
        <w:tc>
          <w:tcPr>
            <w:tcW w:w="1399" w:type="dxa"/>
          </w:tcPr>
          <w:p w14:paraId="603F2B42" w14:textId="77777777" w:rsidR="00270AA3" w:rsidRPr="0004670C" w:rsidRDefault="00270AA3" w:rsidP="00522EF3">
            <w:pPr>
              <w:spacing w:line="288" w:lineRule="auto"/>
              <w:jc w:val="center"/>
              <w:rPr>
                <w:color w:val="000000"/>
              </w:rPr>
            </w:pPr>
          </w:p>
        </w:tc>
      </w:tr>
    </w:tbl>
    <w:p w14:paraId="1FD101B0" w14:textId="77777777" w:rsidR="00270AA3" w:rsidRPr="00B14C3F" w:rsidRDefault="00270AA3" w:rsidP="00270AA3">
      <w:pPr>
        <w:spacing w:line="288" w:lineRule="auto"/>
        <w:jc w:val="both"/>
        <w:rPr>
          <w:color w:val="000000"/>
        </w:rPr>
      </w:pPr>
    </w:p>
    <w:p w14:paraId="51E26B89" w14:textId="77777777" w:rsidR="00270AA3" w:rsidRPr="00B14C3F" w:rsidRDefault="00270AA3" w:rsidP="00270AA3">
      <w:pPr>
        <w:spacing w:line="288" w:lineRule="auto"/>
        <w:jc w:val="both"/>
        <w:rPr>
          <w:i/>
          <w:iCs/>
          <w:color w:val="000000"/>
          <w:sz w:val="12"/>
          <w:szCs w:val="12"/>
        </w:rPr>
      </w:pPr>
    </w:p>
    <w:p w14:paraId="76443E35" w14:textId="77777777" w:rsidR="00270AA3" w:rsidRPr="00B14C3F" w:rsidRDefault="00270AA3" w:rsidP="00270AA3">
      <w:pPr>
        <w:spacing w:line="288" w:lineRule="auto"/>
        <w:jc w:val="center"/>
        <w:rPr>
          <w:color w:val="000000"/>
        </w:rPr>
      </w:pPr>
      <w:r w:rsidRPr="00B14C3F">
        <w:rPr>
          <w:b/>
          <w:bCs/>
          <w:color w:val="000000"/>
        </w:rPr>
        <w:t>-</w:t>
      </w:r>
      <w:r w:rsidRPr="00B14C3F">
        <w:rPr>
          <w:color w:val="000000"/>
        </w:rPr>
        <w:t>-----------------</w:t>
      </w:r>
      <w:r w:rsidRPr="00B14C3F">
        <w:rPr>
          <w:b/>
          <w:bCs/>
          <w:color w:val="000000"/>
        </w:rPr>
        <w:t xml:space="preserve"> Hết -</w:t>
      </w:r>
      <w:r w:rsidRPr="00B14C3F">
        <w:rPr>
          <w:color w:val="000000"/>
        </w:rPr>
        <w:t>-----------------</w:t>
      </w:r>
    </w:p>
    <w:p w14:paraId="3313767C" w14:textId="77777777" w:rsidR="00522EF3" w:rsidRDefault="00522EF3" w:rsidP="00270AA3"/>
    <w:sectPr w:rsidR="00522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9D"/>
    <w:rsid w:val="00015323"/>
    <w:rsid w:val="0002235D"/>
    <w:rsid w:val="00022414"/>
    <w:rsid w:val="000B2B9D"/>
    <w:rsid w:val="00110BD6"/>
    <w:rsid w:val="00183D57"/>
    <w:rsid w:val="001E27B4"/>
    <w:rsid w:val="00270AA3"/>
    <w:rsid w:val="00274B46"/>
    <w:rsid w:val="00277AB1"/>
    <w:rsid w:val="002C0039"/>
    <w:rsid w:val="003500A1"/>
    <w:rsid w:val="003A5FEF"/>
    <w:rsid w:val="004163D1"/>
    <w:rsid w:val="00440B88"/>
    <w:rsid w:val="0047454A"/>
    <w:rsid w:val="004D38FA"/>
    <w:rsid w:val="0051244C"/>
    <w:rsid w:val="00522EF3"/>
    <w:rsid w:val="00550BE5"/>
    <w:rsid w:val="005907E5"/>
    <w:rsid w:val="005B77AF"/>
    <w:rsid w:val="00677F73"/>
    <w:rsid w:val="006831CA"/>
    <w:rsid w:val="006F2E13"/>
    <w:rsid w:val="00754B50"/>
    <w:rsid w:val="00760C5A"/>
    <w:rsid w:val="0081446E"/>
    <w:rsid w:val="00820479"/>
    <w:rsid w:val="00980970"/>
    <w:rsid w:val="009B186F"/>
    <w:rsid w:val="009B75AE"/>
    <w:rsid w:val="00A0017C"/>
    <w:rsid w:val="00AD278C"/>
    <w:rsid w:val="00AE62BC"/>
    <w:rsid w:val="00B6197E"/>
    <w:rsid w:val="00BF4DCF"/>
    <w:rsid w:val="00C9032A"/>
    <w:rsid w:val="00CB6AA9"/>
    <w:rsid w:val="00D348D8"/>
    <w:rsid w:val="00D467D2"/>
    <w:rsid w:val="00D6776C"/>
    <w:rsid w:val="00D774B3"/>
    <w:rsid w:val="00E4609B"/>
    <w:rsid w:val="00E73982"/>
    <w:rsid w:val="00EF71CF"/>
    <w:rsid w:val="00F06B4A"/>
    <w:rsid w:val="00F22A4B"/>
    <w:rsid w:val="00F3415F"/>
    <w:rsid w:val="00F7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0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45</cp:revision>
  <dcterms:created xsi:type="dcterms:W3CDTF">2021-10-07T02:56:00Z</dcterms:created>
  <dcterms:modified xsi:type="dcterms:W3CDTF">2022-03-31T09:16:00Z</dcterms:modified>
</cp:coreProperties>
</file>