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70" w:rsidRDefault="00442070" w:rsidP="00442070">
      <w:pPr>
        <w:spacing w:line="276" w:lineRule="auto"/>
        <w:rPr>
          <w:b/>
          <w:lang w:val="es-VE"/>
        </w:rPr>
      </w:pPr>
      <w:bookmarkStart w:id="0" w:name="_GoBack"/>
      <w:bookmarkEnd w:id="0"/>
    </w:p>
    <w:p w:rsidR="00442070" w:rsidRDefault="00442070" w:rsidP="00442070">
      <w:pPr>
        <w:spacing w:line="276" w:lineRule="auto"/>
        <w:rPr>
          <w:b/>
          <w:lang w:val="es-VE"/>
        </w:rPr>
      </w:pPr>
      <w:r>
        <w:rPr>
          <w:b/>
          <w:lang w:val="es-VE"/>
        </w:rPr>
        <w:t>TRƯỜNG THCS GIA THỤY</w:t>
      </w:r>
    </w:p>
    <w:p w:rsidR="00442070" w:rsidRDefault="00442070" w:rsidP="00442070">
      <w:pPr>
        <w:spacing w:line="276" w:lineRule="auto"/>
        <w:rPr>
          <w:b/>
          <w:lang w:val="es-VE"/>
        </w:rPr>
      </w:pPr>
      <w:r>
        <w:rPr>
          <w:b/>
          <w:lang w:val="es-VE"/>
        </w:rPr>
        <w:t>TỔ TOÁN- LÝ</w:t>
      </w:r>
    </w:p>
    <w:p w:rsidR="00442070" w:rsidRDefault="00442070" w:rsidP="00442070">
      <w:pPr>
        <w:spacing w:line="276" w:lineRule="auto"/>
        <w:rPr>
          <w:b/>
          <w:lang w:val="es-VE"/>
        </w:rPr>
      </w:pPr>
    </w:p>
    <w:p w:rsidR="00442070" w:rsidRDefault="00442070" w:rsidP="00442070">
      <w:pPr>
        <w:spacing w:line="276" w:lineRule="auto"/>
        <w:rPr>
          <w:b/>
          <w:lang w:val="es-VE"/>
        </w:rPr>
      </w:pPr>
    </w:p>
    <w:p w:rsidR="00442070" w:rsidRDefault="00442070" w:rsidP="00442070">
      <w:pPr>
        <w:spacing w:line="276" w:lineRule="auto"/>
        <w:rPr>
          <w:b/>
          <w:lang w:val="es-VE"/>
        </w:rPr>
      </w:pPr>
      <w:r>
        <w:rPr>
          <w:b/>
          <w:lang w:val="es-VE"/>
        </w:rPr>
        <w:t xml:space="preserve">                     PHIẾU ÔN TẬP CUỐI TUẦN 20</w:t>
      </w:r>
    </w:p>
    <w:p w:rsidR="00442070" w:rsidRDefault="00442070" w:rsidP="00442070">
      <w:pPr>
        <w:spacing w:line="276" w:lineRule="auto"/>
        <w:rPr>
          <w:b/>
          <w:lang w:val="es-VE"/>
        </w:rPr>
      </w:pPr>
    </w:p>
    <w:p w:rsidR="00442070" w:rsidRDefault="00442070" w:rsidP="00442070">
      <w:pPr>
        <w:spacing w:line="276" w:lineRule="auto"/>
        <w:rPr>
          <w:b/>
          <w:lang w:val="es-VE"/>
        </w:rPr>
      </w:pPr>
      <w:r>
        <w:rPr>
          <w:b/>
          <w:lang w:val="es-VE"/>
        </w:rPr>
        <w:t xml:space="preserve">I.TRẮC NGHIỆM :(2 ĐIỂM) : </w:t>
      </w:r>
    </w:p>
    <w:p w:rsidR="00442070" w:rsidRDefault="00442070" w:rsidP="00442070">
      <w:pPr>
        <w:spacing w:line="276" w:lineRule="auto"/>
        <w:ind w:left="360"/>
        <w:rPr>
          <w:b/>
          <w:i/>
          <w:szCs w:val="26"/>
          <w:lang w:val="vi-VN"/>
        </w:rPr>
      </w:pPr>
      <w:r>
        <w:rPr>
          <w:b/>
          <w:i/>
          <w:lang w:val="es-VE"/>
        </w:rPr>
        <w:t>Ghi vào bài chữ cái in hoa đứng trước câu trả lời đúng</w:t>
      </w:r>
      <w:r>
        <w:rPr>
          <w:b/>
          <w:lang w:val="es-VE"/>
        </w:rPr>
        <w:t xml:space="preserve"> </w:t>
      </w:r>
      <w:r>
        <w:rPr>
          <w:b/>
          <w:i/>
          <w:szCs w:val="26"/>
          <w:lang w:val="vi-VN"/>
        </w:rPr>
        <w:t xml:space="preserve">         </w:t>
      </w:r>
    </w:p>
    <w:p w:rsidR="00442070" w:rsidRDefault="00442070" w:rsidP="00442070">
      <w:pPr>
        <w:spacing w:line="276" w:lineRule="auto"/>
        <w:rPr>
          <w:lang w:val="es-VE"/>
        </w:rPr>
      </w:pPr>
      <w:r>
        <w:rPr>
          <w:b/>
          <w:lang w:val="es-VE"/>
        </w:rPr>
        <w:t>Câu 1</w:t>
      </w:r>
      <w:r>
        <w:rPr>
          <w:lang w:val="es-VE"/>
        </w:rPr>
        <w:t>: Cặp số (-1; -4) là nghiệm của hệ phương trình nào sao đây?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937"/>
        <w:gridCol w:w="2135"/>
        <w:gridCol w:w="2203"/>
        <w:gridCol w:w="2257"/>
      </w:tblGrid>
      <w:tr w:rsidR="00442070" w:rsidTr="00D5262F">
        <w:tc>
          <w:tcPr>
            <w:tcW w:w="2160" w:type="dxa"/>
            <w:hideMark/>
          </w:tcPr>
          <w:p w:rsidR="00442070" w:rsidRDefault="00442070" w:rsidP="00D5262F">
            <w:pPr>
              <w:spacing w:line="276" w:lineRule="auto"/>
            </w:pPr>
            <w:r>
              <w:t xml:space="preserve">A. </w:t>
            </w:r>
            <w:r>
              <w:rPr>
                <w:position w:val="-36"/>
              </w:rPr>
              <w:object w:dxaOrig="1399" w:dyaOrig="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42.75pt" o:ole="">
                  <v:imagedata r:id="rId5" o:title=""/>
                </v:shape>
                <o:OLEObject Type="Embed" ProgID="Equation.DSMT4" ShapeID="_x0000_i1025" DrawAspect="Content" ObjectID="_1710309941" r:id="rId6"/>
              </w:object>
            </w:r>
            <w:r>
              <w:t xml:space="preserve"> </w:t>
            </w:r>
          </w:p>
        </w:tc>
        <w:tc>
          <w:tcPr>
            <w:tcW w:w="2340" w:type="dxa"/>
            <w:hideMark/>
          </w:tcPr>
          <w:p w:rsidR="00442070" w:rsidRDefault="00442070" w:rsidP="00D5262F">
            <w:pPr>
              <w:spacing w:line="276" w:lineRule="auto"/>
            </w:pPr>
            <w:r>
              <w:t xml:space="preserve">B. </w:t>
            </w:r>
            <w:r>
              <w:rPr>
                <w:position w:val="-36"/>
              </w:rPr>
              <w:object w:dxaOrig="1619" w:dyaOrig="860">
                <v:shape id="_x0000_i1026" type="#_x0000_t75" style="width:81pt;height:42.75pt" o:ole="">
                  <v:imagedata r:id="rId7" o:title=""/>
                </v:shape>
                <o:OLEObject Type="Embed" ProgID="Equation.DSMT4" ShapeID="_x0000_i1026" DrawAspect="Content" ObjectID="_1710309942" r:id="rId8"/>
              </w:object>
            </w:r>
          </w:p>
        </w:tc>
        <w:tc>
          <w:tcPr>
            <w:tcW w:w="2340" w:type="dxa"/>
            <w:hideMark/>
          </w:tcPr>
          <w:p w:rsidR="00442070" w:rsidRDefault="00442070" w:rsidP="00D5262F">
            <w:pPr>
              <w:spacing w:line="276" w:lineRule="auto"/>
            </w:pPr>
            <w:r>
              <w:t xml:space="preserve">C. </w:t>
            </w:r>
            <w:r>
              <w:rPr>
                <w:position w:val="-36"/>
              </w:rPr>
              <w:object w:dxaOrig="1780" w:dyaOrig="859">
                <v:shape id="_x0000_i1027" type="#_x0000_t75" style="width:89.25pt;height:42.75pt" o:ole="">
                  <v:imagedata r:id="rId9" o:title=""/>
                </v:shape>
                <o:OLEObject Type="Embed" ProgID="Equation.DSMT4" ShapeID="_x0000_i1027" DrawAspect="Content" ObjectID="_1710309943" r:id="rId10"/>
              </w:object>
            </w:r>
          </w:p>
        </w:tc>
        <w:tc>
          <w:tcPr>
            <w:tcW w:w="2628" w:type="dxa"/>
            <w:hideMark/>
          </w:tcPr>
          <w:p w:rsidR="00442070" w:rsidRDefault="00442070" w:rsidP="00D5262F">
            <w:pPr>
              <w:spacing w:line="276" w:lineRule="auto"/>
            </w:pPr>
            <w:r>
              <w:t xml:space="preserve">D. </w:t>
            </w:r>
            <w:r>
              <w:rPr>
                <w:position w:val="-36"/>
              </w:rPr>
              <w:object w:dxaOrig="1499" w:dyaOrig="860">
                <v:shape id="_x0000_i1028" type="#_x0000_t75" style="width:75pt;height:42.75pt" o:ole="">
                  <v:imagedata r:id="rId11" o:title=""/>
                </v:shape>
                <o:OLEObject Type="Embed" ProgID="Equation.DSMT4" ShapeID="_x0000_i1028" DrawAspect="Content" ObjectID="_1710309944" r:id="rId12"/>
              </w:object>
            </w:r>
          </w:p>
        </w:tc>
      </w:tr>
    </w:tbl>
    <w:p w:rsidR="00442070" w:rsidRDefault="00442070" w:rsidP="00442070">
      <w:pPr>
        <w:spacing w:line="276" w:lineRule="auto"/>
        <w:ind w:left="360"/>
      </w:pPr>
      <w:r>
        <w:rPr>
          <w:b/>
          <w:lang w:val="vi-VN"/>
        </w:rPr>
        <w:t>Câu 2</w:t>
      </w:r>
      <w:r>
        <w:rPr>
          <w:lang w:val="vi-VN"/>
        </w:rPr>
        <w:t>:</w:t>
      </w:r>
      <w:r>
        <w:t>Biết rằng đồ thị của hàm số y=ax+b đi qua hai điểm A(3;2) và B(2;3). Khi đó các hệ số a, b của hàm số là:</w:t>
      </w:r>
    </w:p>
    <w:tbl>
      <w:tblPr>
        <w:tblW w:w="9605" w:type="dxa"/>
        <w:tblInd w:w="828" w:type="dxa"/>
        <w:tblLook w:val="01E0" w:firstRow="1" w:lastRow="1" w:firstColumn="1" w:lastColumn="1" w:noHBand="0" w:noVBand="0"/>
      </w:tblPr>
      <w:tblGrid>
        <w:gridCol w:w="2115"/>
        <w:gridCol w:w="2100"/>
        <w:gridCol w:w="2600"/>
        <w:gridCol w:w="2790"/>
      </w:tblGrid>
      <w:tr w:rsidR="00442070" w:rsidTr="00D5262F">
        <w:tc>
          <w:tcPr>
            <w:tcW w:w="2115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A.  (-1 ;-5)</w:t>
            </w:r>
          </w:p>
        </w:tc>
        <w:tc>
          <w:tcPr>
            <w:tcW w:w="210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B. (-1 ;5)</w:t>
            </w:r>
          </w:p>
        </w:tc>
        <w:tc>
          <w:tcPr>
            <w:tcW w:w="260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C. (1 ; 5)</w:t>
            </w:r>
          </w:p>
        </w:tc>
        <w:tc>
          <w:tcPr>
            <w:tcW w:w="279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D. ( 1 ; -5)</w:t>
            </w:r>
          </w:p>
        </w:tc>
      </w:tr>
    </w:tbl>
    <w:p w:rsidR="00442070" w:rsidRDefault="00442070" w:rsidP="00442070">
      <w:pPr>
        <w:spacing w:line="276" w:lineRule="auto"/>
        <w:ind w:left="360"/>
      </w:pPr>
      <w:r>
        <w:rPr>
          <w:b/>
          <w:lang w:val="vi-VN"/>
        </w:rPr>
        <w:t>Câu 3</w:t>
      </w:r>
      <w:r>
        <w:rPr>
          <w:lang w:val="vi-VN"/>
        </w:rPr>
        <w:t xml:space="preserve">: </w:t>
      </w:r>
      <w:r>
        <w:t>Với giá trị nào của m thì phương trình x+my=-2 nhận cặp số (3;1) làm nghiệm</w:t>
      </w:r>
    </w:p>
    <w:tbl>
      <w:tblPr>
        <w:tblW w:w="9605" w:type="dxa"/>
        <w:tblInd w:w="828" w:type="dxa"/>
        <w:tblLook w:val="01E0" w:firstRow="1" w:lastRow="1" w:firstColumn="1" w:lastColumn="1" w:noHBand="0" w:noVBand="0"/>
      </w:tblPr>
      <w:tblGrid>
        <w:gridCol w:w="2115"/>
        <w:gridCol w:w="2100"/>
        <w:gridCol w:w="2600"/>
        <w:gridCol w:w="2790"/>
      </w:tblGrid>
      <w:tr w:rsidR="00442070" w:rsidTr="00D5262F">
        <w:tc>
          <w:tcPr>
            <w:tcW w:w="2115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A.  m=-5</w:t>
            </w:r>
          </w:p>
        </w:tc>
        <w:tc>
          <w:tcPr>
            <w:tcW w:w="210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B. m=1</w:t>
            </w:r>
          </w:p>
        </w:tc>
        <w:tc>
          <w:tcPr>
            <w:tcW w:w="260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C. m=3</w:t>
            </w:r>
          </w:p>
        </w:tc>
        <w:tc>
          <w:tcPr>
            <w:tcW w:w="279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D. m=-1</w:t>
            </w:r>
          </w:p>
        </w:tc>
      </w:tr>
    </w:tbl>
    <w:p w:rsidR="00442070" w:rsidRDefault="00442070" w:rsidP="00442070">
      <w:pPr>
        <w:spacing w:line="276" w:lineRule="auto"/>
        <w:ind w:left="360"/>
      </w:pPr>
      <w:r>
        <w:rPr>
          <w:b/>
          <w:lang w:val="vi-VN"/>
        </w:rPr>
        <w:t>Câu 4</w:t>
      </w:r>
      <w:r>
        <w:rPr>
          <w:lang w:val="vi-VN"/>
        </w:rPr>
        <w:t xml:space="preserve">: </w:t>
      </w:r>
      <w:r>
        <w:t>Giá trị của m để hệ phương trình</w:t>
      </w:r>
      <w:r>
        <w:rPr>
          <w:lang w:val="vi-VN"/>
        </w:rPr>
        <w:t xml:space="preserve"> </w:t>
      </w:r>
      <w:r>
        <w:rPr>
          <w:position w:val="-30"/>
        </w:rPr>
        <w:object w:dxaOrig="1260" w:dyaOrig="720">
          <v:shape id="_x0000_i1029" type="#_x0000_t75" style="width:63pt;height:36pt" o:ole="">
            <v:imagedata r:id="rId13" o:title=""/>
          </v:shape>
          <o:OLEObject Type="Embed" ProgID="Equation.DSMT4" ShapeID="_x0000_i1029" DrawAspect="Content" ObjectID="_1710309945" r:id="rId14"/>
        </w:object>
      </w:r>
      <w:r>
        <w:rPr>
          <w:lang w:val="vi-VN"/>
        </w:rPr>
        <w:t xml:space="preserve"> tương đương với hệ phương trình </w:t>
      </w:r>
      <w:r>
        <w:rPr>
          <w:position w:val="-30"/>
        </w:rPr>
        <w:object w:dxaOrig="1300" w:dyaOrig="720">
          <v:shape id="_x0000_i1030" type="#_x0000_t75" style="width:65.25pt;height:36pt" o:ole="">
            <v:imagedata r:id="rId15" o:title=""/>
          </v:shape>
          <o:OLEObject Type="Embed" ProgID="Equation.DSMT4" ShapeID="_x0000_i1030" DrawAspect="Content" ObjectID="_1710309946" r:id="rId16"/>
        </w:object>
      </w:r>
      <w:r>
        <w:rPr>
          <w:lang w:val="vi-VN"/>
        </w:rPr>
        <w:t xml:space="preserve"> </w:t>
      </w:r>
      <w:r>
        <w:t>là: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953"/>
        <w:gridCol w:w="1953"/>
        <w:gridCol w:w="2115"/>
        <w:gridCol w:w="2511"/>
      </w:tblGrid>
      <w:tr w:rsidR="00442070" w:rsidTr="00D5262F">
        <w:tc>
          <w:tcPr>
            <w:tcW w:w="216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A.  m=4 </w:t>
            </w:r>
          </w:p>
        </w:tc>
        <w:tc>
          <w:tcPr>
            <w:tcW w:w="216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B. m=3</w:t>
            </w:r>
          </w:p>
        </w:tc>
        <w:tc>
          <w:tcPr>
            <w:tcW w:w="2358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C. m=-2</w:t>
            </w:r>
          </w:p>
        </w:tc>
        <w:tc>
          <w:tcPr>
            <w:tcW w:w="2790" w:type="dxa"/>
            <w:hideMark/>
          </w:tcPr>
          <w:p w:rsidR="00442070" w:rsidRDefault="00442070" w:rsidP="00D5262F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D. m</w:t>
            </w:r>
            <w:r>
              <w:rPr>
                <w:lang w:val="fr-FR"/>
              </w:rPr>
              <w:sym w:font="Symbol" w:char="00CE"/>
            </w:r>
            <w:r>
              <w:rPr>
                <w:lang w:val="fr-FR"/>
              </w:rPr>
              <w:sym w:font="Symbol" w:char="00C6"/>
            </w:r>
          </w:p>
        </w:tc>
      </w:tr>
    </w:tbl>
    <w:p w:rsidR="00442070" w:rsidRDefault="00442070" w:rsidP="00442070">
      <w:pPr>
        <w:spacing w:line="276" w:lineRule="auto"/>
        <w:ind w:left="360"/>
        <w:rPr>
          <w:b/>
        </w:rPr>
      </w:pPr>
      <w:r>
        <w:rPr>
          <w:b/>
          <w:lang w:val="vi-VN"/>
        </w:rPr>
        <w:t>II.</w:t>
      </w:r>
      <w:r>
        <w:rPr>
          <w:b/>
        </w:rPr>
        <w:t>TỰ LUẬN</w:t>
      </w:r>
      <w:r>
        <w:rPr>
          <w:b/>
          <w:lang w:val="vi-VN"/>
        </w:rPr>
        <w:t xml:space="preserve"> : </w:t>
      </w:r>
      <w:r>
        <w:rPr>
          <w:b/>
        </w:rPr>
        <w:t>(8 ĐIỂM)</w:t>
      </w:r>
    </w:p>
    <w:p w:rsidR="00442070" w:rsidRDefault="00442070" w:rsidP="00442070">
      <w:pPr>
        <w:spacing w:line="276" w:lineRule="auto"/>
        <w:ind w:left="360"/>
        <w:rPr>
          <w:b/>
          <w:i/>
          <w:lang w:val="vi-VN"/>
        </w:rPr>
      </w:pPr>
      <w:r>
        <w:rPr>
          <w:b/>
          <w:i/>
          <w:u w:val="single"/>
          <w:lang w:val="vi-VN"/>
        </w:rPr>
        <w:t>Bài 1</w:t>
      </w:r>
      <w:r>
        <w:rPr>
          <w:b/>
          <w:i/>
          <w:lang w:val="vi-VN"/>
        </w:rPr>
        <w:t xml:space="preserve">: (3 điểm) </w:t>
      </w:r>
      <w:r>
        <w:rPr>
          <w:lang w:val="vi-VN"/>
        </w:rPr>
        <w:t xml:space="preserve"> </w:t>
      </w:r>
      <w:r>
        <w:rPr>
          <w:b/>
          <w:i/>
          <w:lang w:val="vi-VN"/>
        </w:rPr>
        <w:t>Giải hệ ph</w:t>
      </w:r>
      <w:r>
        <w:rPr>
          <w:b/>
          <w:i/>
          <w:lang w:val="vi-VN"/>
        </w:rPr>
        <w:softHyphen/>
        <w:t xml:space="preserve">ương trình: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88"/>
        <w:gridCol w:w="4552"/>
      </w:tblGrid>
      <w:tr w:rsidR="00442070" w:rsidTr="00D5262F">
        <w:tc>
          <w:tcPr>
            <w:tcW w:w="5030" w:type="dxa"/>
            <w:hideMark/>
          </w:tcPr>
          <w:p w:rsidR="00442070" w:rsidRDefault="00442070" w:rsidP="00D5262F">
            <w:pPr>
              <w:spacing w:line="276" w:lineRule="auto"/>
              <w:rPr>
                <w:lang w:val="vi-VN"/>
              </w:rPr>
            </w:pPr>
            <w:r>
              <w:rPr>
                <w:rFonts w:ascii=".VnTime" w:hAnsi=".VnTime"/>
                <w:position w:val="-30"/>
                <w:sz w:val="30"/>
                <w:szCs w:val="30"/>
              </w:rPr>
              <w:object w:dxaOrig="1620" w:dyaOrig="720">
                <v:shape id="_x0000_i1031" type="#_x0000_t75" style="width:81pt;height:36pt" o:ole="">
                  <v:imagedata r:id="rId17" o:title=""/>
                </v:shape>
                <o:OLEObject Type="Embed" ProgID="Equation.DSMT4" ShapeID="_x0000_i1031" DrawAspect="Content" ObjectID="_1710309947" r:id="rId18"/>
              </w:object>
            </w:r>
          </w:p>
        </w:tc>
        <w:tc>
          <w:tcPr>
            <w:tcW w:w="5010" w:type="dxa"/>
            <w:hideMark/>
          </w:tcPr>
          <w:p w:rsidR="00442070" w:rsidRDefault="00442070" w:rsidP="00D5262F">
            <w:pPr>
              <w:spacing w:line="276" w:lineRule="auto"/>
              <w:ind w:left="720"/>
            </w:pPr>
            <w:r>
              <w:rPr>
                <w:position w:val="-34"/>
              </w:rPr>
              <w:object w:dxaOrig="2520" w:dyaOrig="800">
                <v:shape id="_x0000_i1032" type="#_x0000_t75" style="width:126pt;height:39.75pt" o:ole="">
                  <v:imagedata r:id="rId19" o:title=""/>
                </v:shape>
                <o:OLEObject Type="Embed" ProgID="Equation.DSMT4" ShapeID="_x0000_i1032" DrawAspect="Content" ObjectID="_1710309948" r:id="rId20"/>
              </w:object>
            </w:r>
          </w:p>
        </w:tc>
      </w:tr>
    </w:tbl>
    <w:p w:rsidR="00442070" w:rsidRDefault="00442070" w:rsidP="00442070">
      <w:pPr>
        <w:spacing w:line="276" w:lineRule="auto"/>
        <w:ind w:left="360"/>
        <w:rPr>
          <w:lang w:val="pt-BR"/>
        </w:rPr>
      </w:pPr>
      <w:r>
        <w:rPr>
          <w:position w:val="-74"/>
        </w:rPr>
        <w:object w:dxaOrig="2520" w:dyaOrig="1620">
          <v:shape id="_x0000_i1033" type="#_x0000_t75" style="width:126pt;height:81pt" o:ole="">
            <v:imagedata r:id="rId21" o:title=""/>
          </v:shape>
          <o:OLEObject Type="Embed" ProgID="Equation.DSMT4" ShapeID="_x0000_i1033" DrawAspect="Content" ObjectID="_1710309949" r:id="rId22"/>
        </w:object>
      </w:r>
    </w:p>
    <w:p w:rsidR="00442070" w:rsidRDefault="00442070" w:rsidP="00442070">
      <w:pPr>
        <w:spacing w:line="276" w:lineRule="auto"/>
        <w:ind w:left="360"/>
        <w:rPr>
          <w:b/>
          <w:i/>
          <w:lang w:val="pt-BR"/>
        </w:rPr>
      </w:pPr>
      <w:r>
        <w:rPr>
          <w:b/>
          <w:i/>
          <w:u w:val="single"/>
          <w:lang w:val="pt-BR"/>
        </w:rPr>
        <w:t>Bài 2:</w:t>
      </w:r>
      <w:r>
        <w:rPr>
          <w:b/>
          <w:i/>
          <w:lang w:val="pt-BR"/>
        </w:rPr>
        <w:t xml:space="preserve"> (4 điểm) Giải toán bằng cách lập hệ ph</w:t>
      </w:r>
      <w:r>
        <w:rPr>
          <w:b/>
          <w:i/>
          <w:lang w:val="pt-BR"/>
        </w:rPr>
        <w:softHyphen/>
        <w:t xml:space="preserve">ương trình: </w:t>
      </w:r>
    </w:p>
    <w:p w:rsidR="00442070" w:rsidRDefault="00442070" w:rsidP="00442070">
      <w:pPr>
        <w:spacing w:line="288" w:lineRule="auto"/>
        <w:ind w:left="360" w:firstLine="90"/>
        <w:jc w:val="both"/>
      </w:pPr>
      <w:r>
        <w:lastRenderedPageBreak/>
        <w:t xml:space="preserve">Hai vòi nước cùng chảy vào một bể thì sau 6 giờ đầy bể. Nếu một mình mở vòi thứ nhất chảy trong 5 giờ và một mình vòi thứ hai chảy trong 2 giờ thì được </w:t>
      </w:r>
      <w:r>
        <w:rPr>
          <w:position w:val="-24"/>
        </w:rPr>
        <w:object w:dxaOrig="320" w:dyaOrig="620">
          <v:shape id="_x0000_i1034" type="#_x0000_t75" style="width:15.75pt;height:30.75pt" o:ole="">
            <v:imagedata r:id="rId23" o:title=""/>
          </v:shape>
          <o:OLEObject Type="Embed" ProgID="Equation.DSMT4" ShapeID="_x0000_i1034" DrawAspect="Content" ObjectID="_1710309950" r:id="rId24"/>
        </w:object>
      </w:r>
      <w:r>
        <w:t xml:space="preserve"> bể. Hỏi mỗi vòi chảy một mình sau bao lâu thì đầy bể?</w:t>
      </w:r>
    </w:p>
    <w:p w:rsidR="00442070" w:rsidRDefault="00442070" w:rsidP="00442070">
      <w:pPr>
        <w:spacing w:line="276" w:lineRule="auto"/>
        <w:jc w:val="both"/>
        <w:rPr>
          <w:b/>
          <w:i/>
        </w:rPr>
      </w:pPr>
      <w:r>
        <w:rPr>
          <w:b/>
          <w:i/>
          <w:u w:val="single"/>
        </w:rPr>
        <w:t>Bài 3</w:t>
      </w:r>
      <w:r>
        <w:rPr>
          <w:b/>
          <w:i/>
        </w:rPr>
        <w:t xml:space="preserve"> (1 điểm) Cho hệ phương trình:</w:t>
      </w:r>
      <w:r w:rsidRPr="003924DD">
        <w:rPr>
          <w:b/>
          <w:i/>
          <w:position w:val="-30"/>
        </w:rPr>
        <w:object w:dxaOrig="1540" w:dyaOrig="720">
          <v:shape id="_x0000_i1035" type="#_x0000_t75" style="width:77.25pt;height:36pt" o:ole="">
            <v:imagedata r:id="rId25" o:title=""/>
          </v:shape>
          <o:OLEObject Type="Embed" ProgID="Equation.DSMT4" ShapeID="_x0000_i1035" DrawAspect="Content" ObjectID="_1710309951" r:id="rId26"/>
        </w:object>
      </w:r>
      <w:r>
        <w:rPr>
          <w:b/>
          <w:i/>
        </w:rPr>
        <w:t xml:space="preserve"> </w:t>
      </w:r>
    </w:p>
    <w:p w:rsidR="00442070" w:rsidRDefault="00442070" w:rsidP="00442070">
      <w:pPr>
        <w:numPr>
          <w:ilvl w:val="0"/>
          <w:numId w:val="1"/>
        </w:numPr>
        <w:spacing w:line="276" w:lineRule="auto"/>
        <w:jc w:val="both"/>
      </w:pPr>
      <w:r>
        <w:t>Tìm giá trị của m để hệ phương trình có nghiệm duy nhất.</w:t>
      </w:r>
    </w:p>
    <w:p w:rsidR="00442070" w:rsidRPr="003924DD" w:rsidRDefault="00442070" w:rsidP="00442070">
      <w:pPr>
        <w:numPr>
          <w:ilvl w:val="0"/>
          <w:numId w:val="1"/>
        </w:numPr>
        <w:spacing w:line="276" w:lineRule="auto"/>
        <w:jc w:val="both"/>
      </w:pPr>
      <w:r>
        <w:t>Chứng minh rằng khi hệ có nghiệm duy nhất (x;y) ), gọi M(x;y) là điểm tương ứng với nghiệm (x;y) của hệ phương trình thì điểm M(x;y) luôn nằm trên một đường thẳng cố định.</w:t>
      </w:r>
    </w:p>
    <w:p w:rsidR="00442070" w:rsidRDefault="00442070" w:rsidP="00442070">
      <w:pPr>
        <w:spacing w:line="276" w:lineRule="auto"/>
        <w:ind w:left="720"/>
        <w:jc w:val="center"/>
        <w:rPr>
          <w:b/>
          <w:i/>
          <w:lang w:val="es-VE"/>
        </w:rPr>
      </w:pPr>
      <w:r>
        <w:t>----------------------------@-----------------------------</w:t>
      </w:r>
      <w:r>
        <w:rPr>
          <w:b/>
          <w:i/>
          <w:lang w:val="es-VE"/>
        </w:rPr>
        <w:br w:type="page"/>
      </w:r>
    </w:p>
    <w:p w:rsidR="00442070" w:rsidRDefault="00442070" w:rsidP="00442070">
      <w:pPr>
        <w:spacing w:line="276" w:lineRule="auto"/>
        <w:ind w:left="720"/>
        <w:jc w:val="center"/>
        <w:rPr>
          <w:b/>
        </w:rPr>
      </w:pPr>
      <w:r>
        <w:rPr>
          <w:b/>
          <w:sz w:val="32"/>
          <w:szCs w:val="32"/>
        </w:rPr>
        <w:lastRenderedPageBreak/>
        <w:t>ĐÁP ÁN</w:t>
      </w:r>
    </w:p>
    <w:p w:rsidR="00442070" w:rsidRDefault="00442070" w:rsidP="00442070">
      <w:pPr>
        <w:rPr>
          <w:b/>
          <w:lang w:val="pt-BR"/>
        </w:rPr>
      </w:pPr>
      <w:r>
        <w:rPr>
          <w:b/>
          <w:lang w:val="pt-BR"/>
        </w:rPr>
        <w:t>I</w:t>
      </w:r>
      <w:r>
        <w:rPr>
          <w:b/>
          <w:sz w:val="20"/>
          <w:szCs w:val="20"/>
          <w:lang w:val="pt-BR"/>
        </w:rPr>
        <w:t>.</w:t>
      </w:r>
      <w:r>
        <w:rPr>
          <w:b/>
          <w:lang w:val="pt-BR"/>
        </w:rPr>
        <w:t>TRẮC NGHIỆM: Mỗi câu trả lời đúng 0,5 điểm</w:t>
      </w:r>
    </w:p>
    <w:p w:rsidR="00442070" w:rsidRDefault="00442070" w:rsidP="00442070">
      <w:pPr>
        <w:rPr>
          <w:b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863"/>
        <w:gridCol w:w="1861"/>
        <w:gridCol w:w="1863"/>
        <w:gridCol w:w="1864"/>
      </w:tblGrid>
      <w:tr w:rsidR="00442070" w:rsidTr="00D5262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rPr>
                <w:b/>
              </w:rPr>
            </w:pPr>
            <w:r>
              <w:rPr>
                <w:b/>
              </w:rPr>
              <w:t xml:space="preserve">Câu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4</w:t>
            </w:r>
          </w:p>
        </w:tc>
      </w:tr>
      <w:tr w:rsidR="00442070" w:rsidTr="00D5262F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B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</w:pPr>
            <w:r>
              <w:t>D</w:t>
            </w:r>
          </w:p>
        </w:tc>
      </w:tr>
    </w:tbl>
    <w:p w:rsidR="00442070" w:rsidRDefault="00442070" w:rsidP="00442070">
      <w:pPr>
        <w:rPr>
          <w:b/>
        </w:rPr>
      </w:pPr>
    </w:p>
    <w:p w:rsidR="00442070" w:rsidRDefault="00442070" w:rsidP="00442070">
      <w:pPr>
        <w:rPr>
          <w:b/>
        </w:rPr>
      </w:pPr>
      <w:r>
        <w:rPr>
          <w:b/>
        </w:rPr>
        <w:t>II.TỰ LUẬN : 8 điểm</w:t>
      </w:r>
    </w:p>
    <w:p w:rsidR="00442070" w:rsidRDefault="00442070" w:rsidP="00442070">
      <w:pPr>
        <w:rPr>
          <w:b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5156"/>
        <w:gridCol w:w="2369"/>
      </w:tblGrid>
      <w:tr w:rsidR="00442070" w:rsidTr="00D5262F">
        <w:trPr>
          <w:trHeight w:val="516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Bài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Biểu điểm</w:t>
            </w:r>
          </w:p>
        </w:tc>
      </w:tr>
      <w:tr w:rsidR="00442070" w:rsidTr="00D5262F">
        <w:trPr>
          <w:trHeight w:val="709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Bài 1 (3điểm)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r>
              <w:t xml:space="preserve">a) </w:t>
            </w:r>
            <w:r>
              <w:rPr>
                <w:position w:val="-30"/>
              </w:rPr>
              <w:object w:dxaOrig="820" w:dyaOrig="720">
                <v:shape id="_x0000_i1036" type="#_x0000_t75" style="width:41.25pt;height:36pt" o:ole="">
                  <v:imagedata r:id="rId27" o:title=""/>
                </v:shape>
                <o:OLEObject Type="Embed" ProgID="Equation.DSMT4" ShapeID="_x0000_i1036" DrawAspect="Content" ObjectID="_1710309952" r:id="rId28"/>
              </w:objec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1điểm</w:t>
            </w:r>
          </w:p>
          <w:p w:rsidR="00442070" w:rsidRDefault="00442070" w:rsidP="00D5262F">
            <w:pPr>
              <w:jc w:val="center"/>
              <w:rPr>
                <w:b/>
              </w:rPr>
            </w:pPr>
          </w:p>
        </w:tc>
      </w:tr>
      <w:tr w:rsidR="00442070" w:rsidTr="00D5262F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rPr>
                <w:b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r>
              <w:t xml:space="preserve">b) </w:t>
            </w:r>
            <w:r>
              <w:rPr>
                <w:position w:val="-30"/>
              </w:rPr>
              <w:object w:dxaOrig="800" w:dyaOrig="720">
                <v:shape id="_x0000_i1037" type="#_x0000_t75" style="width:39.75pt;height:36pt" o:ole="">
                  <v:imagedata r:id="rId29" o:title=""/>
                </v:shape>
                <o:OLEObject Type="Embed" ProgID="Equation.DSMT4" ShapeID="_x0000_i1037" DrawAspect="Content" ObjectID="_1710309953" r:id="rId30"/>
              </w:objec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1 điểm</w:t>
            </w:r>
          </w:p>
          <w:p w:rsidR="00442070" w:rsidRDefault="00442070" w:rsidP="00D5262F">
            <w:pPr>
              <w:jc w:val="center"/>
              <w:rPr>
                <w:b/>
              </w:rPr>
            </w:pPr>
          </w:p>
        </w:tc>
      </w:tr>
      <w:tr w:rsidR="00442070" w:rsidTr="00D5262F">
        <w:trPr>
          <w:trHeight w:val="9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rPr>
                <w:b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r>
              <w:t xml:space="preserve">c)ĐK:x ≠ -1/2 ; y ≠ 2; </w:t>
            </w:r>
            <w:r>
              <w:rPr>
                <w:position w:val="-60"/>
              </w:rPr>
              <w:object w:dxaOrig="980" w:dyaOrig="1320">
                <v:shape id="_x0000_i1038" type="#_x0000_t75" style="width:49.5pt;height:66pt" o:ole="">
                  <v:imagedata r:id="rId31" o:title=""/>
                </v:shape>
                <o:OLEObject Type="Embed" ProgID="Equation.DSMT4" ShapeID="_x0000_i1038" DrawAspect="Content" ObjectID="_1710309954" r:id="rId32"/>
              </w:objec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1 điểm</w:t>
            </w:r>
          </w:p>
        </w:tc>
      </w:tr>
      <w:tr w:rsidR="00442070" w:rsidTr="00D5262F">
        <w:trPr>
          <w:trHeight w:val="635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Bài 2(4 điểm)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spacing w:line="360" w:lineRule="auto"/>
            </w:pPr>
            <w:r>
              <w:t>Đặt ẩn và tìm điều kiện cho ẩn đúng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0.5 điểm</w:t>
            </w:r>
          </w:p>
          <w:p w:rsidR="00442070" w:rsidRDefault="00442070" w:rsidP="00D5262F">
            <w:pPr>
              <w:jc w:val="center"/>
              <w:rPr>
                <w:b/>
              </w:rPr>
            </w:pPr>
          </w:p>
        </w:tc>
      </w:tr>
      <w:tr w:rsidR="00442070" w:rsidTr="00D5262F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rPr>
                <w:b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spacing w:line="360" w:lineRule="auto"/>
            </w:pPr>
            <w:r>
              <w:t xml:space="preserve">Biểu thị mối quan hệ giữa các đại lượng chưa biết theo ẩn và các đại lượng đã biết </w:t>
            </w:r>
          </w:p>
          <w:p w:rsidR="00442070" w:rsidRDefault="00442070" w:rsidP="00D5262F">
            <w:pPr>
              <w:spacing w:line="360" w:lineRule="auto"/>
            </w:pPr>
            <w:r>
              <w:t xml:space="preserve">Ra hệ phương trình: </w:t>
            </w:r>
            <w:r>
              <w:rPr>
                <w:position w:val="-64"/>
              </w:rPr>
              <w:object w:dxaOrig="1240" w:dyaOrig="1400">
                <v:shape id="_x0000_i1039" type="#_x0000_t75" style="width:62.25pt;height:69.75pt" o:ole="">
                  <v:imagedata r:id="rId33" o:title=""/>
                </v:shape>
                <o:OLEObject Type="Embed" ProgID="Equation.DSMT4" ShapeID="_x0000_i1039" DrawAspect="Content" ObjectID="_1710309955" r:id="rId34"/>
              </w:objec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2 điểm</w:t>
            </w:r>
          </w:p>
          <w:p w:rsidR="00442070" w:rsidRDefault="00442070" w:rsidP="00D5262F">
            <w:pPr>
              <w:jc w:val="center"/>
              <w:rPr>
                <w:b/>
              </w:rPr>
            </w:pPr>
          </w:p>
        </w:tc>
      </w:tr>
      <w:tr w:rsidR="00442070" w:rsidTr="00D5262F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rPr>
                <w:b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pPr>
              <w:spacing w:line="360" w:lineRule="auto"/>
            </w:pPr>
            <w:r>
              <w:t>Giải hệ phương trình ra kết quả</w:t>
            </w:r>
          </w:p>
          <w:p w:rsidR="00442070" w:rsidRDefault="00442070" w:rsidP="00D5262F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(x; y) = (15 ; 10)  và kết luận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1,5 điểm</w:t>
            </w:r>
          </w:p>
          <w:p w:rsidR="00442070" w:rsidRDefault="00442070" w:rsidP="00D5262F">
            <w:pPr>
              <w:jc w:val="center"/>
              <w:rPr>
                <w:b/>
              </w:rPr>
            </w:pPr>
          </w:p>
        </w:tc>
      </w:tr>
      <w:tr w:rsidR="00442070" w:rsidTr="00D5262F">
        <w:trPr>
          <w:trHeight w:val="325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Bài 3 (1 điểm)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Default="00442070" w:rsidP="00D5262F">
            <w:r>
              <w:t>a) Tìm được đk: m</w:t>
            </w:r>
            <w:r w:rsidRPr="003924DD">
              <w:rPr>
                <w:position w:val="-4"/>
              </w:rPr>
              <w:object w:dxaOrig="220" w:dyaOrig="220">
                <v:shape id="_x0000_i1040" type="#_x0000_t75" style="width:11.25pt;height:11.25pt" o:ole="">
                  <v:imagedata r:id="rId35" o:title=""/>
                </v:shape>
                <o:OLEObject Type="Embed" ProgID="Equation.DSMT4" ShapeID="_x0000_i1040" DrawAspect="Content" ObjectID="_1710309956" r:id="rId36"/>
              </w:object>
            </w:r>
            <w:r w:rsidRPr="003924DD">
              <w:rPr>
                <w:position w:val="-4"/>
              </w:rPr>
              <w:object w:dxaOrig="220" w:dyaOrig="240">
                <v:shape id="_x0000_i1041" type="#_x0000_t75" style="width:11.25pt;height:12pt" o:ole="">
                  <v:imagedata r:id="rId37" o:title=""/>
                </v:shape>
                <o:OLEObject Type="Embed" ProgID="Equation.DSMT4" ShapeID="_x0000_i1041" DrawAspect="Content" ObjectID="_1710309957" r:id="rId38"/>
              </w:object>
            </w:r>
            <w:r>
              <w:t xml:space="preserve"> 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0,5điểm</w:t>
            </w:r>
          </w:p>
        </w:tc>
      </w:tr>
      <w:tr w:rsidR="00442070" w:rsidTr="00D5262F">
        <w:trPr>
          <w:trHeight w:val="369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70" w:rsidRDefault="00442070" w:rsidP="00D5262F">
            <w:pPr>
              <w:jc w:val="center"/>
              <w:rPr>
                <w:b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70" w:rsidRPr="003924DD" w:rsidRDefault="00442070" w:rsidP="00D5262F">
            <w:r>
              <w:t xml:space="preserve">b) </w:t>
            </w:r>
            <w:r>
              <w:rPr>
                <w:b/>
              </w:rPr>
              <w:t xml:space="preserve"> </w:t>
            </w:r>
            <w:r>
              <w:t>M chạy trên đường thẳng y=x-1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70" w:rsidRDefault="00442070" w:rsidP="00D5262F">
            <w:pPr>
              <w:jc w:val="center"/>
              <w:rPr>
                <w:b/>
              </w:rPr>
            </w:pPr>
            <w:r>
              <w:rPr>
                <w:b/>
              </w:rPr>
              <w:t>0.5  điểm</w:t>
            </w:r>
          </w:p>
        </w:tc>
      </w:tr>
    </w:tbl>
    <w:p w:rsidR="00047458" w:rsidRDefault="00047458"/>
    <w:sectPr w:rsidR="0004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51DBF"/>
    <w:multiLevelType w:val="hybridMultilevel"/>
    <w:tmpl w:val="C2EA0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70"/>
    <w:rsid w:val="00047458"/>
    <w:rsid w:val="00442070"/>
    <w:rsid w:val="00F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320FC-BD34-4E98-B7F5-A13EA19A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0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HAITRAN</dc:creator>
  <cp:keywords/>
  <dc:description/>
  <cp:lastModifiedBy>Admin</cp:lastModifiedBy>
  <cp:revision>2</cp:revision>
  <dcterms:created xsi:type="dcterms:W3CDTF">2022-04-01T02:19:00Z</dcterms:created>
  <dcterms:modified xsi:type="dcterms:W3CDTF">2022-04-01T02:19:00Z</dcterms:modified>
</cp:coreProperties>
</file>