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30" w:type="dxa"/>
        <w:tblInd w:w="108" w:type="dxa"/>
        <w:tblLook w:val="0000" w:firstRow="0" w:lastRow="0" w:firstColumn="0" w:lastColumn="0" w:noHBand="0" w:noVBand="0"/>
      </w:tblPr>
      <w:tblGrid>
        <w:gridCol w:w="12130"/>
      </w:tblGrid>
      <w:tr w:rsidR="00464E88" w:rsidRPr="00102F38" w14:paraId="027C7290" w14:textId="77777777" w:rsidTr="009F4D07">
        <w:tc>
          <w:tcPr>
            <w:tcW w:w="12130" w:type="dxa"/>
          </w:tcPr>
          <w:p w14:paraId="29858643" w14:textId="77777777" w:rsidR="00464E88" w:rsidRPr="00102F38" w:rsidRDefault="00464E88" w:rsidP="009F4D07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</w:pPr>
            <w:r w:rsidRPr="00102F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                                       </w:t>
            </w:r>
          </w:p>
        </w:tc>
      </w:tr>
    </w:tbl>
    <w:p w14:paraId="7B43B6F4" w14:textId="77777777" w:rsidR="00464E88" w:rsidRPr="00102F38" w:rsidRDefault="00464E88" w:rsidP="00464E88">
      <w:pPr>
        <w:pStyle w:val="NormalWeb"/>
        <w:spacing w:before="0" w:beforeAutospacing="0" w:after="0" w:afterAutospacing="0" w:line="276" w:lineRule="auto"/>
        <w:rPr>
          <w:rFonts w:eastAsia="MS Mincho"/>
          <w:b/>
          <w:bCs/>
          <w:color w:val="000000"/>
          <w:kern w:val="24"/>
          <w:sz w:val="28"/>
          <w:szCs w:val="28"/>
          <w:lang w:val="en-US"/>
        </w:rPr>
      </w:pPr>
    </w:p>
    <w:p w14:paraId="6FCEBB22" w14:textId="77777777" w:rsidR="00464E88" w:rsidRDefault="00464E88" w:rsidP="00464E88">
      <w:pPr>
        <w:pStyle w:val="NormalWeb"/>
        <w:spacing w:before="0" w:beforeAutospacing="0" w:after="0" w:afterAutospacing="0" w:line="276" w:lineRule="auto"/>
        <w:rPr>
          <w:rFonts w:eastAsia="MS Mincho"/>
          <w:b/>
          <w:bCs/>
          <w:color w:val="000000"/>
          <w:kern w:val="24"/>
          <w:sz w:val="28"/>
          <w:szCs w:val="28"/>
          <w:lang w:val="en-US"/>
        </w:rPr>
      </w:pPr>
      <w:r w:rsidRPr="00102F38">
        <w:rPr>
          <w:rFonts w:eastAsia="MS Mincho"/>
          <w:b/>
          <w:bCs/>
          <w:color w:val="000000"/>
          <w:kern w:val="24"/>
          <w:sz w:val="28"/>
          <w:szCs w:val="28"/>
          <w:lang w:val="en-US"/>
        </w:rPr>
        <w:t xml:space="preserve">                       </w:t>
      </w:r>
    </w:p>
    <w:tbl>
      <w:tblPr>
        <w:tblpPr w:leftFromText="180" w:rightFromText="180" w:vertAnchor="text" w:horzAnchor="margin" w:tblpXSpec="center" w:tblpY="-269"/>
        <w:tblW w:w="9576" w:type="dxa"/>
        <w:tblLook w:val="04A0" w:firstRow="1" w:lastRow="0" w:firstColumn="1" w:lastColumn="0" w:noHBand="0" w:noVBand="1"/>
      </w:tblPr>
      <w:tblGrid>
        <w:gridCol w:w="5148"/>
        <w:gridCol w:w="4428"/>
      </w:tblGrid>
      <w:tr w:rsidR="00464E88" w:rsidRPr="00D54EED" w14:paraId="2E9BE61E" w14:textId="77777777" w:rsidTr="009F4D07">
        <w:trPr>
          <w:trHeight w:val="742"/>
        </w:trPr>
        <w:tc>
          <w:tcPr>
            <w:tcW w:w="5148" w:type="dxa"/>
            <w:hideMark/>
          </w:tcPr>
          <w:p w14:paraId="68EDE7EF" w14:textId="77777777" w:rsidR="00464E88" w:rsidRDefault="00464E88" w:rsidP="009F4D07">
            <w:pPr>
              <w:tabs>
                <w:tab w:val="left" w:pos="915"/>
                <w:tab w:val="center" w:pos="2287"/>
              </w:tabs>
              <w:spacing w:after="0" w:line="240" w:lineRule="auto"/>
              <w:ind w:hanging="357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TTRƯỜNG: THCS ĐỨC GIANG</w:t>
            </w:r>
          </w:p>
          <w:p w14:paraId="41A7D2F7" w14:textId="2645E451" w:rsidR="008A15F3" w:rsidRDefault="008A15F3" w:rsidP="008A15F3">
            <w:pPr>
              <w:spacing w:after="0" w:line="240" w:lineRule="auto"/>
              <w:ind w:hanging="357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Năm học 2021 – 2022</w:t>
            </w:r>
          </w:p>
          <w:p w14:paraId="09E79AE9" w14:textId="77777777" w:rsidR="00464E88" w:rsidRPr="00D54EED" w:rsidRDefault="00464E88" w:rsidP="009F4D07">
            <w:pPr>
              <w:tabs>
                <w:tab w:val="left" w:pos="915"/>
                <w:tab w:val="center" w:pos="2287"/>
              </w:tabs>
              <w:spacing w:after="0" w:line="240" w:lineRule="auto"/>
              <w:ind w:hanging="357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428" w:type="dxa"/>
            <w:hideMark/>
          </w:tcPr>
          <w:p w14:paraId="393E85B3" w14:textId="5EF6EB25" w:rsidR="00464E88" w:rsidRPr="00E341D6" w:rsidRDefault="00464E88" w:rsidP="008A15F3">
            <w:pPr>
              <w:spacing w:after="0" w:line="240" w:lineRule="auto"/>
              <w:ind w:hanging="357"/>
              <w:jc w:val="center"/>
              <w:outlineLvl w:val="0"/>
              <w:rPr>
                <w:rFonts w:ascii="Times New Roman Bold" w:eastAsia="Times New Roman" w:hAnsi="Times New Roman Bold" w:cs="Times New Roman"/>
                <w:b/>
                <w:sz w:val="28"/>
                <w:szCs w:val="28"/>
                <w:lang w:val="nl-NL"/>
              </w:rPr>
            </w:pPr>
            <w:r w:rsidRPr="006A079A">
              <w:rPr>
                <w:rFonts w:ascii="Times New Roman Bold" w:eastAsia="Times New Roman" w:hAnsi="Times New Roman Bold" w:cs="Times New Roman"/>
                <w:b/>
                <w:sz w:val="28"/>
                <w:szCs w:val="28"/>
                <w:lang w:val="nl-NL"/>
              </w:rPr>
              <w:t xml:space="preserve">ĐỀ CƯƠNG ÔN TẬP </w:t>
            </w:r>
            <w:r>
              <w:rPr>
                <w:rFonts w:ascii="Times New Roman Bold" w:eastAsia="Times New Roman" w:hAnsi="Times New Roman Bold" w:cs="Times New Roman"/>
                <w:b/>
                <w:sz w:val="28"/>
                <w:szCs w:val="28"/>
                <w:lang w:val="nl-NL"/>
              </w:rPr>
              <w:t xml:space="preserve">CUỐI </w:t>
            </w:r>
            <w:r w:rsidRPr="006A079A">
              <w:rPr>
                <w:rFonts w:ascii="Times New Roman Bold" w:eastAsia="Times New Roman" w:hAnsi="Times New Roman Bold" w:cs="Times New Roman"/>
                <w:b/>
                <w:sz w:val="28"/>
                <w:szCs w:val="28"/>
                <w:lang w:val="nl-NL"/>
              </w:rPr>
              <w:t xml:space="preserve">KỲ </w:t>
            </w:r>
            <w:r>
              <w:rPr>
                <w:rFonts w:ascii="Times New Roman Bold" w:eastAsia="Times New Roman" w:hAnsi="Times New Roman Bold" w:cs="Times New Roman"/>
                <w:b/>
                <w:sz w:val="28"/>
                <w:szCs w:val="28"/>
                <w:lang w:val="nl-N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D54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Môn: Ngữ văn 9</w:t>
            </w:r>
          </w:p>
        </w:tc>
      </w:tr>
    </w:tbl>
    <w:p w14:paraId="2DD7C851" w14:textId="77777777" w:rsidR="00464E88" w:rsidRPr="00D54EED" w:rsidRDefault="00464E88" w:rsidP="00464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A2CA6D7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54EED">
        <w:rPr>
          <w:rFonts w:ascii="Times New Roman" w:hAnsi="Times New Roman"/>
          <w:b/>
          <w:sz w:val="28"/>
          <w:szCs w:val="28"/>
          <w:u w:val="single"/>
        </w:rPr>
        <w:t xml:space="preserve">I. </w:t>
      </w:r>
      <w:proofErr w:type="spellStart"/>
      <w:r w:rsidRPr="00D54EED">
        <w:rPr>
          <w:rFonts w:ascii="Times New Roman" w:hAnsi="Times New Roman"/>
          <w:b/>
          <w:sz w:val="28"/>
          <w:szCs w:val="28"/>
          <w:u w:val="single"/>
        </w:rPr>
        <w:t>Văn</w:t>
      </w:r>
      <w:proofErr w:type="spellEnd"/>
      <w:r w:rsidRPr="00D54E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54EED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</w:p>
    <w:p w14:paraId="2E0950A9" w14:textId="77777777" w:rsidR="00464E88" w:rsidRPr="007709E3" w:rsidRDefault="00464E88" w:rsidP="00464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09E3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bản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>:</w:t>
      </w:r>
      <w:r w:rsidRPr="007709E3">
        <w:rPr>
          <w:rFonts w:ascii="Times New Roman" w:hAnsi="Times New Roman"/>
          <w:b/>
          <w:sz w:val="28"/>
          <w:szCs w:val="28"/>
        </w:rPr>
        <w:softHyphen/>
      </w:r>
      <w:r w:rsidRPr="007709E3">
        <w:rPr>
          <w:rFonts w:ascii="Times New Roman" w:hAnsi="Times New Roman"/>
          <w:b/>
          <w:sz w:val="28"/>
          <w:szCs w:val="28"/>
        </w:rPr>
        <w:softHyphen/>
      </w:r>
    </w:p>
    <w:p w14:paraId="366832F8" w14:textId="77777777" w:rsidR="00464E88" w:rsidRPr="006771FF" w:rsidRDefault="00464E88" w:rsidP="00464E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54EE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Phong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cách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Hồ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Chí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Minh</w:t>
      </w:r>
    </w:p>
    <w:p w14:paraId="56782A2F" w14:textId="77777777" w:rsidR="00464E88" w:rsidRPr="006771FF" w:rsidRDefault="00464E88" w:rsidP="00464E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771FF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Đấu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tranh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cho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một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thế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giới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hòa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bình</w:t>
      </w:r>
      <w:proofErr w:type="spellEnd"/>
    </w:p>
    <w:p w14:paraId="5AF741F6" w14:textId="77777777" w:rsidR="00464E88" w:rsidRPr="006771FF" w:rsidRDefault="00464E88" w:rsidP="00464E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771FF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Chuyện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người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con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gái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Nam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Xương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Nguyễn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Dữ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>)</w:t>
      </w:r>
    </w:p>
    <w:p w14:paraId="5AAA61FE" w14:textId="77777777" w:rsidR="00464E88" w:rsidRPr="006771FF" w:rsidRDefault="00464E88" w:rsidP="00464E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771FF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Hoàng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Lê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nhất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thống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chí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–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hồi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14 (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Ngô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gia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văn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phái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>)</w:t>
      </w:r>
    </w:p>
    <w:p w14:paraId="557E2F21" w14:textId="77777777" w:rsidR="00464E88" w:rsidRPr="006771FF" w:rsidRDefault="00464E88" w:rsidP="00464E88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771FF">
        <w:rPr>
          <w:rFonts w:ascii="Times New Roman" w:hAnsi="Times New Roman"/>
          <w:iCs/>
          <w:sz w:val="28"/>
          <w:szCs w:val="28"/>
        </w:rPr>
        <w:t xml:space="preserve">- 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Truyện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Kiều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Các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đoạn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trích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>: “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Chị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em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Thúy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Kiều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>”, “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Kiều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ở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lầu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Ngưng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Bích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>” (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Nguyễn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Du).</w:t>
      </w:r>
    </w:p>
    <w:p w14:paraId="64E2E75E" w14:textId="77777777" w:rsidR="00464E88" w:rsidRPr="006771FF" w:rsidRDefault="00464E88" w:rsidP="00464E88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771FF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Lục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Vân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Tiên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cứu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Kiều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Nguyệt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Nga </w:t>
      </w:r>
      <w:proofErr w:type="gramStart"/>
      <w:r w:rsidRPr="006771FF">
        <w:rPr>
          <w:rFonts w:ascii="Times New Roman" w:hAnsi="Times New Roman"/>
          <w:iCs/>
          <w:sz w:val="28"/>
          <w:szCs w:val="28"/>
        </w:rPr>
        <w:t xml:space="preserve">(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Nguyễn</w:t>
      </w:r>
      <w:proofErr w:type="spellEnd"/>
      <w:proofErr w:type="gram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Đình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Chiểu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)</w:t>
      </w:r>
    </w:p>
    <w:p w14:paraId="6FD2EDF1" w14:textId="77777777" w:rsidR="00464E88" w:rsidRPr="006771FF" w:rsidRDefault="00464E88" w:rsidP="00464E88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771FF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Đồng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chí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6771FF">
        <w:rPr>
          <w:rFonts w:ascii="Times New Roman" w:hAnsi="Times New Roman"/>
          <w:iCs/>
          <w:sz w:val="28"/>
          <w:szCs w:val="28"/>
        </w:rPr>
        <w:t xml:space="preserve">(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Chính</w:t>
      </w:r>
      <w:proofErr w:type="spellEnd"/>
      <w:proofErr w:type="gram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Hữu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)</w:t>
      </w:r>
    </w:p>
    <w:p w14:paraId="09FF2CDE" w14:textId="77777777" w:rsidR="00464E88" w:rsidRPr="006771FF" w:rsidRDefault="00464E88" w:rsidP="00464E88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771FF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Bài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thơ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về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tiểu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đội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xe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không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kính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6771FF">
        <w:rPr>
          <w:rFonts w:ascii="Times New Roman" w:hAnsi="Times New Roman"/>
          <w:iCs/>
          <w:sz w:val="28"/>
          <w:szCs w:val="28"/>
        </w:rPr>
        <w:t xml:space="preserve">(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Phạm</w:t>
      </w:r>
      <w:proofErr w:type="spellEnd"/>
      <w:proofErr w:type="gram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Tiến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Duật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)</w:t>
      </w:r>
    </w:p>
    <w:p w14:paraId="1D68ECEF" w14:textId="77777777" w:rsidR="00464E88" w:rsidRDefault="00464E88" w:rsidP="00464E88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1FF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Đoàn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thuyền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đánh</w:t>
      </w:r>
      <w:proofErr w:type="spellEnd"/>
      <w:r w:rsidRPr="006771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771FF">
        <w:rPr>
          <w:rFonts w:ascii="Times New Roman" w:hAnsi="Times New Roman"/>
          <w:iCs/>
          <w:sz w:val="28"/>
          <w:szCs w:val="28"/>
        </w:rPr>
        <w:t>cá</w:t>
      </w:r>
      <w:proofErr w:type="spellEnd"/>
    </w:p>
    <w:p w14:paraId="5D564DB6" w14:textId="77777777" w:rsidR="00464E88" w:rsidRDefault="00464E88" w:rsidP="00464E88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Bếp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lửa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Việt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52F0247F" w14:textId="77777777" w:rsidR="00464E88" w:rsidRDefault="00464E88" w:rsidP="00464E88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Làng</w:t>
      </w:r>
      <w:proofErr w:type="spellEnd"/>
      <w:r>
        <w:rPr>
          <w:rFonts w:ascii="Times New Roman" w:hAnsi="Times New Roman"/>
          <w:sz w:val="28"/>
          <w:szCs w:val="28"/>
        </w:rPr>
        <w:t xml:space="preserve"> (Kim </w:t>
      </w:r>
      <w:proofErr w:type="spellStart"/>
      <w:r>
        <w:rPr>
          <w:rFonts w:ascii="Times New Roman" w:hAnsi="Times New Roman"/>
          <w:sz w:val="28"/>
          <w:szCs w:val="28"/>
        </w:rPr>
        <w:t>Lân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61B4ECC2" w14:textId="77777777" w:rsidR="00464E88" w:rsidRDefault="00464E88" w:rsidP="00464E88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Lặng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lẽ</w:t>
      </w:r>
      <w:proofErr w:type="spellEnd"/>
      <w:r>
        <w:rPr>
          <w:rFonts w:ascii="Times New Roman" w:hAnsi="Times New Roman"/>
          <w:sz w:val="28"/>
          <w:szCs w:val="28"/>
        </w:rPr>
        <w:t xml:space="preserve"> Sapa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Nguyễn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Long)</w:t>
      </w:r>
    </w:p>
    <w:p w14:paraId="74EBB965" w14:textId="77777777" w:rsidR="00464E88" w:rsidRPr="00344610" w:rsidRDefault="00464E88" w:rsidP="00464E88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Chiếc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ngà</w:t>
      </w:r>
      <w:proofErr w:type="spellEnd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Nguyễn</w:t>
      </w:r>
      <w:proofErr w:type="spellEnd"/>
      <w:r>
        <w:rPr>
          <w:rFonts w:ascii="Times New Roman" w:hAnsi="Times New Roman"/>
          <w:sz w:val="28"/>
          <w:szCs w:val="28"/>
        </w:rPr>
        <w:t xml:space="preserve"> Quang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12345F9D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9E3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>:</w:t>
      </w:r>
      <w:r w:rsidRPr="00D54EED">
        <w:rPr>
          <w:rFonts w:ascii="Times New Roman" w:hAnsi="Times New Roman"/>
          <w:sz w:val="28"/>
          <w:szCs w:val="28"/>
        </w:rPr>
        <w:t xml:space="preserve"> </w:t>
      </w:r>
    </w:p>
    <w:p w14:paraId="7E44D0B0" w14:textId="77777777" w:rsidR="00464E88" w:rsidRPr="007709E3" w:rsidRDefault="00464E88" w:rsidP="00464E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bản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nhật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dụng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 xml:space="preserve">: </w:t>
      </w:r>
    </w:p>
    <w:p w14:paraId="3106FB28" w14:textId="77777777" w:rsidR="00464E88" w:rsidRPr="007709E3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+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Cần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nắm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được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tên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giả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xuất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xứ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bố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cục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chủ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đề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…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Từ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đó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HS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tự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thu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nhận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tích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lũy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những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hiểu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biết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cơ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bản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về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văn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hóa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xã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hội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14:paraId="73DDF3E3" w14:textId="77777777" w:rsidR="00464E88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+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Cần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hiểu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cách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xây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dựng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hệ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thống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luận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điểm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nghệ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thuật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nghị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luận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đặc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sắc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cách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sử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dụng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ngôn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ngữ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…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tập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vận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dụng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vào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việc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viết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văn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14:paraId="24E23ACF" w14:textId="77777777" w:rsidR="00464E88" w:rsidRPr="007431DB" w:rsidRDefault="00464E88" w:rsidP="00464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7431DB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7431DB">
        <w:rPr>
          <w:rFonts w:ascii="Times New Roman" w:hAnsi="Times New Roman"/>
          <w:sz w:val="28"/>
          <w:szCs w:val="28"/>
        </w:rPr>
        <w:t>lập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bảng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thống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kê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theo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mẫu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sau</w:t>
      </w:r>
      <w:proofErr w:type="spellEnd"/>
      <w:r w:rsidRPr="007431DB">
        <w:rPr>
          <w:rFonts w:ascii="Times New Roman" w:hAnsi="Times New Roman"/>
          <w:sz w:val="28"/>
          <w:szCs w:val="28"/>
        </w:rPr>
        <w:t>:</w:t>
      </w:r>
    </w:p>
    <w:tbl>
      <w:tblPr>
        <w:tblW w:w="964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152"/>
        <w:gridCol w:w="982"/>
        <w:gridCol w:w="1733"/>
        <w:gridCol w:w="2380"/>
        <w:gridCol w:w="2653"/>
      </w:tblGrid>
      <w:tr w:rsidR="00464E88" w:rsidRPr="00D54EED" w14:paraId="6BBCAC31" w14:textId="77777777" w:rsidTr="009F4D07">
        <w:tc>
          <w:tcPr>
            <w:tcW w:w="746" w:type="dxa"/>
            <w:vAlign w:val="center"/>
          </w:tcPr>
          <w:p w14:paraId="15F6EE0B" w14:textId="77777777" w:rsidR="00464E88" w:rsidRPr="00D54EED" w:rsidRDefault="00464E88" w:rsidP="009F4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152" w:type="dxa"/>
            <w:vAlign w:val="center"/>
          </w:tcPr>
          <w:p w14:paraId="3D16E37A" w14:textId="77777777" w:rsidR="00464E88" w:rsidRPr="00D54EED" w:rsidRDefault="00464E88" w:rsidP="009F4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Tên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VB</w:t>
            </w:r>
          </w:p>
        </w:tc>
        <w:tc>
          <w:tcPr>
            <w:tcW w:w="982" w:type="dxa"/>
            <w:vAlign w:val="center"/>
          </w:tcPr>
          <w:p w14:paraId="3221A41A" w14:textId="77777777" w:rsidR="00464E88" w:rsidRPr="00D54EED" w:rsidRDefault="00464E88" w:rsidP="009F4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1733" w:type="dxa"/>
            <w:vAlign w:val="center"/>
          </w:tcPr>
          <w:p w14:paraId="4FA138AF" w14:textId="77777777" w:rsidR="00464E88" w:rsidRPr="00D54EED" w:rsidRDefault="00464E88" w:rsidP="009F4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BĐ</w:t>
            </w:r>
          </w:p>
        </w:tc>
        <w:tc>
          <w:tcPr>
            <w:tcW w:w="2380" w:type="dxa"/>
            <w:vAlign w:val="center"/>
          </w:tcPr>
          <w:p w14:paraId="77087719" w14:textId="77777777" w:rsidR="00464E88" w:rsidRPr="00D54EED" w:rsidRDefault="00464E88" w:rsidP="009F4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2653" w:type="dxa"/>
            <w:vAlign w:val="center"/>
          </w:tcPr>
          <w:p w14:paraId="1ACDFF02" w14:textId="77777777" w:rsidR="00464E88" w:rsidRPr="00D54EED" w:rsidRDefault="00464E88" w:rsidP="009F4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Nghệ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thuật</w:t>
            </w:r>
            <w:proofErr w:type="spellEnd"/>
          </w:p>
        </w:tc>
      </w:tr>
      <w:tr w:rsidR="00464E88" w:rsidRPr="00D54EED" w14:paraId="14EC3142" w14:textId="77777777" w:rsidTr="009F4D07">
        <w:trPr>
          <w:trHeight w:val="251"/>
        </w:trPr>
        <w:tc>
          <w:tcPr>
            <w:tcW w:w="746" w:type="dxa"/>
            <w:vAlign w:val="center"/>
          </w:tcPr>
          <w:p w14:paraId="4026C40B" w14:textId="77777777" w:rsidR="00464E88" w:rsidRPr="00D54EED" w:rsidRDefault="00464E88" w:rsidP="009F4D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2A3BB7BC" w14:textId="77777777" w:rsidR="00464E88" w:rsidRPr="00D54EED" w:rsidRDefault="00464E88" w:rsidP="009F4D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500463B0" w14:textId="77777777" w:rsidR="00464E88" w:rsidRPr="00D54EED" w:rsidRDefault="00464E88" w:rsidP="009F4D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53714036" w14:textId="77777777" w:rsidR="00464E88" w:rsidRPr="00D54EED" w:rsidRDefault="00464E88" w:rsidP="009F4D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80" w:type="dxa"/>
            <w:vAlign w:val="center"/>
          </w:tcPr>
          <w:p w14:paraId="3AB93953" w14:textId="77777777" w:rsidR="00464E88" w:rsidRPr="00D54EED" w:rsidRDefault="00464E88" w:rsidP="009F4D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  <w:vAlign w:val="center"/>
          </w:tcPr>
          <w:p w14:paraId="6ED8F998" w14:textId="77777777" w:rsidR="00464E88" w:rsidRPr="00D54EED" w:rsidRDefault="00464E88" w:rsidP="009F4D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42A8053" w14:textId="77777777" w:rsidR="00464E88" w:rsidRPr="00D54EED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89D7B4" w14:textId="77777777" w:rsidR="00464E88" w:rsidRPr="007709E3" w:rsidRDefault="00464E88" w:rsidP="00464E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709E3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trung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09E3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7709E3">
        <w:rPr>
          <w:rFonts w:ascii="Times New Roman" w:hAnsi="Times New Roman"/>
          <w:b/>
          <w:sz w:val="28"/>
          <w:szCs w:val="28"/>
        </w:rPr>
        <w:t>:</w:t>
      </w:r>
      <w:r w:rsidRPr="007709E3">
        <w:rPr>
          <w:rFonts w:ascii="Times New Roman" w:hAnsi="Times New Roman"/>
          <w:sz w:val="28"/>
          <w:szCs w:val="28"/>
        </w:rPr>
        <w:t xml:space="preserve"> </w:t>
      </w:r>
    </w:p>
    <w:p w14:paraId="1C24EF48" w14:textId="77777777" w:rsidR="00464E88" w:rsidRPr="007709E3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+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Cần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nắm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được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kiến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thức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cơ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bản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về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giả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thể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loại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phẩm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hiểu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ý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nghĩa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nhan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đề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tóm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tắt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được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nội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dung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cốt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truyện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14:paraId="4FFC5D4B" w14:textId="77777777" w:rsidR="00464E88" w:rsidRPr="007709E3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+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Đối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với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đoạn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trích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phẩm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truyện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trung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đại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: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cần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nắm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vững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hướng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phân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tích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nhân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vật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khái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quát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được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chủ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đề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phẩm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…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chú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ý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đặc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trưng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thể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loại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để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thấy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được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đóng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góp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về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tư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tưởng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nghệ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thuật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từng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giả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14:paraId="1F93F2AB" w14:textId="77777777" w:rsidR="00464E88" w:rsidRPr="007709E3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+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Đối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với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truyện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thơ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cần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nắm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được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vị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trí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từng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đoạn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trích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trong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cốt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truyện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bố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cục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cách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phân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tích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giá</w:t>
      </w:r>
      <w:proofErr w:type="spellEnd"/>
      <w:proofErr w:type="gram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trị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nội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dung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nghệ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thuật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…</w:t>
      </w:r>
    </w:p>
    <w:p w14:paraId="09D15D98" w14:textId="77777777" w:rsidR="00464E88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+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Từ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phẩm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đã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học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cần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khái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quát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được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một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số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vấn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đề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chung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như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: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phẩm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chất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số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phận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người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phụ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nữa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trong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thời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kì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chế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độ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phong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kiến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suy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tàn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những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biểu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hiện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phong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phú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sâu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sắc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cảm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hứng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nhân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đạo</w:t>
      </w:r>
      <w:proofErr w:type="spellEnd"/>
      <w:r w:rsidRPr="007709E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14:paraId="40005108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7431DB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7431DB">
        <w:rPr>
          <w:rFonts w:ascii="Times New Roman" w:hAnsi="Times New Roman"/>
          <w:sz w:val="28"/>
          <w:szCs w:val="28"/>
        </w:rPr>
        <w:t>lập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bảng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thống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kê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theo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mẫu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sau</w:t>
      </w:r>
      <w:proofErr w:type="spellEnd"/>
      <w:r w:rsidRPr="007431DB">
        <w:rPr>
          <w:rFonts w:ascii="Times New Roman" w:hAnsi="Times New Roman"/>
          <w:sz w:val="28"/>
          <w:szCs w:val="28"/>
        </w:rPr>
        <w:t>:</w:t>
      </w:r>
    </w:p>
    <w:p w14:paraId="67317E50" w14:textId="77777777" w:rsidR="00464E88" w:rsidRPr="007431DB" w:rsidRDefault="00464E88" w:rsidP="00464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188"/>
        <w:gridCol w:w="1170"/>
        <w:gridCol w:w="1530"/>
        <w:gridCol w:w="1350"/>
        <w:gridCol w:w="1170"/>
        <w:gridCol w:w="1350"/>
        <w:gridCol w:w="1368"/>
      </w:tblGrid>
      <w:tr w:rsidR="00464E88" w:rsidRPr="00D54EED" w14:paraId="048E6866" w14:textId="77777777" w:rsidTr="009F4D07">
        <w:tc>
          <w:tcPr>
            <w:tcW w:w="702" w:type="dxa"/>
          </w:tcPr>
          <w:p w14:paraId="70C7BE2B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E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TT</w:t>
            </w:r>
          </w:p>
        </w:tc>
        <w:tc>
          <w:tcPr>
            <w:tcW w:w="1188" w:type="dxa"/>
          </w:tcPr>
          <w:p w14:paraId="39D7622B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trích</w:t>
            </w:r>
            <w:proofErr w:type="spellEnd"/>
          </w:p>
        </w:tc>
        <w:tc>
          <w:tcPr>
            <w:tcW w:w="1170" w:type="dxa"/>
          </w:tcPr>
          <w:p w14:paraId="16DDF0DA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1530" w:type="dxa"/>
          </w:tcPr>
          <w:p w14:paraId="5B6D9DE1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Hoàn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cảnh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Xuất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xứ</w:t>
            </w:r>
            <w:proofErr w:type="spellEnd"/>
          </w:p>
        </w:tc>
        <w:tc>
          <w:tcPr>
            <w:tcW w:w="1350" w:type="dxa"/>
          </w:tcPr>
          <w:p w14:paraId="174EB3E8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1170" w:type="dxa"/>
          </w:tcPr>
          <w:p w14:paraId="415885BA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cục</w:t>
            </w:r>
            <w:proofErr w:type="spellEnd"/>
          </w:p>
        </w:tc>
        <w:tc>
          <w:tcPr>
            <w:tcW w:w="1350" w:type="dxa"/>
          </w:tcPr>
          <w:p w14:paraId="7C0EFE1E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368" w:type="dxa"/>
          </w:tcPr>
          <w:p w14:paraId="6637C506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Nghệ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thuật</w:t>
            </w:r>
            <w:proofErr w:type="spellEnd"/>
          </w:p>
        </w:tc>
      </w:tr>
      <w:tr w:rsidR="00464E88" w:rsidRPr="00D54EED" w14:paraId="778F1084" w14:textId="77777777" w:rsidTr="009F4D07">
        <w:tc>
          <w:tcPr>
            <w:tcW w:w="702" w:type="dxa"/>
          </w:tcPr>
          <w:p w14:paraId="6647D623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14:paraId="6CEEE8AF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46177F7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A43F1E8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BA42D72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47031EC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F381DD2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6DD017E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799EAD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C91D1A" w14:textId="77777777" w:rsidR="00464E88" w:rsidRPr="00B70A2F" w:rsidRDefault="00464E88" w:rsidP="00464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B70A2F">
        <w:rPr>
          <w:rFonts w:ascii="Times New Roman" w:hAnsi="Times New Roman"/>
          <w:b/>
          <w:sz w:val="28"/>
          <w:szCs w:val="28"/>
        </w:rPr>
        <w:t>Thơ</w:t>
      </w:r>
      <w:proofErr w:type="spellEnd"/>
      <w:r w:rsidRPr="00B70A2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0A2F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B70A2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0A2F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B70A2F">
        <w:rPr>
          <w:rFonts w:ascii="Times New Roman" w:hAnsi="Times New Roman"/>
          <w:b/>
          <w:sz w:val="28"/>
          <w:szCs w:val="28"/>
        </w:rPr>
        <w:t>:</w:t>
      </w:r>
      <w:r w:rsidRPr="00B70A2F">
        <w:rPr>
          <w:rFonts w:ascii="Times New Roman" w:hAnsi="Times New Roman"/>
          <w:sz w:val="28"/>
          <w:szCs w:val="28"/>
        </w:rPr>
        <w:t xml:space="preserve"> </w:t>
      </w:r>
    </w:p>
    <w:p w14:paraId="386E4883" w14:textId="77777777" w:rsidR="00464E88" w:rsidRPr="007431DB" w:rsidRDefault="00464E88" w:rsidP="00464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1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+ </w:t>
      </w:r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>thuộc</w:t>
      </w:r>
      <w:proofErr w:type="spellEnd"/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>thơ</w:t>
      </w:r>
      <w:proofErr w:type="spellEnd"/>
      <w:r w:rsidRPr="007431D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9E089CD" w14:textId="77777777" w:rsidR="00464E88" w:rsidRPr="007709E3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xứ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tài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mạch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cục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61370DD" w14:textId="77777777" w:rsidR="00464E88" w:rsidRPr="007709E3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nghĩa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nhan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thơ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2DD9DA3" w14:textId="77777777" w:rsidR="00464E88" w:rsidRPr="007709E3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Nêu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nghĩa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nghệ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AF53767" w14:textId="77777777" w:rsidR="00464E88" w:rsidRPr="007709E3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Khái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quát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gram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proofErr w:type="gram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…)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nghệ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thuật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thơ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ngôn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giọng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điệu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…).</w:t>
      </w:r>
    </w:p>
    <w:p w14:paraId="1C5B454F" w14:textId="77777777" w:rsidR="00464E88" w:rsidRDefault="00464E88" w:rsidP="00464E8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thơ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khái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quát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spellEnd"/>
      <w:proofErr w:type="gram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vẻ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đẹp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lính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7709E3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14:paraId="747EA7D6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7431DB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7431DB">
        <w:rPr>
          <w:rFonts w:ascii="Times New Roman" w:hAnsi="Times New Roman"/>
          <w:sz w:val="28"/>
          <w:szCs w:val="28"/>
        </w:rPr>
        <w:t>lập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bảng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thống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kê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theo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mẫu</w:t>
      </w:r>
      <w:proofErr w:type="spellEnd"/>
      <w:r w:rsidRPr="00743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1DB">
        <w:rPr>
          <w:rFonts w:ascii="Times New Roman" w:hAnsi="Times New Roman"/>
          <w:sz w:val="28"/>
          <w:szCs w:val="28"/>
        </w:rPr>
        <w:t>sau</w:t>
      </w:r>
      <w:proofErr w:type="spellEnd"/>
      <w:r w:rsidRPr="007431DB">
        <w:rPr>
          <w:rFonts w:ascii="Times New Roman" w:hAnsi="Times New Roman"/>
          <w:sz w:val="28"/>
          <w:szCs w:val="28"/>
        </w:rPr>
        <w:t>:</w:t>
      </w:r>
    </w:p>
    <w:p w14:paraId="39F9A92A" w14:textId="77777777" w:rsidR="00464E88" w:rsidRPr="007431DB" w:rsidRDefault="00464E88" w:rsidP="00464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492"/>
        <w:gridCol w:w="1350"/>
        <w:gridCol w:w="2160"/>
        <w:gridCol w:w="1440"/>
        <w:gridCol w:w="1350"/>
        <w:gridCol w:w="1283"/>
      </w:tblGrid>
      <w:tr w:rsidR="00464E88" w:rsidRPr="00D54EED" w14:paraId="44EB7AEA" w14:textId="77777777" w:rsidTr="009F4D07">
        <w:tc>
          <w:tcPr>
            <w:tcW w:w="735" w:type="dxa"/>
          </w:tcPr>
          <w:p w14:paraId="39DB83CE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1492" w:type="dxa"/>
          </w:tcPr>
          <w:p w14:paraId="355C3D9E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1350" w:type="dxa"/>
          </w:tcPr>
          <w:p w14:paraId="2EB4B0B0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2160" w:type="dxa"/>
          </w:tcPr>
          <w:p w14:paraId="64EB250E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Hoàn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cảnh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Xuất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xứ</w:t>
            </w:r>
            <w:proofErr w:type="spellEnd"/>
          </w:p>
        </w:tc>
        <w:tc>
          <w:tcPr>
            <w:tcW w:w="1440" w:type="dxa"/>
          </w:tcPr>
          <w:p w14:paraId="2BF9711D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Nhan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14:paraId="1B753603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283" w:type="dxa"/>
          </w:tcPr>
          <w:p w14:paraId="7AA5C7B6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Nghệ</w:t>
            </w:r>
            <w:proofErr w:type="spellEnd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EED">
              <w:rPr>
                <w:rFonts w:ascii="Times New Roman" w:hAnsi="Times New Roman"/>
                <w:b/>
                <w:sz w:val="28"/>
                <w:szCs w:val="28"/>
              </w:rPr>
              <w:t>thuật</w:t>
            </w:r>
            <w:proofErr w:type="spellEnd"/>
          </w:p>
        </w:tc>
      </w:tr>
      <w:tr w:rsidR="00464E88" w:rsidRPr="00D54EED" w14:paraId="76165D55" w14:textId="77777777" w:rsidTr="009F4D07">
        <w:tc>
          <w:tcPr>
            <w:tcW w:w="735" w:type="dxa"/>
          </w:tcPr>
          <w:p w14:paraId="18D74F22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170382F4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CC37592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1826550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27590E5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3446B25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2CF4EFF" w14:textId="77777777" w:rsidR="00464E88" w:rsidRPr="00D54EED" w:rsidRDefault="00464E88" w:rsidP="009F4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0777C5" w14:textId="77777777" w:rsidR="00464E88" w:rsidRPr="00344610" w:rsidRDefault="00464E88" w:rsidP="00464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08A9E00" w14:textId="77777777" w:rsidR="00464E88" w:rsidRPr="00D54EED" w:rsidRDefault="00464E88" w:rsidP="00464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54EED">
        <w:rPr>
          <w:rFonts w:ascii="Times New Roman" w:hAnsi="Times New Roman"/>
          <w:b/>
          <w:sz w:val="28"/>
          <w:szCs w:val="28"/>
          <w:u w:val="single"/>
        </w:rPr>
        <w:t xml:space="preserve">II. </w:t>
      </w:r>
      <w:proofErr w:type="spellStart"/>
      <w:r w:rsidRPr="00D54EED">
        <w:rPr>
          <w:rFonts w:ascii="Times New Roman" w:hAnsi="Times New Roman"/>
          <w:b/>
          <w:sz w:val="28"/>
          <w:szCs w:val="28"/>
          <w:u w:val="single"/>
        </w:rPr>
        <w:t>Tiếng</w:t>
      </w:r>
      <w:proofErr w:type="spellEnd"/>
      <w:r w:rsidRPr="00D54E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54EED">
        <w:rPr>
          <w:rFonts w:ascii="Times New Roman" w:hAnsi="Times New Roman"/>
          <w:b/>
          <w:sz w:val="28"/>
          <w:szCs w:val="28"/>
          <w:u w:val="single"/>
        </w:rPr>
        <w:t>Việt</w:t>
      </w:r>
      <w:proofErr w:type="spellEnd"/>
    </w:p>
    <w:p w14:paraId="40DC533F" w14:textId="77777777" w:rsidR="00464E88" w:rsidRPr="00D54EED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EE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54EED">
        <w:rPr>
          <w:rFonts w:ascii="Times New Roman" w:hAnsi="Times New Roman"/>
          <w:sz w:val="28"/>
          <w:szCs w:val="28"/>
        </w:rPr>
        <w:t>Lời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dẫn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trực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tiếp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EED">
        <w:rPr>
          <w:rFonts w:ascii="Times New Roman" w:hAnsi="Times New Roman"/>
          <w:sz w:val="28"/>
          <w:szCs w:val="28"/>
        </w:rPr>
        <w:t>lời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dẫn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gián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tiếp</w:t>
      </w:r>
      <w:proofErr w:type="spellEnd"/>
    </w:p>
    <w:p w14:paraId="5F726B48" w14:textId="77777777" w:rsidR="00464E88" w:rsidRPr="00D54EED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EE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54EED">
        <w:rPr>
          <w:rFonts w:ascii="Times New Roman" w:hAnsi="Times New Roman"/>
          <w:sz w:val="28"/>
          <w:szCs w:val="28"/>
        </w:rPr>
        <w:t>Các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phương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châm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hội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thoại</w:t>
      </w:r>
      <w:proofErr w:type="spellEnd"/>
    </w:p>
    <w:p w14:paraId="438A895D" w14:textId="77777777" w:rsidR="00464E88" w:rsidRPr="00D54EED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EE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D54EED">
        <w:rPr>
          <w:rFonts w:ascii="Times New Roman" w:hAnsi="Times New Roman"/>
          <w:sz w:val="28"/>
          <w:szCs w:val="28"/>
        </w:rPr>
        <w:t>Các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biện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pháp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tu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từ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từ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vựng</w:t>
      </w:r>
      <w:proofErr w:type="spellEnd"/>
    </w:p>
    <w:p w14:paraId="34C49751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EE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D54EED">
        <w:rPr>
          <w:rFonts w:ascii="Times New Roman" w:hAnsi="Times New Roman"/>
          <w:sz w:val="28"/>
          <w:szCs w:val="28"/>
        </w:rPr>
        <w:t>Các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kiểu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câu</w:t>
      </w:r>
      <w:proofErr w:type="spellEnd"/>
    </w:p>
    <w:p w14:paraId="74EDD2CB" w14:textId="77777777" w:rsidR="00464E88" w:rsidRPr="00D54EED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thoaij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2BCA3D0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EED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D54EED">
        <w:rPr>
          <w:rFonts w:ascii="Times New Roman" w:hAnsi="Times New Roman"/>
          <w:sz w:val="28"/>
          <w:szCs w:val="28"/>
        </w:rPr>
        <w:t>Yêu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cầu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: HS </w:t>
      </w:r>
      <w:proofErr w:type="spellStart"/>
      <w:r w:rsidRPr="00D54EED">
        <w:rPr>
          <w:rFonts w:ascii="Times New Roman" w:hAnsi="Times New Roman"/>
          <w:sz w:val="28"/>
          <w:szCs w:val="28"/>
        </w:rPr>
        <w:t>nắm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vững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kiến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thức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và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kỹ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năng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Tiếng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Việt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thông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D54EED">
        <w:rPr>
          <w:rFonts w:ascii="Times New Roman" w:hAnsi="Times New Roman"/>
          <w:sz w:val="28"/>
          <w:szCs w:val="28"/>
        </w:rPr>
        <w:t>việc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nhận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diện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EED">
        <w:rPr>
          <w:rFonts w:ascii="Times New Roman" w:hAnsi="Times New Roman"/>
          <w:sz w:val="28"/>
          <w:szCs w:val="28"/>
        </w:rPr>
        <w:t>nêu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được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vai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trò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và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tác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dụng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EED">
        <w:rPr>
          <w:rFonts w:ascii="Times New Roman" w:hAnsi="Times New Roman"/>
          <w:sz w:val="28"/>
          <w:szCs w:val="28"/>
        </w:rPr>
        <w:t>biết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vận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dụng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các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đơn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vị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Tiếng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Việt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trong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thực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hành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nói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và</w:t>
      </w:r>
      <w:proofErr w:type="spellEnd"/>
      <w:r w:rsidRPr="00D54E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  <w:szCs w:val="28"/>
        </w:rPr>
        <w:t>viết</w:t>
      </w:r>
      <w:proofErr w:type="spellEnd"/>
      <w:r w:rsidRPr="00D54EED">
        <w:rPr>
          <w:rFonts w:ascii="Times New Roman" w:hAnsi="Times New Roman"/>
          <w:sz w:val="28"/>
          <w:szCs w:val="28"/>
        </w:rPr>
        <w:t>.</w:t>
      </w:r>
    </w:p>
    <w:p w14:paraId="79E55C51" w14:textId="77777777" w:rsidR="00464E88" w:rsidRPr="00D26B63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1395FF" w14:textId="77777777" w:rsidR="00464E88" w:rsidRPr="00D54EED" w:rsidRDefault="00464E88" w:rsidP="00464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4EED">
        <w:rPr>
          <w:rFonts w:ascii="Times New Roman" w:hAnsi="Times New Roman"/>
          <w:b/>
          <w:sz w:val="28"/>
          <w:szCs w:val="28"/>
          <w:u w:val="single"/>
        </w:rPr>
        <w:t xml:space="preserve">III. </w:t>
      </w:r>
      <w:proofErr w:type="spellStart"/>
      <w:r w:rsidRPr="00D54EED">
        <w:rPr>
          <w:rFonts w:ascii="Times New Roman" w:hAnsi="Times New Roman"/>
          <w:b/>
          <w:sz w:val="28"/>
          <w:szCs w:val="28"/>
          <w:u w:val="single"/>
        </w:rPr>
        <w:t>Tập</w:t>
      </w:r>
      <w:proofErr w:type="spellEnd"/>
      <w:r w:rsidRPr="00D54E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54EED">
        <w:rPr>
          <w:rFonts w:ascii="Times New Roman" w:hAnsi="Times New Roman"/>
          <w:b/>
          <w:sz w:val="28"/>
          <w:szCs w:val="28"/>
          <w:u w:val="single"/>
        </w:rPr>
        <w:t>làm</w:t>
      </w:r>
      <w:proofErr w:type="spellEnd"/>
      <w:r w:rsidRPr="00D54E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54EED">
        <w:rPr>
          <w:rFonts w:ascii="Times New Roman" w:hAnsi="Times New Roman"/>
          <w:b/>
          <w:sz w:val="28"/>
          <w:szCs w:val="28"/>
          <w:u w:val="single"/>
        </w:rPr>
        <w:t>văn</w:t>
      </w:r>
      <w:proofErr w:type="spellEnd"/>
      <w:r w:rsidRPr="00D54EED">
        <w:rPr>
          <w:rFonts w:ascii="Times New Roman" w:hAnsi="Times New Roman"/>
          <w:b/>
          <w:sz w:val="28"/>
          <w:szCs w:val="28"/>
        </w:rPr>
        <w:t>:</w:t>
      </w:r>
    </w:p>
    <w:p w14:paraId="5D6E3A2A" w14:textId="77777777" w:rsidR="00464E88" w:rsidRPr="00D54EED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54EED">
        <w:rPr>
          <w:rFonts w:ascii="Times New Roman" w:hAnsi="Times New Roman"/>
          <w:bCs/>
          <w:sz w:val="28"/>
          <w:szCs w:val="28"/>
        </w:rPr>
        <w:t>1.</w:t>
      </w:r>
      <w:r w:rsidRPr="00D54E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Nghị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luận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văn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họ</w:t>
      </w:r>
      <w:r>
        <w:rPr>
          <w:rFonts w:ascii="Times New Roman" w:hAnsi="Times New Roman"/>
          <w:sz w:val="28"/>
        </w:rPr>
        <w:t>c</w:t>
      </w:r>
      <w:proofErr w:type="spellEnd"/>
    </w:p>
    <w:p w14:paraId="68BA5810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54EED">
        <w:rPr>
          <w:rFonts w:ascii="Times New Roman" w:hAnsi="Times New Roman"/>
          <w:sz w:val="28"/>
        </w:rPr>
        <w:t xml:space="preserve">2. </w:t>
      </w:r>
      <w:proofErr w:type="spellStart"/>
      <w:r w:rsidRPr="00D54EED">
        <w:rPr>
          <w:rFonts w:ascii="Times New Roman" w:hAnsi="Times New Roman"/>
          <w:sz w:val="28"/>
        </w:rPr>
        <w:t>Văn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thuyết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minh</w:t>
      </w:r>
      <w:proofErr w:type="spellEnd"/>
      <w:r>
        <w:rPr>
          <w:rFonts w:ascii="Times New Roman" w:hAnsi="Times New Roman"/>
          <w:sz w:val="28"/>
        </w:rPr>
        <w:t>.</w:t>
      </w:r>
    </w:p>
    <w:p w14:paraId="4FD152DA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Văn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tự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sự</w:t>
      </w:r>
      <w:proofErr w:type="spellEnd"/>
      <w:r>
        <w:rPr>
          <w:rFonts w:ascii="Times New Roman" w:hAnsi="Times New Roman"/>
          <w:sz w:val="28"/>
        </w:rPr>
        <w:t>.</w:t>
      </w:r>
    </w:p>
    <w:p w14:paraId="2C644465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54EED">
        <w:rPr>
          <w:rFonts w:ascii="Times New Roman" w:hAnsi="Times New Roman"/>
          <w:sz w:val="28"/>
        </w:rPr>
        <w:t xml:space="preserve">* </w:t>
      </w:r>
      <w:proofErr w:type="spellStart"/>
      <w:r w:rsidRPr="00D54EED">
        <w:rPr>
          <w:rFonts w:ascii="Times New Roman" w:hAnsi="Times New Roman"/>
          <w:sz w:val="28"/>
        </w:rPr>
        <w:t>Yêu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cầu</w:t>
      </w:r>
      <w:proofErr w:type="spellEnd"/>
      <w:r w:rsidRPr="00D54EED">
        <w:rPr>
          <w:rFonts w:ascii="Times New Roman" w:hAnsi="Times New Roman"/>
          <w:sz w:val="28"/>
        </w:rPr>
        <w:t xml:space="preserve">: HS </w:t>
      </w:r>
      <w:proofErr w:type="spellStart"/>
      <w:r w:rsidRPr="00D54EED">
        <w:rPr>
          <w:rFonts w:ascii="Times New Roman" w:hAnsi="Times New Roman"/>
          <w:sz w:val="28"/>
        </w:rPr>
        <w:t>viết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được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đoạn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văn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hoàn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chỉnh</w:t>
      </w:r>
      <w:proofErr w:type="spellEnd"/>
      <w:r w:rsidRPr="00D54EED">
        <w:rPr>
          <w:rFonts w:ascii="Times New Roman" w:hAnsi="Times New Roman"/>
          <w:sz w:val="28"/>
        </w:rPr>
        <w:t xml:space="preserve">, </w:t>
      </w:r>
      <w:proofErr w:type="spellStart"/>
      <w:r w:rsidRPr="00D54EED">
        <w:rPr>
          <w:rFonts w:ascii="Times New Roman" w:hAnsi="Times New Roman"/>
          <w:sz w:val="28"/>
        </w:rPr>
        <w:t>có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kết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hợp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yêu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cầu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tiếng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Việt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đối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với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đoạn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nghị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luận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văn</w:t>
      </w:r>
      <w:proofErr w:type="spellEnd"/>
      <w:r w:rsidRPr="00D54EED">
        <w:rPr>
          <w:rFonts w:ascii="Times New Roman" w:hAnsi="Times New Roman"/>
          <w:sz w:val="28"/>
        </w:rPr>
        <w:t xml:space="preserve"> </w:t>
      </w:r>
      <w:proofErr w:type="spellStart"/>
      <w:r w:rsidRPr="00D54EED">
        <w:rPr>
          <w:rFonts w:ascii="Times New Roman" w:hAnsi="Times New Roman"/>
          <w:sz w:val="28"/>
        </w:rPr>
        <w:t>họ</w:t>
      </w:r>
      <w:r>
        <w:rPr>
          <w:rFonts w:ascii="Times New Roman" w:hAnsi="Times New Roman"/>
          <w:sz w:val="28"/>
        </w:rPr>
        <w:t>c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thuyết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minh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tự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sự</w:t>
      </w:r>
      <w:proofErr w:type="spellEnd"/>
      <w:r>
        <w:rPr>
          <w:rFonts w:ascii="Times New Roman" w:hAnsi="Times New Roman"/>
          <w:sz w:val="28"/>
        </w:rPr>
        <w:t>.</w:t>
      </w:r>
    </w:p>
    <w:p w14:paraId="1DA0B04F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</w:t>
      </w:r>
      <w:proofErr w:type="spellStart"/>
      <w:r>
        <w:rPr>
          <w:rFonts w:ascii="Times New Roman" w:hAnsi="Times New Roman"/>
          <w:sz w:val="28"/>
        </w:rPr>
        <w:t>Nghị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luận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xã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hội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bước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đầu</w:t>
      </w:r>
      <w:proofErr w:type="spellEnd"/>
      <w:r>
        <w:rPr>
          <w:rFonts w:ascii="Times New Roman" w:hAnsi="Times New Roman"/>
          <w:sz w:val="28"/>
        </w:rPr>
        <w:t xml:space="preserve"> HS </w:t>
      </w:r>
      <w:proofErr w:type="spellStart"/>
      <w:r>
        <w:rPr>
          <w:rFonts w:ascii="Times New Roman" w:hAnsi="Times New Roman"/>
          <w:sz w:val="28"/>
        </w:rPr>
        <w:t>nắm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được</w:t>
      </w:r>
      <w:proofErr w:type="spellEnd"/>
      <w:r>
        <w:rPr>
          <w:rFonts w:ascii="Times New Roman" w:hAnsi="Times New Roman"/>
          <w:sz w:val="28"/>
        </w:rPr>
        <w:t xml:space="preserve"> ý </w:t>
      </w:r>
      <w:proofErr w:type="spellStart"/>
      <w:r>
        <w:rPr>
          <w:rFonts w:ascii="Times New Roman" w:hAnsi="Times New Roman"/>
          <w:sz w:val="28"/>
        </w:rPr>
        <w:t>nghĩa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vai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trò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về</w:t>
      </w:r>
      <w:proofErr w:type="spellEnd"/>
      <w:r>
        <w:rPr>
          <w:rFonts w:ascii="Times New Roman" w:hAnsi="Times New Roman"/>
          <w:sz w:val="28"/>
        </w:rPr>
        <w:t xml:space="preserve"> 1 </w:t>
      </w:r>
      <w:proofErr w:type="spellStart"/>
      <w:r>
        <w:rPr>
          <w:rFonts w:ascii="Times New Roman" w:hAnsi="Times New Roman"/>
          <w:sz w:val="28"/>
        </w:rPr>
        <w:t>vấn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đề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xã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hội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và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liên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hệ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với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bản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thân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14:paraId="38988378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F851FC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A6DFDA6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A89F9E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007A30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5C8523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96C79BE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1872253" w14:textId="77777777" w:rsidR="00464E88" w:rsidRDefault="00464E88" w:rsidP="00464E8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C06FB5A" w14:textId="77777777" w:rsidR="00464E88" w:rsidRPr="00102F38" w:rsidRDefault="00464E88" w:rsidP="00464E88">
      <w:pPr>
        <w:spacing w:after="200" w:line="276" w:lineRule="auto"/>
        <w:jc w:val="center"/>
        <w:rPr>
          <w:rFonts w:ascii="Times New Roman" w:eastAsia="Arial" w:hAnsi="Times New Roman" w:cs="Times New Roman"/>
          <w:b/>
          <w:color w:val="FF0000"/>
          <w:sz w:val="28"/>
          <w:szCs w:val="28"/>
          <w:lang w:val="en-US"/>
        </w:rPr>
      </w:pPr>
      <w:r w:rsidRPr="00102F3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lastRenderedPageBreak/>
        <w:br w:type="page"/>
      </w:r>
    </w:p>
    <w:p w14:paraId="22E57893" w14:textId="77777777" w:rsidR="00464E88" w:rsidRPr="00102F38" w:rsidRDefault="00464E88" w:rsidP="00464E88">
      <w:pPr>
        <w:rPr>
          <w:rFonts w:ascii="Times New Roman" w:hAnsi="Times New Roman" w:cs="Times New Roman"/>
          <w:sz w:val="28"/>
          <w:szCs w:val="28"/>
        </w:rPr>
      </w:pPr>
    </w:p>
    <w:p w14:paraId="584F60D0" w14:textId="77777777" w:rsidR="00464E88" w:rsidRPr="00102F38" w:rsidRDefault="00464E88" w:rsidP="00464E88">
      <w:pPr>
        <w:kinsoku w:val="0"/>
        <w:overflowPunct w:val="0"/>
        <w:spacing w:after="0" w:line="290" w:lineRule="exact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</w:p>
    <w:p w14:paraId="4B8D6B9D" w14:textId="77777777" w:rsidR="003C32CC" w:rsidRDefault="003C32CC"/>
    <w:sectPr w:rsidR="003C32CC" w:rsidSect="00FB534A">
      <w:pgSz w:w="11906" w:h="16838"/>
      <w:pgMar w:top="426" w:right="1133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55F7E"/>
    <w:multiLevelType w:val="hybridMultilevel"/>
    <w:tmpl w:val="8F16E8B6"/>
    <w:lvl w:ilvl="0" w:tplc="A6FA4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FD"/>
    <w:rsid w:val="003C32CC"/>
    <w:rsid w:val="00464E88"/>
    <w:rsid w:val="00666AFD"/>
    <w:rsid w:val="008A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2DDA"/>
  <w15:chartTrackingRefBased/>
  <w15:docId w15:val="{FC323091-4EA1-424D-99AC-2FB2C239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E8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46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64E88"/>
    <w:pPr>
      <w:ind w:left="720"/>
      <w:contextualSpacing/>
    </w:pPr>
  </w:style>
  <w:style w:type="character" w:customStyle="1" w:styleId="NormalWebChar">
    <w:name w:val="Normal (Web) Char"/>
    <w:link w:val="NormalWeb"/>
    <w:rsid w:val="00464E8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hanhnt1968@gmail.com</dc:creator>
  <cp:keywords/>
  <dc:description/>
  <cp:lastModifiedBy>hanhnt1968@gmail.com</cp:lastModifiedBy>
  <cp:revision>2</cp:revision>
  <dcterms:created xsi:type="dcterms:W3CDTF">2021-12-07T08:38:00Z</dcterms:created>
  <dcterms:modified xsi:type="dcterms:W3CDTF">2021-12-07T08:49:00Z</dcterms:modified>
</cp:coreProperties>
</file>