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A461A1">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006F1DFB">
        <w:rPr>
          <w:b/>
          <w:color w:val="000000" w:themeColor="text1"/>
          <w:sz w:val="24"/>
          <w:szCs w:val="24"/>
          <w:lang w:val="nl-NL"/>
        </w:rPr>
        <w:t>MÃ ĐỀ: 02</w:t>
      </w:r>
      <w:r w:rsidRPr="00107361">
        <w:rPr>
          <w:b/>
          <w:color w:val="000000" w:themeColor="text1"/>
          <w:sz w:val="24"/>
          <w:szCs w:val="24"/>
          <w:lang w:val="nl-NL"/>
        </w:rPr>
        <w:t xml:space="preserve">                                                                          </w:t>
      </w:r>
    </w:p>
    <w:p w:rsidR="00E17BA5"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41BA0">
        <w:rPr>
          <w:b/>
          <w:color w:val="000000" w:themeColor="text1"/>
        </w:rPr>
        <w:t>1</w:t>
      </w:r>
      <w:r w:rsidR="00891902" w:rsidRPr="00107361">
        <w:rPr>
          <w:b/>
          <w:color w:val="000000" w:themeColor="text1"/>
        </w:rPr>
        <w:t>.</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0C3B84">
        <w:rPr>
          <w:rFonts w:eastAsia="Times New Roman"/>
          <w:color w:val="000000"/>
          <w:sz w:val="24"/>
          <w:szCs w:val="24"/>
        </w:rPr>
        <w:t xml:space="preserve"> </w:t>
      </w:r>
      <w:r w:rsidR="00230667" w:rsidRPr="00107361">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041BA0" w:rsidRPr="00107361" w:rsidRDefault="00041BA0" w:rsidP="00041BA0">
      <w:pPr>
        <w:pStyle w:val="NormalWeb"/>
        <w:shd w:val="clear" w:color="auto" w:fill="FFFFFF"/>
        <w:spacing w:before="0" w:beforeAutospacing="0" w:after="150" w:afterAutospacing="0"/>
        <w:outlineLvl w:val="4"/>
        <w:rPr>
          <w:color w:val="000000"/>
        </w:rPr>
      </w:pPr>
      <w:proofErr w:type="gramStart"/>
      <w:r w:rsidRPr="00107361">
        <w:rPr>
          <w:b/>
          <w:color w:val="000000" w:themeColor="text1"/>
        </w:rPr>
        <w:t xml:space="preserve">Câu </w:t>
      </w:r>
      <w:r>
        <w:rPr>
          <w:b/>
          <w:color w:val="000000" w:themeColor="text1"/>
        </w:rPr>
        <w:t>2</w:t>
      </w:r>
      <w:r w:rsidRPr="00107361">
        <w:rPr>
          <w:color w:val="000000" w:themeColor="text1"/>
        </w:rPr>
        <w:t>.</w:t>
      </w:r>
      <w:proofErr w:type="gramEnd"/>
      <w:r w:rsidRPr="00107361">
        <w:rPr>
          <w:color w:val="000000" w:themeColor="text1"/>
        </w:rPr>
        <w:t xml:space="preserve">  </w:t>
      </w:r>
      <w:r w:rsidRPr="00107361">
        <w:rPr>
          <w:color w:val="000000"/>
        </w:rPr>
        <w:t>Trong những năm 1918 – 1923, phần lớn các nước tư bản chủ nghĩa tình hình kinh tế như thế nào?</w:t>
      </w:r>
    </w:p>
    <w:p w:rsidR="00041BA0" w:rsidRPr="00107361" w:rsidRDefault="00041BA0" w:rsidP="00041BA0">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Pr>
          <w:rFonts w:eastAsia="Times New Roman"/>
          <w:color w:val="000000" w:themeColor="text1"/>
          <w:sz w:val="24"/>
          <w:szCs w:val="24"/>
        </w:rPr>
        <w:t xml:space="preserve">                                                  </w:t>
      </w:r>
      <w:r w:rsidRPr="00107361">
        <w:rPr>
          <w:rFonts w:eastAsia="Times New Roman"/>
          <w:color w:val="000000" w:themeColor="text1"/>
          <w:sz w:val="24"/>
          <w:szCs w:val="24"/>
        </w:rPr>
        <w:t>C. Lâm vào tình trạng khủng hoảng</w:t>
      </w:r>
    </w:p>
    <w:p w:rsidR="00041BA0" w:rsidRPr="00107361" w:rsidRDefault="00041BA0" w:rsidP="00041BA0">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Pr="00107361">
        <w:rPr>
          <w:rFonts w:eastAsia="Times New Roman"/>
          <w:color w:val="000000" w:themeColor="text1"/>
          <w:sz w:val="24"/>
          <w:szCs w:val="24"/>
        </w:rPr>
        <w:t>D. Khủng hoảng trầm trọng và kéo dài.</w:t>
      </w:r>
    </w:p>
    <w:p w:rsid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3</w:t>
      </w:r>
      <w:r w:rsidR="00891902" w:rsidRPr="00107361">
        <w:rPr>
          <w:i/>
          <w:color w:val="000000" w:themeColor="text1"/>
        </w:rPr>
        <w:t xml:space="preserve">. </w:t>
      </w:r>
      <w:r w:rsidR="005944C3" w:rsidRPr="00107361">
        <w:rPr>
          <w:color w:val="000000"/>
        </w:rPr>
        <w:t>Vì sao nói Công xã Pa-ri là một nhà nước kiểu mới?</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xã do nhân dân bầu ra theo nguyên tắc phổ thông đầu phiếu.</w:t>
      </w:r>
    </w:p>
    <w:p w:rsidR="005944C3" w:rsidRPr="00107361" w:rsidRDefault="00B02A21" w:rsidP="00B02A21">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005944C3" w:rsidRPr="00107361">
        <w:rPr>
          <w:rFonts w:eastAsia="Times New Roman"/>
          <w:color w:val="000000"/>
          <w:sz w:val="24"/>
          <w:szCs w:val="24"/>
        </w:rPr>
        <w:t>Công xã đã ban bố và thi hành nhiều sắc lệnh phục vụ quyền lợi của nhân dân.</w:t>
      </w:r>
    </w:p>
    <w:p w:rsidR="005944C3" w:rsidRPr="00107361"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sidR="00B02A21">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891902"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D. Công xã vừa ban bố pháp lệnh, vừa thi hành pháp lệnh</w:t>
      </w:r>
    </w:p>
    <w:p w:rsidR="00041BA0" w:rsidRPr="00107361" w:rsidRDefault="00041BA0" w:rsidP="00041BA0">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Pr>
          <w:b/>
          <w:bCs/>
          <w:color w:val="000000" w:themeColor="text1"/>
          <w:bdr w:val="none" w:sz="0" w:space="0" w:color="auto" w:frame="1"/>
        </w:rPr>
        <w:t>4</w:t>
      </w:r>
      <w:r w:rsidRPr="00107361">
        <w:rPr>
          <w:b/>
          <w:bCs/>
          <w:color w:val="000000" w:themeColor="text1"/>
          <w:bdr w:val="none" w:sz="0" w:space="0" w:color="auto" w:frame="1"/>
        </w:rPr>
        <w:t>.</w:t>
      </w:r>
      <w:r w:rsidRPr="00107361">
        <w:rPr>
          <w:color w:val="000000" w:themeColor="text1"/>
        </w:rPr>
        <w:t xml:space="preserve"> </w:t>
      </w:r>
      <w:r w:rsidRPr="00107361">
        <w:rPr>
          <w:color w:val="000000"/>
        </w:rPr>
        <w:t>Đế quốc nào được mệnh danh là "con hổ đói đến bàn tiệc muộn" ?</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C. Mỹ</w:t>
      </w:r>
    </w:p>
    <w:p w:rsidR="00041BA0"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Ý                                                                               D. Nhật</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5</w:t>
      </w:r>
      <w:r w:rsidRPr="00107361">
        <w:rPr>
          <w:color w:val="000000" w:themeColor="text1"/>
        </w:rPr>
        <w:t xml:space="preserve">. </w:t>
      </w:r>
      <w:r>
        <w:rPr>
          <w:color w:val="000000"/>
        </w:rPr>
        <w:t>Sự kiện nào tạo bước ngoặt</w:t>
      </w:r>
      <w:r w:rsidRPr="00107361">
        <w:rPr>
          <w:color w:val="000000"/>
        </w:rPr>
        <w:t xml:space="preserve"> của cuộc chiến tranh giành độc lập của 13 bang Bắc Mĩ?</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Pr>
          <w:rFonts w:eastAsia="Times New Roman"/>
          <w:color w:val="000000"/>
          <w:sz w:val="24"/>
          <w:szCs w:val="24"/>
        </w:rPr>
        <w:t xml:space="preserve"> </w:t>
      </w:r>
      <w:r w:rsidRPr="00107361">
        <w:rPr>
          <w:rFonts w:eastAsia="Times New Roman"/>
          <w:color w:val="000000"/>
          <w:sz w:val="24"/>
          <w:szCs w:val="24"/>
        </w:rPr>
        <w:t xml:space="preserve"> D. “ Chè Bốt-xtơn”</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6.  </w:t>
      </w:r>
      <w:r w:rsidRPr="00107361">
        <w:rPr>
          <w:color w:val="000000"/>
        </w:rPr>
        <w:t>Sau Cách mạng tháng Hai, tình hình nước Nga có điểm gì nổi bật?</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0C3B84" w:rsidRPr="00107361" w:rsidRDefault="000C3B84" w:rsidP="000C3B84">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0C3B84" w:rsidRDefault="000C3B84" w:rsidP="000C3B84">
      <w:pPr>
        <w:pStyle w:val="NormalWeb"/>
        <w:shd w:val="clear" w:color="auto" w:fill="FFFFFF"/>
        <w:spacing w:before="0" w:beforeAutospacing="0" w:after="0" w:afterAutospacing="0"/>
        <w:jc w:val="both"/>
        <w:rPr>
          <w:color w:val="000000"/>
        </w:rPr>
      </w:pPr>
      <w:r w:rsidRPr="00107361">
        <w:rPr>
          <w:color w:val="000000"/>
        </w:rPr>
        <w:t>D. Quần chúng nhân dân phản đối mạnh mẽ chiến tranh.</w:t>
      </w:r>
    </w:p>
    <w:p w:rsidR="00B02A2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7</w:t>
      </w:r>
      <w:r w:rsidR="00891902" w:rsidRPr="00107361">
        <w:rPr>
          <w:b/>
          <w:color w:val="000000" w:themeColor="text1"/>
        </w:rPr>
        <w:t>.</w:t>
      </w:r>
      <w:r w:rsidR="00891902" w:rsidRPr="00107361">
        <w:rPr>
          <w:i/>
          <w:color w:val="000000" w:themeColor="text1"/>
        </w:rPr>
        <w:t xml:space="preserve">  </w:t>
      </w:r>
      <w:r w:rsidR="005944C3" w:rsidRPr="00107361">
        <w:rPr>
          <w:color w:val="000000"/>
        </w:rPr>
        <w:t>Nguyên nhân chủ yếu làm cho nền công nghiệp của Anh vào cuối thế kỉ XIX phát triển chậm hơn các nước Mỹ, Đức là gì?</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lastRenderedPageBreak/>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8</w:t>
      </w:r>
      <w:r w:rsidR="00891902" w:rsidRPr="00107361">
        <w:rPr>
          <w:b/>
          <w:i/>
          <w:color w:val="000000" w:themeColor="text1"/>
        </w:rPr>
        <w:t>.</w:t>
      </w:r>
      <w:r w:rsidR="00891902" w:rsidRPr="00107361">
        <w:rPr>
          <w:i/>
          <w:color w:val="000000" w:themeColor="text1"/>
        </w:rPr>
        <w:t xml:space="preserve"> </w:t>
      </w:r>
      <w:r w:rsidR="00C77B79" w:rsidRPr="00107361">
        <w:rPr>
          <w:color w:val="000000"/>
        </w:rPr>
        <w:t>Cuối thế kỉ XIX đầu thế kỉ XX tình hình chủ nghĩa tư bản như thế nào?</w:t>
      </w:r>
    </w:p>
    <w:p w:rsidR="00C77B79" w:rsidRPr="00107361" w:rsidRDefault="00C77B79"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r w:rsidR="00041BA0">
        <w:rPr>
          <w:rFonts w:eastAsia="Times New Roman"/>
          <w:color w:val="000000"/>
          <w:sz w:val="24"/>
          <w:szCs w:val="24"/>
        </w:rPr>
        <w:t xml:space="preserve">               </w:t>
      </w:r>
      <w:r w:rsidR="00041BA0" w:rsidRPr="00107361">
        <w:rPr>
          <w:rFonts w:eastAsia="Times New Roman"/>
          <w:color w:val="000000"/>
          <w:sz w:val="24"/>
          <w:szCs w:val="24"/>
        </w:rPr>
        <w:t>C. Chậm phát triển về mọi mặt</w:t>
      </w:r>
    </w:p>
    <w:p w:rsidR="00891902" w:rsidRPr="00107361" w:rsidRDefault="00C77B79"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r w:rsidR="00041BA0">
        <w:rPr>
          <w:rFonts w:eastAsia="Times New Roman"/>
          <w:color w:val="000000"/>
          <w:sz w:val="24"/>
          <w:szCs w:val="24"/>
        </w:rPr>
        <w:t xml:space="preserve">         </w:t>
      </w: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041BA0">
        <w:rPr>
          <w:b/>
          <w:bCs/>
          <w:color w:val="000000" w:themeColor="text1"/>
          <w:bdr w:val="none" w:sz="0" w:space="0" w:color="auto" w:frame="1"/>
        </w:rPr>
        <w:t>9</w:t>
      </w:r>
      <w:r w:rsidR="00891902" w:rsidRPr="00107361">
        <w:rPr>
          <w:b/>
          <w:bCs/>
          <w:color w:val="000000" w:themeColor="text1"/>
          <w:bdr w:val="none" w:sz="0" w:space="0" w:color="auto" w:frame="1"/>
        </w:rPr>
        <w:t>.</w:t>
      </w:r>
      <w:r w:rsidR="00891902" w:rsidRPr="00107361">
        <w:rPr>
          <w:color w:val="000000" w:themeColor="text1"/>
        </w:rPr>
        <w:t xml:space="preserve"> </w:t>
      </w:r>
      <w:r w:rsidR="00C77B79" w:rsidRPr="00107361">
        <w:rPr>
          <w:color w:val="000000"/>
        </w:rPr>
        <w:t>Khối Hiệp ước bao gồm những nước nào?</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041BA0">
        <w:rPr>
          <w:b/>
          <w:bCs/>
          <w:color w:val="000000" w:themeColor="text1"/>
          <w:bdr w:val="none" w:sz="0" w:space="0" w:color="auto" w:frame="1"/>
        </w:rPr>
        <w:t>10</w:t>
      </w:r>
      <w:r w:rsidR="00891902" w:rsidRPr="00107361">
        <w:rPr>
          <w:b/>
          <w:color w:val="000000" w:themeColor="text1"/>
        </w:rPr>
        <w:t>.</w:t>
      </w:r>
      <w:r w:rsidR="00C77B79" w:rsidRPr="00107361">
        <w:rPr>
          <w:color w:val="000000"/>
        </w:rPr>
        <w:t xml:space="preserve"> Mục tiêu cơ bản nhất của Đảng Quốc đại là gì?</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Default="00C77B79" w:rsidP="00B02A21">
      <w:pPr>
        <w:spacing w:before="0" w:after="240" w:line="240" w:lineRule="auto"/>
        <w:ind w:left="48" w:right="48"/>
        <w:jc w:val="both"/>
        <w:rPr>
          <w:rFonts w:eastAsia="Times New Roman"/>
          <w:b/>
          <w:color w:val="000000" w:themeColor="text1"/>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041BA0" w:rsidRPr="00107361" w:rsidRDefault="00041BA0" w:rsidP="00041BA0">
      <w:pPr>
        <w:pStyle w:val="NormalWeb"/>
        <w:spacing w:before="0" w:beforeAutospacing="0" w:after="240" w:afterAutospacing="0"/>
        <w:ind w:left="48" w:right="48"/>
        <w:jc w:val="both"/>
        <w:rPr>
          <w:color w:val="000000"/>
        </w:rPr>
      </w:pPr>
      <w:r w:rsidRPr="00107361">
        <w:rPr>
          <w:b/>
          <w:color w:val="000000" w:themeColor="text1"/>
        </w:rPr>
        <w:t xml:space="preserve">Câu </w:t>
      </w:r>
      <w:r>
        <w:rPr>
          <w:b/>
          <w:color w:val="000000" w:themeColor="text1"/>
        </w:rPr>
        <w:t>11</w:t>
      </w:r>
      <w:r w:rsidRPr="00107361">
        <w:rPr>
          <w:color w:val="000000" w:themeColor="text1"/>
        </w:rPr>
        <w:t xml:space="preserve">.  </w:t>
      </w:r>
      <w:r w:rsidRPr="00107361">
        <w:rPr>
          <w:color w:val="000000"/>
        </w:rPr>
        <w:t> Vì sao Lê-nin gọi chủ nghĩa đế quốc Anh là : Chủ nghĩa đế quốc thực dân”?</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Nước Anh có thuộc địa và lãnh thổ rộng lớn.</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12</w:t>
      </w:r>
      <w:r w:rsidR="00891902" w:rsidRPr="00107361">
        <w:rPr>
          <w:color w:val="000000" w:themeColor="text1"/>
        </w:rPr>
        <w:t>.</w:t>
      </w:r>
      <w:r w:rsidR="00C77B79" w:rsidRPr="00107361">
        <w:rPr>
          <w:color w:val="000000"/>
        </w:rPr>
        <w:t xml:space="preserve"> Đại diện tiêu biểu cho phong trào cách mạng tư sản Trung Quốc đầu thế kỉ XX là ai?</w:t>
      </w:r>
    </w:p>
    <w:p w:rsidR="007C2720"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007C2720" w:rsidRPr="00107361">
        <w:rPr>
          <w:rFonts w:eastAsia="Times New Roman"/>
          <w:color w:val="000000"/>
          <w:sz w:val="24"/>
          <w:szCs w:val="24"/>
        </w:rPr>
        <w:tab/>
        <w:t xml:space="preserve">                         </w:t>
      </w:r>
      <w:r w:rsidR="00910A06">
        <w:rPr>
          <w:rFonts w:eastAsia="Times New Roman"/>
          <w:color w:val="000000"/>
          <w:sz w:val="24"/>
          <w:szCs w:val="24"/>
        </w:rPr>
        <w:t xml:space="preserve">                             </w:t>
      </w:r>
      <w:r w:rsidR="007C2720" w:rsidRPr="00107361">
        <w:rPr>
          <w:rFonts w:eastAsia="Times New Roman"/>
          <w:color w:val="000000"/>
          <w:sz w:val="24"/>
          <w:szCs w:val="24"/>
        </w:rPr>
        <w:t xml:space="preserve"> C. Vua Quang Tự</w:t>
      </w:r>
    </w:p>
    <w:p w:rsidR="00891902" w:rsidRPr="00107361" w:rsidRDefault="00C77B79" w:rsidP="00B02A21">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B. Khang Hữu Vi</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Tôn Trung Sơn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13</w:t>
      </w:r>
      <w:r w:rsidR="00891902" w:rsidRPr="00107361">
        <w:rPr>
          <w:b/>
          <w:color w:val="000000" w:themeColor="text1"/>
        </w:rPr>
        <w:t>.</w:t>
      </w:r>
      <w:r w:rsidR="00891902" w:rsidRPr="00107361">
        <w:rPr>
          <w:rStyle w:val="Strong"/>
          <w:b w:val="0"/>
          <w:color w:val="000000" w:themeColor="text1"/>
          <w:shd w:val="clear" w:color="auto" w:fill="FFFFFF"/>
        </w:rPr>
        <w:t xml:space="preserve"> </w:t>
      </w:r>
      <w:r w:rsidR="00D53219" w:rsidRPr="00107361">
        <w:rPr>
          <w:color w:val="000000"/>
        </w:rPr>
        <w:t>Vì sao Nhật Bản thoát ra khỏi sự xâm lược của tư bản phương Tây?</w:t>
      </w:r>
    </w:p>
    <w:p w:rsidR="00D53219" w:rsidRPr="00107361" w:rsidRDefault="00D53219" w:rsidP="00910A06">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A. Vì Nhật có chính sách ngoại giao tốt.</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00910A06" w:rsidRPr="00107361">
        <w:rPr>
          <w:rFonts w:eastAsia="Times New Roman"/>
          <w:color w:val="000000"/>
          <w:sz w:val="24"/>
          <w:szCs w:val="24"/>
        </w:rPr>
        <w:t>C. Vì Nhật tiến hành cải cách tiến bộ.</w:t>
      </w:r>
    </w:p>
    <w:p w:rsidR="00891902" w:rsidRDefault="00D53219"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Vì Nhật có nền kinh tế phát triển.</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b/>
          <w:color w:val="000000" w:themeColor="text1"/>
          <w:sz w:val="24"/>
          <w:szCs w:val="24"/>
        </w:rPr>
        <w:t xml:space="preserve">Câu </w:t>
      </w:r>
      <w:r w:rsidR="00041BA0">
        <w:rPr>
          <w:b/>
          <w:color w:val="000000" w:themeColor="text1"/>
          <w:sz w:val="24"/>
          <w:szCs w:val="24"/>
        </w:rPr>
        <w:t>14</w:t>
      </w:r>
      <w:r w:rsidRPr="00107361">
        <w:rPr>
          <w:color w:val="000000" w:themeColor="text1"/>
          <w:sz w:val="24"/>
          <w:szCs w:val="24"/>
        </w:rPr>
        <w:t>.</w:t>
      </w:r>
      <w:r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0C3B84" w:rsidRPr="00B02A21" w:rsidRDefault="000C3B84" w:rsidP="000C3B84">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Pr="00B02A21">
        <w:rPr>
          <w:rFonts w:eastAsia="Times New Roman"/>
          <w:color w:val="000000" w:themeColor="text1"/>
          <w:sz w:val="24"/>
          <w:szCs w:val="24"/>
        </w:rPr>
        <w:t>Lên án chế độ cai trị hà khắc, tàn bạo và phản động của thực dân Anh.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B. Đề cao và bảo vệ các đặc quyền, đặc lợi của giai cấp tư sản và tầng lớp chủ nô.</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đẳng,..</w:t>
      </w:r>
    </w:p>
    <w:p w:rsidR="000C3B84" w:rsidRPr="000C3B84"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D. Tuyên bố xóa bỏ chế độ nô lệ  và sự áp bức cuat giai cấp tư sản và giai cấp công nhân.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shd w:val="clear" w:color="auto" w:fill="FFFFFF"/>
        </w:rPr>
        <w:t xml:space="preserve">Câu </w:t>
      </w:r>
      <w:r w:rsidR="00041BA0">
        <w:rPr>
          <w:b/>
          <w:color w:val="000000" w:themeColor="text1"/>
          <w:shd w:val="clear" w:color="auto" w:fill="FFFFFF"/>
        </w:rPr>
        <w:t>15</w:t>
      </w:r>
      <w:r w:rsidR="00891902" w:rsidRPr="00107361">
        <w:rPr>
          <w:b/>
          <w:color w:val="000000" w:themeColor="text1"/>
          <w:shd w:val="clear" w:color="auto" w:fill="FFFFFF"/>
        </w:rPr>
        <w:t xml:space="preserve">. </w:t>
      </w:r>
      <w:r w:rsidR="00D53219" w:rsidRPr="00107361">
        <w:rPr>
          <w:color w:val="000000"/>
        </w:rPr>
        <w:t>Hình thức đấu tranh cao nhất trong cách mang tháng Hai năm 1917 là gì?</w:t>
      </w:r>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lastRenderedPageBreak/>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981D37"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16</w:t>
      </w:r>
      <w:r w:rsidR="007A5FCB" w:rsidRPr="00107361">
        <w:rPr>
          <w:b/>
          <w:color w:val="000000" w:themeColor="text1"/>
        </w:rPr>
        <w:t>.</w:t>
      </w:r>
      <w:r w:rsidR="00891902" w:rsidRPr="00107361">
        <w:rPr>
          <w:color w:val="000000" w:themeColor="text1"/>
        </w:rPr>
        <w:t xml:space="preserve"> </w:t>
      </w:r>
      <w:r w:rsidR="00981D37" w:rsidRPr="00107361">
        <w:rPr>
          <w:color w:val="000000"/>
        </w:rPr>
        <w:t>Khó khăn lớn nhất của Nhật Bản trong thời kì khủng hoảng kinh tế 1929 – 1933 là gì?</w:t>
      </w:r>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910A06">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041BA0" w:rsidRPr="00107361" w:rsidRDefault="00041BA0" w:rsidP="00041BA0">
      <w:pPr>
        <w:pStyle w:val="NormalWeb"/>
        <w:spacing w:before="0" w:beforeAutospacing="0" w:after="240" w:afterAutospacing="0"/>
        <w:ind w:left="48" w:right="48"/>
        <w:jc w:val="both"/>
        <w:rPr>
          <w:color w:val="000000"/>
        </w:rPr>
      </w:pPr>
      <w:r>
        <w:rPr>
          <w:b/>
          <w:color w:val="000000" w:themeColor="text1"/>
          <w:shd w:val="clear" w:color="auto" w:fill="FFFFFF"/>
        </w:rPr>
        <w:t>Câu 17</w:t>
      </w:r>
      <w:r w:rsidRPr="00107361">
        <w:rPr>
          <w:color w:val="000000" w:themeColor="text1"/>
          <w:shd w:val="clear" w:color="auto" w:fill="FFFFFF"/>
        </w:rPr>
        <w:t>.</w:t>
      </w:r>
      <w:r w:rsidRPr="00107361">
        <w:rPr>
          <w:b/>
          <w:color w:val="000000" w:themeColor="text1"/>
          <w:shd w:val="clear" w:color="auto" w:fill="FFFFFF"/>
        </w:rPr>
        <w:t xml:space="preserve"> </w:t>
      </w:r>
      <w:r w:rsidRPr="00107361">
        <w:rPr>
          <w:color w:val="000000"/>
        </w:rPr>
        <w:t> Chính sách thuộc địa của thực dân phương Tây ở Đông Nam Á có điểm chung nào nổi bật?</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Pr>
          <w:rFonts w:eastAsia="Times New Roman"/>
          <w:color w:val="000000"/>
          <w:sz w:val="24"/>
          <w:szCs w:val="24"/>
        </w:rPr>
        <w:t xml:space="preserve">                 </w:t>
      </w:r>
      <w:r w:rsidRPr="00107361">
        <w:rPr>
          <w:rFonts w:eastAsia="Times New Roman"/>
          <w:color w:val="000000"/>
          <w:sz w:val="24"/>
          <w:szCs w:val="24"/>
        </w:rPr>
        <w:t>C. Vơ vét, đàn áp, chia để trị.</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Kìm hãm sự phát triển kinh tế thuộc địa.</w:t>
      </w:r>
      <w:r>
        <w:rPr>
          <w:rFonts w:eastAsia="Times New Roman"/>
          <w:color w:val="000000"/>
          <w:sz w:val="24"/>
          <w:szCs w:val="24"/>
        </w:rPr>
        <w:t xml:space="preserve">                   </w:t>
      </w:r>
      <w:r w:rsidRPr="00107361">
        <w:rPr>
          <w:rFonts w:eastAsia="Times New Roman"/>
          <w:color w:val="000000"/>
          <w:sz w:val="24"/>
          <w:szCs w:val="24"/>
        </w:rPr>
        <w:t xml:space="preserve"> D. Tăng thuế, mở đồn điền, bắt lính</w:t>
      </w:r>
    </w:p>
    <w:p w:rsidR="00981D37" w:rsidRPr="00107361" w:rsidRDefault="00B37167" w:rsidP="00910A06">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sidR="00041BA0">
        <w:rPr>
          <w:b/>
          <w:color w:val="000000" w:themeColor="text1"/>
        </w:rPr>
        <w:t>18</w:t>
      </w:r>
      <w:r w:rsidR="008B23ED" w:rsidRPr="00107361">
        <w:rPr>
          <w:color w:val="000000" w:themeColor="text1"/>
        </w:rPr>
        <w:t>.</w:t>
      </w:r>
      <w:r w:rsidR="00891902" w:rsidRPr="00107361">
        <w:rPr>
          <w:color w:val="000000" w:themeColor="text1"/>
        </w:rPr>
        <w:t xml:space="preserve"> </w:t>
      </w:r>
      <w:r w:rsidR="00981D37" w:rsidRPr="00107361">
        <w:rPr>
          <w:color w:val="000000"/>
        </w:rPr>
        <w:t> </w:t>
      </w:r>
      <w:r w:rsidR="007C2720" w:rsidRPr="00107361">
        <w:rPr>
          <w:color w:val="000000"/>
        </w:rPr>
        <w:t>Nhận định nào đ</w:t>
      </w:r>
      <w:r w:rsidR="00981D37" w:rsidRPr="00107361">
        <w:rPr>
          <w:color w:val="000000"/>
        </w:rPr>
        <w:t>úng nhất về Chiến tranh thế giới t</w:t>
      </w:r>
      <w:r w:rsidR="007C2720" w:rsidRPr="00107361">
        <w:rPr>
          <w:color w:val="000000"/>
        </w:rPr>
        <w:t>hứ hai ( 1939 – 1945 ) đối với l</w:t>
      </w:r>
      <w:r w:rsidR="00981D37" w:rsidRPr="00107361">
        <w:rPr>
          <w:color w:val="000000"/>
        </w:rPr>
        <w:t>ịch sử nhân loại trong thế kỉ XX?</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891902" w:rsidRDefault="00981D37" w:rsidP="000C3B84">
      <w:pPr>
        <w:pStyle w:val="NormalWeb"/>
        <w:shd w:val="clear" w:color="auto" w:fill="FFFFFF"/>
        <w:spacing w:before="0" w:beforeAutospacing="0" w:after="0" w:afterAutospacing="0" w:line="276" w:lineRule="auto"/>
        <w:jc w:val="both"/>
        <w:rPr>
          <w:color w:val="000000"/>
        </w:rPr>
      </w:pPr>
      <w:r w:rsidRPr="00107361">
        <w:rPr>
          <w:color w:val="000000"/>
        </w:rPr>
        <w:t xml:space="preserve">   D. Chiến tranh chứng tỏ các nước không thể điều hòa và giải quyết các mâu thuẫn.</w:t>
      </w:r>
    </w:p>
    <w:p w:rsidR="000C3B84" w:rsidRPr="00107361" w:rsidRDefault="000C3B84" w:rsidP="000C3B84">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sidR="00041BA0">
        <w:rPr>
          <w:b/>
          <w:color w:val="000000" w:themeColor="text1"/>
        </w:rPr>
        <w:t>19</w:t>
      </w:r>
      <w:r w:rsidRPr="00107361">
        <w:rPr>
          <w:b/>
          <w:color w:val="000000" w:themeColor="text1"/>
        </w:rPr>
        <w:t>:</w:t>
      </w:r>
      <w:r w:rsidRPr="00107361">
        <w:rPr>
          <w:color w:val="000000" w:themeColor="text1"/>
        </w:rPr>
        <w:t xml:space="preserve"> </w:t>
      </w:r>
      <w:r w:rsidRPr="00107361">
        <w:rPr>
          <w:color w:val="000000"/>
        </w:rPr>
        <w:t xml:space="preserve"> Nguyên nhân sâu xa dẫn </w:t>
      </w:r>
      <w:r w:rsidR="00FF0B2B">
        <w:rPr>
          <w:color w:val="000000"/>
        </w:rPr>
        <w:t>đến Chiến tranh thế giới thứ hai</w:t>
      </w:r>
      <w:r w:rsidRPr="00107361">
        <w:rPr>
          <w:color w:val="000000"/>
        </w:rPr>
        <w:t xml:space="preserve"> là gì?</w:t>
      </w:r>
    </w:p>
    <w:p w:rsidR="000C3B84" w:rsidRPr="00107361" w:rsidRDefault="00041BA0" w:rsidP="000C3B84">
      <w:pPr>
        <w:spacing w:before="0" w:after="240" w:line="240" w:lineRule="auto"/>
        <w:ind w:left="48" w:right="48"/>
        <w:jc w:val="both"/>
        <w:rPr>
          <w:rFonts w:eastAsia="Times New Roman"/>
          <w:color w:val="000000"/>
          <w:sz w:val="24"/>
          <w:szCs w:val="24"/>
        </w:rPr>
      </w:pPr>
      <w:r>
        <w:rPr>
          <w:rFonts w:eastAsia="Times New Roman"/>
          <w:color w:val="000000"/>
          <w:sz w:val="24"/>
          <w:szCs w:val="24"/>
        </w:rPr>
        <w:t>  </w:t>
      </w:r>
      <w:r w:rsidR="000C3B84" w:rsidRPr="00107361">
        <w:rPr>
          <w:rFonts w:eastAsia="Times New Roman"/>
          <w:bCs/>
          <w:color w:val="000000"/>
          <w:sz w:val="24"/>
          <w:szCs w:val="24"/>
        </w:rPr>
        <w:t>A</w:t>
      </w:r>
      <w:r w:rsidR="000C3B84" w:rsidRPr="00107361">
        <w:rPr>
          <w:rFonts w:eastAsia="Times New Roman"/>
          <w:b/>
          <w:bCs/>
          <w:color w:val="000000"/>
          <w:sz w:val="24"/>
          <w:szCs w:val="24"/>
        </w:rPr>
        <w:t>.</w:t>
      </w:r>
      <w:r w:rsidR="000C3B84" w:rsidRPr="00107361">
        <w:rPr>
          <w:rFonts w:eastAsia="Times New Roman"/>
          <w:color w:val="000000"/>
          <w:sz w:val="24"/>
          <w:szCs w:val="24"/>
        </w:rPr>
        <w:t> Mâu thuẫn về quyền lợi giữa các nước đế quốc theo hệ thống Véc-xai Oa-sinh-tơn.</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B. Do chính sách thỏa hiệp nhượng bộ của các nước Anh, Pháp, Mỹ.</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C. Do hậu quả của Hiệp ước Xô-Đức không xâm phạm lẫn nhau.</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 xml:space="preserve">   D. Do hậu quả nặng nề của cuộc khủng hoảng kinh tế thế giới ( 1929 – 1933)</w:t>
      </w:r>
    </w:p>
    <w:p w:rsidR="00041BA0" w:rsidRPr="00107361" w:rsidRDefault="00041BA0" w:rsidP="00041BA0">
      <w:pPr>
        <w:pStyle w:val="NormalWeb"/>
        <w:spacing w:before="0" w:beforeAutospacing="0" w:after="240" w:afterAutospacing="0"/>
        <w:ind w:left="48" w:right="48"/>
        <w:jc w:val="both"/>
        <w:rPr>
          <w:color w:val="000000"/>
        </w:rPr>
      </w:pPr>
      <w:r w:rsidRPr="00107361">
        <w:rPr>
          <w:b/>
          <w:color w:val="000000" w:themeColor="text1"/>
        </w:rPr>
        <w:t xml:space="preserve">Câu </w:t>
      </w:r>
      <w:r>
        <w:rPr>
          <w:b/>
          <w:color w:val="000000" w:themeColor="text1"/>
        </w:rPr>
        <w:t>20</w:t>
      </w:r>
      <w:r w:rsidRPr="00107361">
        <w:rPr>
          <w:i/>
          <w:color w:val="000000" w:themeColor="text1"/>
        </w:rPr>
        <w:t xml:space="preserve">. </w:t>
      </w:r>
      <w:proofErr w:type="gramStart"/>
      <w:r w:rsidRPr="00107361">
        <w:rPr>
          <w:color w:val="000000"/>
        </w:rPr>
        <w:t>Nguyên nhân chủ yếu dẫn đến cuộc khởi ng</w:t>
      </w:r>
      <w:r w:rsidR="00FF0B2B">
        <w:rPr>
          <w:color w:val="000000"/>
        </w:rPr>
        <w:t>hĩa ngày 18/03/18</w:t>
      </w:r>
      <w:r w:rsidRPr="00107361">
        <w:rPr>
          <w:color w:val="000000"/>
        </w:rPr>
        <w:t>71 của nhân dân Pa-ri là gì?</w:t>
      </w:r>
      <w:proofErr w:type="gramEnd"/>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041BA0" w:rsidRPr="00041BA0"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D. Chi-</w:t>
      </w:r>
      <w:r>
        <w:rPr>
          <w:rFonts w:eastAsia="Times New Roman"/>
          <w:color w:val="000000"/>
          <w:sz w:val="24"/>
          <w:szCs w:val="24"/>
        </w:rPr>
        <w:t>e cho quân đánh úp đồi Mông-mác</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FF0B2B" w:rsidRPr="00107361" w:rsidRDefault="00FF0B2B" w:rsidP="00FF0B2B">
      <w:pPr>
        <w:spacing w:line="240" w:lineRule="auto"/>
        <w:jc w:val="both"/>
        <w:rPr>
          <w:color w:val="000000" w:themeColor="text1"/>
          <w:sz w:val="24"/>
          <w:szCs w:val="24"/>
        </w:rPr>
      </w:pPr>
      <w:proofErr w:type="gramStart"/>
      <w:r w:rsidRPr="00107361">
        <w:rPr>
          <w:b/>
          <w:color w:val="000000" w:themeColor="text1"/>
          <w:sz w:val="24"/>
          <w:szCs w:val="24"/>
        </w:rPr>
        <w:t>Câu 1</w:t>
      </w:r>
      <w:r w:rsidR="004E42FB">
        <w:rPr>
          <w:color w:val="000000" w:themeColor="text1"/>
          <w:sz w:val="24"/>
          <w:szCs w:val="24"/>
        </w:rPr>
        <w:t>.</w:t>
      </w:r>
      <w:proofErr w:type="gramEnd"/>
      <w:r w:rsidR="004E42FB">
        <w:rPr>
          <w:color w:val="000000" w:themeColor="text1"/>
          <w:sz w:val="24"/>
          <w:szCs w:val="24"/>
        </w:rPr>
        <w:t xml:space="preserve"> </w:t>
      </w:r>
      <w:r w:rsidR="004E42FB">
        <w:rPr>
          <w:color w:val="000000" w:themeColor="text1"/>
          <w:sz w:val="24"/>
          <w:szCs w:val="24"/>
          <w:lang w:val="vi-VN"/>
        </w:rPr>
        <w:t xml:space="preserve">Phân tích </w:t>
      </w:r>
      <w:r w:rsidRPr="00107361">
        <w:rPr>
          <w:color w:val="000000" w:themeColor="text1"/>
          <w:sz w:val="24"/>
          <w:szCs w:val="24"/>
        </w:rPr>
        <w:t xml:space="preserve"> nguyên nhân bùng nổ của chiến tranh thế giới thứ hai (2 điểm)</w:t>
      </w:r>
    </w:p>
    <w:p w:rsidR="00FF0B2B" w:rsidRPr="00107361" w:rsidRDefault="00FF0B2B" w:rsidP="00FF0B2B">
      <w:pPr>
        <w:pStyle w:val="Heading1"/>
        <w:shd w:val="clear" w:color="auto" w:fill="FFFFFF"/>
        <w:rPr>
          <w:color w:val="000000" w:themeColor="text1"/>
          <w:sz w:val="24"/>
        </w:rPr>
      </w:pPr>
      <w:proofErr w:type="gramStart"/>
      <w:r w:rsidRPr="00107361">
        <w:rPr>
          <w:b/>
          <w:color w:val="000000" w:themeColor="text1"/>
          <w:sz w:val="24"/>
        </w:rPr>
        <w:t>Câu 2</w:t>
      </w:r>
      <w:r w:rsidRPr="00107361">
        <w:rPr>
          <w:color w:val="000000" w:themeColor="text1"/>
          <w:sz w:val="24"/>
        </w:rPr>
        <w:t>.</w:t>
      </w:r>
      <w:proofErr w:type="gramEnd"/>
      <w:r w:rsidRPr="00107361">
        <w:rPr>
          <w:color w:val="000000" w:themeColor="text1"/>
          <w:sz w:val="24"/>
        </w:rPr>
        <w:t xml:space="preserve">  </w:t>
      </w:r>
      <w:r w:rsidR="004E42FB">
        <w:rPr>
          <w:color w:val="000000" w:themeColor="text1"/>
          <w:sz w:val="24"/>
          <w:lang w:val="vi-VN"/>
        </w:rPr>
        <w:t xml:space="preserve">Nêu </w:t>
      </w:r>
      <w:r w:rsidR="004E42FB">
        <w:rPr>
          <w:color w:val="000000" w:themeColor="text1"/>
          <w:sz w:val="24"/>
        </w:rPr>
        <w:t>những nét chính về diễn biến</w:t>
      </w:r>
      <w:r w:rsidR="004E42FB">
        <w:rPr>
          <w:color w:val="000000" w:themeColor="text1"/>
          <w:sz w:val="24"/>
          <w:lang w:val="vi-VN"/>
        </w:rPr>
        <w:t xml:space="preserve">, </w:t>
      </w:r>
      <w:r w:rsidR="004E42FB">
        <w:rPr>
          <w:color w:val="000000" w:themeColor="text1"/>
          <w:sz w:val="24"/>
        </w:rPr>
        <w:t xml:space="preserve"> kết quả</w:t>
      </w:r>
      <w:r w:rsidR="004E42FB">
        <w:rPr>
          <w:color w:val="000000" w:themeColor="text1"/>
          <w:sz w:val="24"/>
          <w:lang w:val="vi-VN"/>
        </w:rPr>
        <w:t xml:space="preserve"> và </w:t>
      </w:r>
      <w:r w:rsidRPr="00107361">
        <w:rPr>
          <w:color w:val="000000" w:themeColor="text1"/>
          <w:sz w:val="24"/>
        </w:rPr>
        <w:t xml:space="preserve"> tính chất  của Cách mạng tháng Mười Nga 1917? Tại sao năm 1917 ở Nga lại diễn ra hai cuộc cách </w:t>
      </w:r>
      <w:proofErr w:type="gramStart"/>
      <w:r w:rsidRPr="00107361">
        <w:rPr>
          <w:color w:val="000000" w:themeColor="text1"/>
          <w:sz w:val="24"/>
        </w:rPr>
        <w:t>mạng ?</w:t>
      </w:r>
      <w:proofErr w:type="gramEnd"/>
      <w:r w:rsidRPr="00107361">
        <w:rPr>
          <w:color w:val="000000" w:themeColor="text1"/>
          <w:sz w:val="24"/>
        </w:rPr>
        <w:t xml:space="preserve"> (3 điểm)</w:t>
      </w:r>
    </w:p>
    <w:p w:rsidR="00041BA0" w:rsidRDefault="00041BA0" w:rsidP="00B02A21">
      <w:pPr>
        <w:spacing w:line="10" w:lineRule="atLeast"/>
        <w:rPr>
          <w:b/>
          <w:color w:val="000000" w:themeColor="text1"/>
          <w:sz w:val="24"/>
          <w:szCs w:val="24"/>
          <w:lang w:val="nl-NL"/>
        </w:rPr>
      </w:pPr>
    </w:p>
    <w:p w:rsidR="00FF0B2B" w:rsidRDefault="00FF0B2B" w:rsidP="00B02A21">
      <w:pPr>
        <w:spacing w:line="10" w:lineRule="atLeast"/>
        <w:rPr>
          <w:b/>
          <w:color w:val="000000" w:themeColor="text1"/>
          <w:sz w:val="24"/>
          <w:szCs w:val="24"/>
          <w:lang w:val="nl-NL"/>
        </w:rPr>
      </w:pPr>
    </w:p>
    <w:p w:rsidR="00041BA0" w:rsidRDefault="00041BA0" w:rsidP="00B02A21">
      <w:pPr>
        <w:spacing w:line="10" w:lineRule="atLeast"/>
        <w:rPr>
          <w:b/>
          <w:color w:val="000000" w:themeColor="text1"/>
          <w:sz w:val="24"/>
          <w:szCs w:val="24"/>
          <w:lang w:val="nl-NL"/>
        </w:rPr>
      </w:pPr>
    </w:p>
    <w:p w:rsidR="00041BA0" w:rsidRPr="00107361" w:rsidRDefault="00041BA0"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A461A1">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6F1DFB">
        <w:rPr>
          <w:b/>
          <w:color w:val="000000" w:themeColor="text1"/>
          <w:sz w:val="24"/>
          <w:szCs w:val="24"/>
          <w:lang w:val="nl-NL"/>
        </w:rPr>
        <w:t>MÃ ĐỀ: 02</w:t>
      </w:r>
      <w:r w:rsidR="00BE3CA2" w:rsidRPr="00107361">
        <w:rPr>
          <w:b/>
          <w:color w:val="000000" w:themeColor="text1"/>
          <w:sz w:val="24"/>
          <w:szCs w:val="24"/>
          <w:lang w:val="nl-NL"/>
        </w:rPr>
        <w:t xml:space="preserve">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6F1DFB">
      <w:pPr>
        <w:pStyle w:val="NormalWeb"/>
        <w:spacing w:before="30" w:beforeAutospacing="0"/>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6F1DFB">
      <w:pPr>
        <w:spacing w:line="360" w:lineRule="auto"/>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6F1DFB">
      <w:pPr>
        <w:pStyle w:val="NormalWeb"/>
        <w:spacing w:before="30" w:beforeAutospacing="0"/>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Default="00AF2C65" w:rsidP="006F1DFB">
      <w:pPr>
        <w:pStyle w:val="NormalWeb"/>
        <w:spacing w:before="30" w:beforeAutospacing="0"/>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  tái hiện lịch sử, năng lực giải quyết vấn đề</w:t>
      </w:r>
    </w:p>
    <w:p w:rsidR="00FF0B2B" w:rsidRPr="00FF0B2B" w:rsidRDefault="00FF0B2B" w:rsidP="006F1DFB">
      <w:pPr>
        <w:pStyle w:val="NormalWeb"/>
        <w:spacing w:before="30" w:beforeAutospacing="0"/>
        <w:jc w:val="both"/>
        <w:rPr>
          <w:b/>
          <w:color w:val="000000" w:themeColor="text1"/>
          <w:lang w:val="pt-BR"/>
        </w:rPr>
      </w:pPr>
      <w:r w:rsidRPr="00FF0B2B">
        <w:rPr>
          <w:b/>
          <w:color w:val="000000" w:themeColor="text1"/>
          <w:lang w:val="pt-BR"/>
        </w:rPr>
        <w:t>II. Ma trận đề</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FF0B2B" w:rsidRPr="00FF0B2B" w:rsidTr="0098511B">
        <w:trPr>
          <w:trHeight w:val="274"/>
        </w:trPr>
        <w:tc>
          <w:tcPr>
            <w:tcW w:w="1418" w:type="dxa"/>
            <w:vMerge w:val="restart"/>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Nội dung</w:t>
            </w:r>
          </w:p>
        </w:tc>
        <w:tc>
          <w:tcPr>
            <w:tcW w:w="2170" w:type="dxa"/>
            <w:gridSpan w:val="2"/>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Nhận biết</w:t>
            </w:r>
          </w:p>
        </w:tc>
        <w:tc>
          <w:tcPr>
            <w:tcW w:w="2268" w:type="dxa"/>
            <w:gridSpan w:val="2"/>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Thông hiểu</w:t>
            </w:r>
          </w:p>
        </w:tc>
        <w:tc>
          <w:tcPr>
            <w:tcW w:w="2127" w:type="dxa"/>
            <w:gridSpan w:val="2"/>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Vận dụng</w:t>
            </w:r>
          </w:p>
        </w:tc>
        <w:tc>
          <w:tcPr>
            <w:tcW w:w="2126" w:type="dxa"/>
            <w:gridSpan w:val="2"/>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Vận dụng cao</w:t>
            </w:r>
          </w:p>
        </w:tc>
        <w:tc>
          <w:tcPr>
            <w:tcW w:w="1134"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Tổng</w:t>
            </w:r>
          </w:p>
        </w:tc>
      </w:tr>
      <w:tr w:rsidR="00FF0B2B" w:rsidRPr="00FF0B2B" w:rsidTr="0098511B">
        <w:tc>
          <w:tcPr>
            <w:tcW w:w="1418" w:type="dxa"/>
            <w:vMerge/>
            <w:vAlign w:val="center"/>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1036"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TN</w:t>
            </w:r>
          </w:p>
        </w:tc>
        <w:tc>
          <w:tcPr>
            <w:tcW w:w="1134"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TL</w:t>
            </w:r>
          </w:p>
        </w:tc>
        <w:tc>
          <w:tcPr>
            <w:tcW w:w="1134"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TN</w:t>
            </w:r>
          </w:p>
        </w:tc>
        <w:tc>
          <w:tcPr>
            <w:tcW w:w="1134"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TL</w:t>
            </w:r>
          </w:p>
        </w:tc>
        <w:tc>
          <w:tcPr>
            <w:tcW w:w="993"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TN</w:t>
            </w:r>
          </w:p>
        </w:tc>
        <w:tc>
          <w:tcPr>
            <w:tcW w:w="1134" w:type="dxa"/>
            <w:vAlign w:val="center"/>
          </w:tcPr>
          <w:p w:rsidR="00FF0B2B" w:rsidRPr="00FF0B2B" w:rsidRDefault="00FF0B2B" w:rsidP="0098511B">
            <w:pPr>
              <w:tabs>
                <w:tab w:val="left" w:pos="1290"/>
                <w:tab w:val="center" w:pos="5145"/>
              </w:tabs>
              <w:spacing w:line="10" w:lineRule="atLeast"/>
              <w:jc w:val="center"/>
              <w:rPr>
                <w:b/>
                <w:i/>
                <w:color w:val="000000" w:themeColor="text1"/>
                <w:sz w:val="22"/>
              </w:rPr>
            </w:pPr>
            <w:r w:rsidRPr="00FF0B2B">
              <w:rPr>
                <w:b/>
                <w:i/>
                <w:color w:val="000000" w:themeColor="text1"/>
                <w:sz w:val="22"/>
              </w:rPr>
              <w:t>TL</w:t>
            </w: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TN</w:t>
            </w:r>
          </w:p>
        </w:tc>
        <w:tc>
          <w:tcPr>
            <w:tcW w:w="992"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TL</w:t>
            </w:r>
          </w:p>
        </w:tc>
        <w:tc>
          <w:tcPr>
            <w:tcW w:w="1134"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p>
        </w:tc>
      </w:tr>
      <w:tr w:rsidR="00FF0B2B" w:rsidRPr="00FF0B2B" w:rsidTr="0098511B">
        <w:trPr>
          <w:trHeight w:val="906"/>
        </w:trPr>
        <w:tc>
          <w:tcPr>
            <w:tcW w:w="1418"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 xml:space="preserve">CM tư sản </w:t>
            </w:r>
          </w:p>
        </w:tc>
        <w:tc>
          <w:tcPr>
            <w:tcW w:w="1036"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(0,25đ)</w:t>
            </w:r>
          </w:p>
        </w:tc>
        <w:tc>
          <w:tcPr>
            <w:tcW w:w="1134" w:type="dxa"/>
            <w:vAlign w:val="center"/>
          </w:tcPr>
          <w:p w:rsidR="00FF0B2B" w:rsidRPr="00FF0B2B" w:rsidRDefault="00FF0B2B" w:rsidP="0098511B">
            <w:pPr>
              <w:tabs>
                <w:tab w:val="left" w:pos="1290"/>
                <w:tab w:val="center" w:pos="5145"/>
              </w:tabs>
              <w:spacing w:line="10" w:lineRule="atLeast"/>
              <w:jc w:val="center"/>
              <w:rPr>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 1 câu</w:t>
            </w:r>
          </w:p>
          <w:p w:rsidR="00FF0B2B" w:rsidRPr="00FF0B2B" w:rsidRDefault="00FF0B2B" w:rsidP="0098511B">
            <w:pPr>
              <w:tabs>
                <w:tab w:val="left" w:pos="1290"/>
                <w:tab w:val="center" w:pos="5145"/>
              </w:tabs>
              <w:spacing w:line="10" w:lineRule="atLeast"/>
              <w:jc w:val="center"/>
              <w:rPr>
                <w:i/>
                <w:color w:val="000000" w:themeColor="text1"/>
                <w:sz w:val="22"/>
              </w:rPr>
            </w:pPr>
            <w:r w:rsidRPr="00FF0B2B">
              <w:rPr>
                <w:i/>
                <w:color w:val="000000" w:themeColor="text1"/>
                <w:sz w:val="22"/>
              </w:rPr>
              <w:t>(0.25đ)</w:t>
            </w:r>
          </w:p>
        </w:tc>
        <w:tc>
          <w:tcPr>
            <w:tcW w:w="1134"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993"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 1câu</w:t>
            </w: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0.25đ</w:t>
            </w:r>
          </w:p>
        </w:tc>
        <w:tc>
          <w:tcPr>
            <w:tcW w:w="1134"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spacing w:line="10" w:lineRule="atLeast"/>
              <w:rPr>
                <w:color w:val="000000" w:themeColor="text1"/>
                <w:sz w:val="22"/>
              </w:rPr>
            </w:pPr>
          </w:p>
        </w:tc>
        <w:tc>
          <w:tcPr>
            <w:tcW w:w="992"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0.75đ</w:t>
            </w:r>
          </w:p>
        </w:tc>
      </w:tr>
      <w:tr w:rsidR="00FF0B2B" w:rsidRPr="00FF0B2B" w:rsidTr="0098511B">
        <w:trPr>
          <w:trHeight w:val="652"/>
        </w:trPr>
        <w:tc>
          <w:tcPr>
            <w:tcW w:w="1418"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Công xã Pa-ri</w:t>
            </w:r>
          </w:p>
        </w:tc>
        <w:tc>
          <w:tcPr>
            <w:tcW w:w="1036" w:type="dxa"/>
          </w:tcPr>
          <w:p w:rsidR="00FF0B2B" w:rsidRPr="00FF0B2B" w:rsidRDefault="00FF0B2B" w:rsidP="0098511B">
            <w:pPr>
              <w:tabs>
                <w:tab w:val="left" w:pos="1290"/>
                <w:tab w:val="center" w:pos="5145"/>
              </w:tabs>
              <w:spacing w:line="10" w:lineRule="atLeast"/>
              <w:jc w:val="right"/>
              <w:rPr>
                <w:i/>
                <w:color w:val="000000" w:themeColor="text1"/>
                <w:sz w:val="22"/>
              </w:rPr>
            </w:pPr>
            <w:r w:rsidRPr="00FF0B2B">
              <w:rPr>
                <w:color w:val="000000" w:themeColor="text1"/>
                <w:sz w:val="22"/>
              </w:rPr>
              <w:t>I. 1 câu</w:t>
            </w:r>
          </w:p>
          <w:p w:rsidR="00FF0B2B" w:rsidRPr="00FF0B2B" w:rsidRDefault="00FF0B2B" w:rsidP="0098511B">
            <w:pPr>
              <w:tabs>
                <w:tab w:val="left" w:pos="1290"/>
                <w:tab w:val="center" w:pos="5145"/>
              </w:tabs>
              <w:spacing w:line="10" w:lineRule="atLeast"/>
              <w:jc w:val="right"/>
              <w:rPr>
                <w:i/>
                <w:color w:val="000000" w:themeColor="text1"/>
                <w:sz w:val="22"/>
              </w:rPr>
            </w:pPr>
            <w:r w:rsidRPr="00FF0B2B">
              <w:rPr>
                <w:i/>
                <w:color w:val="000000" w:themeColor="text1"/>
                <w:sz w:val="22"/>
              </w:rPr>
              <w:t>0.25đ</w:t>
            </w:r>
          </w:p>
        </w:tc>
        <w:tc>
          <w:tcPr>
            <w:tcW w:w="1134" w:type="dxa"/>
          </w:tcPr>
          <w:p w:rsidR="00FF0B2B" w:rsidRPr="00FF0B2B" w:rsidRDefault="00FF0B2B" w:rsidP="0098511B">
            <w:pPr>
              <w:tabs>
                <w:tab w:val="left" w:pos="1290"/>
                <w:tab w:val="center" w:pos="5145"/>
              </w:tabs>
              <w:spacing w:line="10" w:lineRule="atLeast"/>
              <w:jc w:val="center"/>
              <w:rPr>
                <w:color w:val="000000" w:themeColor="text1"/>
                <w:sz w:val="22"/>
              </w:rPr>
            </w:pPr>
          </w:p>
        </w:tc>
        <w:tc>
          <w:tcPr>
            <w:tcW w:w="1134" w:type="dxa"/>
            <w:tcBorders>
              <w:bottom w:val="single" w:sz="4" w:space="0" w:color="auto"/>
            </w:tcBorders>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 xml:space="preserve">0,25đ  </w:t>
            </w: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993" w:type="dxa"/>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p>
        </w:tc>
        <w:tc>
          <w:tcPr>
            <w:tcW w:w="992"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0.5đ</w:t>
            </w:r>
          </w:p>
        </w:tc>
      </w:tr>
      <w:tr w:rsidR="00FF0B2B" w:rsidRPr="00FF0B2B" w:rsidTr="0098511B">
        <w:trPr>
          <w:trHeight w:val="871"/>
        </w:trPr>
        <w:tc>
          <w:tcPr>
            <w:tcW w:w="1418"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Âu Mĩ  TK XIX- đầu XX</w:t>
            </w:r>
          </w:p>
        </w:tc>
        <w:tc>
          <w:tcPr>
            <w:tcW w:w="1036" w:type="dxa"/>
          </w:tcPr>
          <w:p w:rsidR="00FF0B2B" w:rsidRPr="00FF0B2B" w:rsidRDefault="00FF0B2B" w:rsidP="0098511B">
            <w:pPr>
              <w:tabs>
                <w:tab w:val="left" w:pos="1290"/>
                <w:tab w:val="center" w:pos="5145"/>
              </w:tabs>
              <w:spacing w:line="10" w:lineRule="atLeast"/>
              <w:rPr>
                <w:i/>
                <w:color w:val="000000" w:themeColor="text1"/>
                <w:sz w:val="22"/>
              </w:rPr>
            </w:pPr>
            <w:r w:rsidRPr="00FF0B2B">
              <w:rPr>
                <w:color w:val="000000" w:themeColor="text1"/>
                <w:sz w:val="22"/>
              </w:rPr>
              <w:t>I.2 câu</w:t>
            </w: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0.5đ</w:t>
            </w: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 xml:space="preserve"> </w:t>
            </w: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jc w:val="right"/>
              <w:rPr>
                <w:i/>
                <w:color w:val="000000" w:themeColor="text1"/>
                <w:sz w:val="22"/>
              </w:rPr>
            </w:pPr>
          </w:p>
        </w:tc>
        <w:tc>
          <w:tcPr>
            <w:tcW w:w="1134" w:type="dxa"/>
            <w:tcBorders>
              <w:bottom w:val="single" w:sz="4" w:space="0" w:color="auto"/>
            </w:tcBorders>
          </w:tcPr>
          <w:p w:rsidR="00FF0B2B" w:rsidRPr="00FF0B2B" w:rsidRDefault="00FF0B2B" w:rsidP="0098511B">
            <w:pPr>
              <w:tabs>
                <w:tab w:val="left" w:pos="1290"/>
                <w:tab w:val="center" w:pos="5145"/>
              </w:tabs>
              <w:spacing w:line="10" w:lineRule="atLeast"/>
              <w:rPr>
                <w:i/>
                <w:color w:val="000000" w:themeColor="text1"/>
                <w:sz w:val="22"/>
              </w:rPr>
            </w:pPr>
          </w:p>
          <w:p w:rsidR="00FF0B2B" w:rsidRPr="00FF0B2B" w:rsidRDefault="00FF0B2B" w:rsidP="0098511B">
            <w:pPr>
              <w:tabs>
                <w:tab w:val="left" w:pos="1290"/>
                <w:tab w:val="center" w:pos="5145"/>
              </w:tabs>
              <w:spacing w:line="10" w:lineRule="atLeast"/>
              <w:jc w:val="right"/>
              <w:rPr>
                <w:i/>
                <w:color w:val="000000" w:themeColor="text1"/>
                <w:sz w:val="22"/>
              </w:rPr>
            </w:pPr>
          </w:p>
        </w:tc>
        <w:tc>
          <w:tcPr>
            <w:tcW w:w="1134"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p>
        </w:tc>
        <w:tc>
          <w:tcPr>
            <w:tcW w:w="993" w:type="dxa"/>
          </w:tcPr>
          <w:p w:rsidR="00FF0B2B" w:rsidRPr="00FF0B2B" w:rsidRDefault="00FF0B2B" w:rsidP="0098511B">
            <w:pPr>
              <w:tabs>
                <w:tab w:val="left" w:pos="1290"/>
                <w:tab w:val="center" w:pos="5145"/>
              </w:tabs>
              <w:spacing w:line="10" w:lineRule="atLeast"/>
              <w:jc w:val="right"/>
              <w:rPr>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jc w:val="righ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p>
        </w:tc>
        <w:tc>
          <w:tcPr>
            <w:tcW w:w="992"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0.5đ</w:t>
            </w:r>
          </w:p>
          <w:p w:rsidR="00FF0B2B" w:rsidRPr="00FF0B2B" w:rsidRDefault="00FF0B2B" w:rsidP="0098511B">
            <w:pPr>
              <w:spacing w:line="10" w:lineRule="atLeast"/>
              <w:rPr>
                <w:sz w:val="22"/>
              </w:rPr>
            </w:pPr>
          </w:p>
        </w:tc>
      </w:tr>
      <w:tr w:rsidR="00FF0B2B" w:rsidRPr="00FF0B2B" w:rsidTr="0098511B">
        <w:trPr>
          <w:trHeight w:val="1217"/>
        </w:trPr>
        <w:tc>
          <w:tcPr>
            <w:tcW w:w="1418" w:type="dxa"/>
            <w:vAlign w:val="center"/>
          </w:tcPr>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Châu Á TXVIII- đầu XX</w:t>
            </w:r>
          </w:p>
        </w:tc>
        <w:tc>
          <w:tcPr>
            <w:tcW w:w="1036"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I.2 câu</w:t>
            </w:r>
          </w:p>
          <w:p w:rsidR="00FF0B2B" w:rsidRPr="00FF0B2B" w:rsidRDefault="00FF0B2B" w:rsidP="0098511B">
            <w:pPr>
              <w:tabs>
                <w:tab w:val="left" w:pos="1290"/>
                <w:tab w:val="center" w:pos="5145"/>
              </w:tabs>
              <w:spacing w:line="10" w:lineRule="atLeast"/>
              <w:jc w:val="right"/>
              <w:rPr>
                <w:i/>
                <w:color w:val="000000" w:themeColor="text1"/>
                <w:sz w:val="22"/>
              </w:rPr>
            </w:pP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0.5đ</w:t>
            </w:r>
          </w:p>
        </w:tc>
        <w:tc>
          <w:tcPr>
            <w:tcW w:w="1134" w:type="dxa"/>
            <w:vAlign w:val="center"/>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Borders>
              <w:top w:val="single" w:sz="4" w:space="0" w:color="auto"/>
            </w:tcBorders>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jc w:val="center"/>
              <w:rPr>
                <w:i/>
                <w:color w:val="000000" w:themeColor="text1"/>
                <w:sz w:val="22"/>
              </w:rPr>
            </w:pPr>
            <w:r w:rsidRPr="00FF0B2B">
              <w:rPr>
                <w:i/>
                <w:color w:val="000000" w:themeColor="text1"/>
                <w:sz w:val="22"/>
              </w:rPr>
              <w:t>0,25đ</w:t>
            </w:r>
          </w:p>
        </w:tc>
        <w:tc>
          <w:tcPr>
            <w:tcW w:w="1134" w:type="dxa"/>
            <w:vAlign w:val="center"/>
          </w:tcPr>
          <w:p w:rsidR="00FF0B2B" w:rsidRPr="00FF0B2B" w:rsidRDefault="00FF0B2B" w:rsidP="0098511B">
            <w:pPr>
              <w:tabs>
                <w:tab w:val="left" w:pos="1290"/>
                <w:tab w:val="center" w:pos="5145"/>
              </w:tabs>
              <w:spacing w:line="10" w:lineRule="atLeast"/>
              <w:rPr>
                <w:color w:val="000000" w:themeColor="text1"/>
                <w:sz w:val="22"/>
              </w:rPr>
            </w:pPr>
          </w:p>
        </w:tc>
        <w:tc>
          <w:tcPr>
            <w:tcW w:w="993" w:type="dxa"/>
          </w:tcPr>
          <w:p w:rsidR="00FF0B2B" w:rsidRPr="00FF0B2B" w:rsidRDefault="00FF0B2B" w:rsidP="0098511B">
            <w:pPr>
              <w:tabs>
                <w:tab w:val="left" w:pos="1290"/>
                <w:tab w:val="center" w:pos="5145"/>
              </w:tabs>
              <w:spacing w:line="10" w:lineRule="atLeast"/>
              <w:jc w:val="right"/>
              <w:rPr>
                <w:b/>
                <w:color w:val="000000" w:themeColor="text1"/>
                <w:sz w:val="22"/>
              </w:rPr>
            </w:pPr>
          </w:p>
        </w:tc>
        <w:tc>
          <w:tcPr>
            <w:tcW w:w="1134" w:type="dxa"/>
            <w:vAlign w:val="center"/>
          </w:tcPr>
          <w:p w:rsidR="00FF0B2B" w:rsidRPr="00FF0B2B" w:rsidRDefault="00FF0B2B" w:rsidP="0098511B">
            <w:pPr>
              <w:tabs>
                <w:tab w:val="left" w:pos="1290"/>
                <w:tab w:val="center" w:pos="5145"/>
              </w:tabs>
              <w:spacing w:line="10" w:lineRule="atLeast"/>
              <w:rPr>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jc w:val="right"/>
              <w:rPr>
                <w:i/>
                <w:color w:val="000000" w:themeColor="text1"/>
                <w:sz w:val="22"/>
              </w:rPr>
            </w:pPr>
          </w:p>
          <w:p w:rsidR="00FF0B2B" w:rsidRPr="00FF0B2B" w:rsidRDefault="00FF0B2B" w:rsidP="0098511B">
            <w:pPr>
              <w:tabs>
                <w:tab w:val="left" w:pos="1290"/>
                <w:tab w:val="center" w:pos="5145"/>
              </w:tabs>
              <w:spacing w:line="10" w:lineRule="atLeast"/>
              <w:rPr>
                <w:b/>
                <w:color w:val="000000" w:themeColor="text1"/>
                <w:sz w:val="22"/>
              </w:rPr>
            </w:pPr>
            <w:r w:rsidRPr="00FF0B2B">
              <w:rPr>
                <w:i/>
                <w:color w:val="000000" w:themeColor="text1"/>
                <w:sz w:val="22"/>
              </w:rPr>
              <w:t>0.25đ</w:t>
            </w:r>
          </w:p>
        </w:tc>
        <w:tc>
          <w:tcPr>
            <w:tcW w:w="992"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1.0đ</w:t>
            </w:r>
          </w:p>
        </w:tc>
      </w:tr>
      <w:tr w:rsidR="00FF0B2B" w:rsidRPr="00FF0B2B" w:rsidTr="0098511B">
        <w:trPr>
          <w:trHeight w:val="901"/>
        </w:trPr>
        <w:tc>
          <w:tcPr>
            <w:tcW w:w="1418" w:type="dxa"/>
            <w:vAlign w:val="center"/>
          </w:tcPr>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 xml:space="preserve">CTTG I </w:t>
            </w:r>
          </w:p>
        </w:tc>
        <w:tc>
          <w:tcPr>
            <w:tcW w:w="1036" w:type="dxa"/>
          </w:tcPr>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 xml:space="preserve">I.2 câu </w:t>
            </w:r>
          </w:p>
          <w:p w:rsidR="00FF0B2B" w:rsidRPr="00FF0B2B" w:rsidRDefault="00FF0B2B" w:rsidP="0098511B">
            <w:pPr>
              <w:spacing w:line="10" w:lineRule="atLeast"/>
              <w:rPr>
                <w:i/>
                <w:color w:val="000000" w:themeColor="text1"/>
                <w:sz w:val="22"/>
              </w:rPr>
            </w:pPr>
            <w:r w:rsidRPr="00FF0B2B">
              <w:rPr>
                <w:color w:val="000000" w:themeColor="text1"/>
                <w:sz w:val="22"/>
              </w:rPr>
              <w:t xml:space="preserve">  </w:t>
            </w:r>
            <w:r w:rsidRPr="00FF0B2B">
              <w:rPr>
                <w:i/>
                <w:color w:val="000000" w:themeColor="text1"/>
                <w:sz w:val="22"/>
              </w:rPr>
              <w:t>0.5 đ</w:t>
            </w: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1134" w:type="dxa"/>
          </w:tcPr>
          <w:p w:rsidR="00FF0B2B" w:rsidRPr="00FF0B2B" w:rsidRDefault="00FF0B2B" w:rsidP="0098511B">
            <w:pPr>
              <w:tabs>
                <w:tab w:val="left" w:pos="1290"/>
                <w:tab w:val="center" w:pos="5145"/>
              </w:tabs>
              <w:spacing w:before="240"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i/>
                <w:color w:val="000000" w:themeColor="text1"/>
                <w:sz w:val="22"/>
              </w:rPr>
            </w:pPr>
          </w:p>
        </w:tc>
        <w:tc>
          <w:tcPr>
            <w:tcW w:w="993"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jc w:val="right"/>
              <w:rPr>
                <w:i/>
                <w:color w:val="000000" w:themeColor="text1"/>
                <w:sz w:val="22"/>
              </w:rPr>
            </w:pPr>
          </w:p>
          <w:p w:rsidR="00FF0B2B" w:rsidRPr="00FF0B2B" w:rsidRDefault="00FF0B2B" w:rsidP="0098511B">
            <w:pPr>
              <w:tabs>
                <w:tab w:val="left" w:pos="1290"/>
                <w:tab w:val="center" w:pos="5145"/>
              </w:tabs>
              <w:spacing w:line="10" w:lineRule="atLeast"/>
              <w:rPr>
                <w:color w:val="000000" w:themeColor="text1"/>
                <w:sz w:val="22"/>
              </w:rPr>
            </w:pPr>
            <w:r w:rsidRPr="00FF0B2B">
              <w:rPr>
                <w:i/>
                <w:color w:val="000000" w:themeColor="text1"/>
                <w:sz w:val="22"/>
              </w:rPr>
              <w:t>0.25đ</w:t>
            </w:r>
          </w:p>
        </w:tc>
        <w:tc>
          <w:tcPr>
            <w:tcW w:w="992"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0.75đ</w:t>
            </w:r>
          </w:p>
        </w:tc>
      </w:tr>
      <w:tr w:rsidR="00FF0B2B" w:rsidRPr="00FF0B2B" w:rsidTr="0098511B">
        <w:trPr>
          <w:trHeight w:val="1042"/>
        </w:trPr>
        <w:tc>
          <w:tcPr>
            <w:tcW w:w="1418" w:type="dxa"/>
            <w:vAlign w:val="center"/>
          </w:tcPr>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CMT Mười</w:t>
            </w:r>
          </w:p>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Liên Xô 1921-1941</w:t>
            </w:r>
          </w:p>
        </w:tc>
        <w:tc>
          <w:tcPr>
            <w:tcW w:w="1036"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(0,25đ)</w:t>
            </w: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right"/>
              <w:rPr>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II.2câu</w:t>
            </w:r>
          </w:p>
          <w:p w:rsidR="00FF0B2B" w:rsidRPr="00FF0B2B" w:rsidRDefault="00FF0B2B" w:rsidP="0098511B">
            <w:pPr>
              <w:tabs>
                <w:tab w:val="left" w:pos="1290"/>
                <w:tab w:val="center" w:pos="5145"/>
              </w:tabs>
              <w:spacing w:line="10" w:lineRule="atLeast"/>
              <w:rPr>
                <w:i/>
                <w:color w:val="000000" w:themeColor="text1"/>
                <w:sz w:val="22"/>
              </w:rPr>
            </w:pP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2.0 đ</w:t>
            </w:r>
          </w:p>
          <w:p w:rsidR="00FF0B2B" w:rsidRPr="00FF0B2B" w:rsidRDefault="00FF0B2B" w:rsidP="0098511B">
            <w:pPr>
              <w:tabs>
                <w:tab w:val="left" w:pos="1290"/>
                <w:tab w:val="center" w:pos="5145"/>
              </w:tabs>
              <w:spacing w:line="10" w:lineRule="atLeast"/>
              <w:jc w:val="center"/>
              <w:rPr>
                <w:i/>
                <w:color w:val="000000" w:themeColor="text1"/>
                <w:sz w:val="22"/>
              </w:rPr>
            </w:pPr>
          </w:p>
        </w:tc>
        <w:tc>
          <w:tcPr>
            <w:tcW w:w="993"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II.2câu</w:t>
            </w:r>
          </w:p>
          <w:p w:rsidR="00FF0B2B" w:rsidRPr="00FF0B2B" w:rsidRDefault="00FF0B2B" w:rsidP="0098511B">
            <w:pPr>
              <w:tabs>
                <w:tab w:val="left" w:pos="1290"/>
                <w:tab w:val="center" w:pos="5145"/>
              </w:tabs>
              <w:spacing w:line="10" w:lineRule="atLeast"/>
              <w:rPr>
                <w:i/>
                <w:color w:val="000000" w:themeColor="text1"/>
                <w:sz w:val="22"/>
              </w:rPr>
            </w:pP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1.0 đ</w:t>
            </w:r>
          </w:p>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992"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3.25đ</w:t>
            </w:r>
          </w:p>
        </w:tc>
      </w:tr>
      <w:tr w:rsidR="00FF0B2B" w:rsidRPr="00FF0B2B" w:rsidTr="0098511B">
        <w:trPr>
          <w:trHeight w:val="1042"/>
        </w:trPr>
        <w:tc>
          <w:tcPr>
            <w:tcW w:w="1418" w:type="dxa"/>
            <w:vAlign w:val="center"/>
          </w:tcPr>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Các nước ĐQ giữa 2 cuộc CTTG</w:t>
            </w:r>
          </w:p>
        </w:tc>
        <w:tc>
          <w:tcPr>
            <w:tcW w:w="1036"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(0,25đ)</w:t>
            </w: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righ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jc w:val="right"/>
              <w:rPr>
                <w:color w:val="000000" w:themeColor="text1"/>
                <w:sz w:val="22"/>
              </w:rPr>
            </w:pPr>
            <w:r w:rsidRPr="00FF0B2B">
              <w:rPr>
                <w:i/>
                <w:color w:val="000000" w:themeColor="text1"/>
                <w:sz w:val="22"/>
              </w:rPr>
              <w:t>0.25đ</w:t>
            </w:r>
          </w:p>
        </w:tc>
        <w:tc>
          <w:tcPr>
            <w:tcW w:w="1134" w:type="dxa"/>
          </w:tcPr>
          <w:p w:rsidR="00FF0B2B" w:rsidRPr="00FF0B2B" w:rsidRDefault="00FF0B2B" w:rsidP="0098511B">
            <w:pPr>
              <w:tabs>
                <w:tab w:val="left" w:pos="1290"/>
                <w:tab w:val="center" w:pos="5145"/>
              </w:tabs>
              <w:spacing w:line="10" w:lineRule="atLeast"/>
              <w:jc w:val="center"/>
              <w:rPr>
                <w:i/>
                <w:color w:val="000000" w:themeColor="text1"/>
                <w:sz w:val="22"/>
              </w:rPr>
            </w:pPr>
          </w:p>
        </w:tc>
        <w:tc>
          <w:tcPr>
            <w:tcW w:w="993"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992"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0.5đ</w:t>
            </w:r>
          </w:p>
        </w:tc>
      </w:tr>
      <w:tr w:rsidR="00FF0B2B" w:rsidRPr="00FF0B2B" w:rsidTr="0098511B">
        <w:trPr>
          <w:trHeight w:val="719"/>
        </w:trPr>
        <w:tc>
          <w:tcPr>
            <w:tcW w:w="1418" w:type="dxa"/>
            <w:vAlign w:val="center"/>
          </w:tcPr>
          <w:p w:rsidR="00FF0B2B" w:rsidRPr="00FF0B2B" w:rsidRDefault="00FF0B2B" w:rsidP="0098511B">
            <w:pPr>
              <w:tabs>
                <w:tab w:val="left" w:pos="1290"/>
                <w:tab w:val="center" w:pos="5145"/>
              </w:tabs>
              <w:spacing w:line="10" w:lineRule="atLeast"/>
              <w:jc w:val="both"/>
              <w:rPr>
                <w:b/>
                <w:color w:val="000000" w:themeColor="text1"/>
                <w:sz w:val="22"/>
              </w:rPr>
            </w:pPr>
            <w:r w:rsidRPr="00FF0B2B">
              <w:rPr>
                <w:b/>
                <w:color w:val="000000" w:themeColor="text1"/>
                <w:sz w:val="22"/>
              </w:rPr>
              <w:t>CTTG II</w:t>
            </w:r>
          </w:p>
        </w:tc>
        <w:tc>
          <w:tcPr>
            <w:tcW w:w="1036"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I.2 câu</w:t>
            </w:r>
          </w:p>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(0.5đ)</w:t>
            </w:r>
          </w:p>
        </w:tc>
        <w:tc>
          <w:tcPr>
            <w:tcW w:w="1134"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II.1 câu</w:t>
            </w:r>
          </w:p>
          <w:p w:rsidR="00FF0B2B" w:rsidRPr="00FF0B2B" w:rsidRDefault="00FF0B2B" w:rsidP="0098511B">
            <w:pPr>
              <w:tabs>
                <w:tab w:val="left" w:pos="1290"/>
                <w:tab w:val="center" w:pos="5145"/>
              </w:tabs>
              <w:spacing w:line="10" w:lineRule="atLeast"/>
              <w:rPr>
                <w:color w:val="000000" w:themeColor="text1"/>
                <w:sz w:val="22"/>
              </w:rPr>
            </w:pPr>
          </w:p>
          <w:p w:rsidR="00FF0B2B" w:rsidRPr="00FF0B2B" w:rsidRDefault="00FF0B2B" w:rsidP="0098511B">
            <w:pPr>
              <w:tabs>
                <w:tab w:val="left" w:pos="1290"/>
                <w:tab w:val="center" w:pos="5145"/>
              </w:tabs>
              <w:spacing w:line="10" w:lineRule="atLeast"/>
              <w:rPr>
                <w:i/>
                <w:color w:val="000000" w:themeColor="text1"/>
                <w:sz w:val="22"/>
              </w:rPr>
            </w:pPr>
            <w:r w:rsidRPr="00FF0B2B">
              <w:rPr>
                <w:i/>
                <w:color w:val="000000" w:themeColor="text1"/>
                <w:sz w:val="22"/>
              </w:rPr>
              <w:t>2.0 đ</w:t>
            </w:r>
          </w:p>
          <w:p w:rsidR="00FF0B2B" w:rsidRPr="00FF0B2B" w:rsidRDefault="00FF0B2B" w:rsidP="0098511B">
            <w:pPr>
              <w:tabs>
                <w:tab w:val="left" w:pos="1290"/>
                <w:tab w:val="center" w:pos="5145"/>
              </w:tabs>
              <w:spacing w:line="10" w:lineRule="atLeast"/>
              <w:rPr>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right"/>
              <w:rPr>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i/>
                <w:color w:val="000000" w:themeColor="text1"/>
                <w:sz w:val="22"/>
              </w:rPr>
            </w:pPr>
          </w:p>
        </w:tc>
        <w:tc>
          <w:tcPr>
            <w:tcW w:w="993" w:type="dxa"/>
          </w:tcPr>
          <w:p w:rsidR="00FF0B2B" w:rsidRPr="00FF0B2B" w:rsidRDefault="00FF0B2B" w:rsidP="0098511B">
            <w:pPr>
              <w:tabs>
                <w:tab w:val="left" w:pos="1290"/>
                <w:tab w:val="center" w:pos="5145"/>
              </w:tabs>
              <w:spacing w:line="10" w:lineRule="atLeast"/>
              <w:rPr>
                <w:color w:val="000000" w:themeColor="text1"/>
                <w:sz w:val="22"/>
              </w:rPr>
            </w:pPr>
            <w:r w:rsidRPr="00FF0B2B">
              <w:rPr>
                <w:color w:val="000000" w:themeColor="text1"/>
                <w:sz w:val="22"/>
              </w:rPr>
              <w:t>I.1 câu</w:t>
            </w:r>
          </w:p>
          <w:p w:rsidR="00FF0B2B" w:rsidRPr="00FF0B2B" w:rsidRDefault="00FF0B2B" w:rsidP="0098511B">
            <w:pPr>
              <w:tabs>
                <w:tab w:val="left" w:pos="1290"/>
                <w:tab w:val="center" w:pos="5145"/>
              </w:tabs>
              <w:spacing w:line="10" w:lineRule="atLeast"/>
              <w:jc w:val="right"/>
              <w:rPr>
                <w:i/>
                <w:color w:val="000000" w:themeColor="text1"/>
                <w:sz w:val="22"/>
              </w:rPr>
            </w:pPr>
          </w:p>
          <w:p w:rsidR="00FF0B2B" w:rsidRPr="00FF0B2B" w:rsidRDefault="00FF0B2B" w:rsidP="0098511B">
            <w:pPr>
              <w:tabs>
                <w:tab w:val="left" w:pos="1290"/>
                <w:tab w:val="center" w:pos="5145"/>
              </w:tabs>
              <w:spacing w:line="10" w:lineRule="atLeast"/>
              <w:rPr>
                <w:b/>
                <w:color w:val="000000" w:themeColor="text1"/>
                <w:sz w:val="22"/>
              </w:rPr>
            </w:pPr>
            <w:r w:rsidRPr="00FF0B2B">
              <w:rPr>
                <w:i/>
                <w:color w:val="000000" w:themeColor="text1"/>
                <w:sz w:val="22"/>
              </w:rPr>
              <w:t>0.25đ</w:t>
            </w:r>
          </w:p>
        </w:tc>
        <w:tc>
          <w:tcPr>
            <w:tcW w:w="1134"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rPr>
                <w:color w:val="000000" w:themeColor="text1"/>
                <w:sz w:val="22"/>
              </w:rPr>
            </w:pPr>
          </w:p>
        </w:tc>
        <w:tc>
          <w:tcPr>
            <w:tcW w:w="992" w:type="dxa"/>
          </w:tcPr>
          <w:p w:rsidR="00FF0B2B" w:rsidRPr="00FF0B2B" w:rsidRDefault="00FF0B2B" w:rsidP="0098511B">
            <w:pPr>
              <w:tabs>
                <w:tab w:val="left" w:pos="1290"/>
                <w:tab w:val="center" w:pos="5145"/>
              </w:tabs>
              <w:spacing w:line="10" w:lineRule="atLeast"/>
              <w:rPr>
                <w:i/>
                <w:color w:val="000000" w:themeColor="text1"/>
                <w:sz w:val="22"/>
              </w:rPr>
            </w:pPr>
          </w:p>
        </w:tc>
        <w:tc>
          <w:tcPr>
            <w:tcW w:w="1134" w:type="dxa"/>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0.75đ</w:t>
            </w:r>
          </w:p>
        </w:tc>
      </w:tr>
      <w:tr w:rsidR="00FF0B2B" w:rsidRPr="00FF0B2B" w:rsidTr="0098511B">
        <w:trPr>
          <w:trHeight w:val="70"/>
        </w:trPr>
        <w:tc>
          <w:tcPr>
            <w:tcW w:w="1418" w:type="dxa"/>
            <w:vAlign w:val="center"/>
          </w:tcPr>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TS câu</w:t>
            </w:r>
          </w:p>
          <w:p w:rsidR="00FF0B2B" w:rsidRPr="00FF0B2B" w:rsidRDefault="00FF0B2B" w:rsidP="0098511B">
            <w:pPr>
              <w:tabs>
                <w:tab w:val="left" w:pos="1290"/>
                <w:tab w:val="center" w:pos="5145"/>
              </w:tabs>
              <w:spacing w:line="10" w:lineRule="atLeast"/>
              <w:jc w:val="center"/>
              <w:rPr>
                <w:b/>
                <w:color w:val="000000" w:themeColor="text1"/>
                <w:sz w:val="22"/>
              </w:rPr>
            </w:pPr>
            <w:r w:rsidRPr="00FF0B2B">
              <w:rPr>
                <w:b/>
                <w:color w:val="000000" w:themeColor="text1"/>
                <w:sz w:val="22"/>
              </w:rPr>
              <w:t>TS điểm</w:t>
            </w:r>
          </w:p>
        </w:tc>
        <w:tc>
          <w:tcPr>
            <w:tcW w:w="1036"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12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3.0 đ</w:t>
            </w: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2.0đ</w:t>
            </w: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4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1.0 đ</w:t>
            </w: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 xml:space="preserve">  2.0đ</w:t>
            </w:r>
          </w:p>
        </w:tc>
        <w:tc>
          <w:tcPr>
            <w:tcW w:w="993"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2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0.5đ</w:t>
            </w: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1.0đ</w:t>
            </w: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2 câu</w:t>
            </w:r>
          </w:p>
          <w:p w:rsidR="00FF0B2B" w:rsidRPr="00FF0B2B" w:rsidRDefault="00FF0B2B" w:rsidP="0098511B">
            <w:pPr>
              <w:tabs>
                <w:tab w:val="left" w:pos="1290"/>
                <w:tab w:val="center" w:pos="5145"/>
              </w:tabs>
              <w:spacing w:line="10" w:lineRule="atLeast"/>
              <w:rPr>
                <w:b/>
                <w:color w:val="000000" w:themeColor="text1"/>
                <w:sz w:val="22"/>
              </w:rPr>
            </w:pPr>
            <w:r w:rsidRPr="00FF0B2B">
              <w:rPr>
                <w:b/>
                <w:color w:val="000000" w:themeColor="text1"/>
                <w:sz w:val="22"/>
              </w:rPr>
              <w:t>0.5đ</w:t>
            </w:r>
          </w:p>
        </w:tc>
        <w:tc>
          <w:tcPr>
            <w:tcW w:w="992" w:type="dxa"/>
          </w:tcPr>
          <w:p w:rsidR="00FF0B2B" w:rsidRPr="00FF0B2B" w:rsidRDefault="00FF0B2B" w:rsidP="0098511B">
            <w:pPr>
              <w:tabs>
                <w:tab w:val="left" w:pos="1290"/>
                <w:tab w:val="center" w:pos="5145"/>
              </w:tabs>
              <w:spacing w:line="10" w:lineRule="atLeast"/>
              <w:rPr>
                <w:b/>
                <w:color w:val="000000" w:themeColor="text1"/>
                <w:sz w:val="22"/>
              </w:rPr>
            </w:pPr>
          </w:p>
        </w:tc>
        <w:tc>
          <w:tcPr>
            <w:tcW w:w="1134" w:type="dxa"/>
          </w:tcPr>
          <w:p w:rsidR="00FF0B2B" w:rsidRPr="00FF0B2B" w:rsidRDefault="00FF0B2B" w:rsidP="0098511B">
            <w:pPr>
              <w:tabs>
                <w:tab w:val="left" w:pos="1290"/>
                <w:tab w:val="center" w:pos="5145"/>
              </w:tabs>
              <w:spacing w:line="10" w:lineRule="atLeast"/>
              <w:rPr>
                <w:b/>
                <w:color w:val="000000" w:themeColor="text1"/>
                <w:sz w:val="22"/>
              </w:rPr>
            </w:pPr>
          </w:p>
        </w:tc>
      </w:tr>
    </w:tbl>
    <w:p w:rsidR="006F1DFB" w:rsidRDefault="006F1DFB" w:rsidP="00B02A21">
      <w:pPr>
        <w:spacing w:line="10" w:lineRule="atLeast"/>
        <w:rPr>
          <w:b/>
          <w:color w:val="000000" w:themeColor="text1"/>
          <w:sz w:val="24"/>
          <w:szCs w:val="24"/>
          <w:lang w:val="nl-NL"/>
        </w:rPr>
      </w:pP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 </w:t>
      </w:r>
      <w:r w:rsidR="00A461A1">
        <w:rPr>
          <w:b/>
          <w:color w:val="000000" w:themeColor="text1"/>
          <w:sz w:val="24"/>
          <w:szCs w:val="24"/>
          <w:lang w:val="nl-NL"/>
        </w:rPr>
        <w:t>36</w:t>
      </w:r>
    </w:p>
    <w:p w:rsidR="0022103C" w:rsidRPr="00107361"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3B7DBD" w:rsidRPr="00107361" w:rsidRDefault="003B7DBD" w:rsidP="00B02A21">
      <w:pPr>
        <w:spacing w:line="10" w:lineRule="atLeast"/>
        <w:jc w:val="both"/>
        <w:rPr>
          <w:b/>
          <w:color w:val="000000" w:themeColor="text1"/>
          <w:sz w:val="24"/>
          <w:szCs w:val="24"/>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r w:rsidR="00AD52D5">
        <w:rPr>
          <w:b/>
          <w:color w:val="000000" w:themeColor="text1"/>
          <w:sz w:val="24"/>
          <w:szCs w:val="24"/>
        </w:rPr>
        <w:t xml:space="preserve">                                                            </w:t>
      </w:r>
      <w:r w:rsidR="00FF0B2B">
        <w:rPr>
          <w:b/>
          <w:color w:val="000000" w:themeColor="text1"/>
          <w:sz w:val="24"/>
          <w:szCs w:val="24"/>
        </w:rPr>
        <w:t xml:space="preserve">  </w:t>
      </w:r>
      <w:r w:rsidR="00AD52D5">
        <w:rPr>
          <w:b/>
          <w:color w:val="000000" w:themeColor="text1"/>
          <w:sz w:val="24"/>
          <w:szCs w:val="24"/>
        </w:rPr>
        <w:t xml:space="preserve">    MÃ </w:t>
      </w:r>
      <w:proofErr w:type="gramStart"/>
      <w:r w:rsidR="00AD52D5">
        <w:rPr>
          <w:b/>
          <w:color w:val="000000" w:themeColor="text1"/>
          <w:sz w:val="24"/>
          <w:szCs w:val="24"/>
        </w:rPr>
        <w:t>ĐỀ</w:t>
      </w:r>
      <w:r w:rsidR="00041BA0">
        <w:rPr>
          <w:b/>
          <w:color w:val="000000" w:themeColor="text1"/>
          <w:sz w:val="24"/>
          <w:szCs w:val="24"/>
        </w:rPr>
        <w:t xml:space="preserve"> :</w:t>
      </w:r>
      <w:proofErr w:type="gramEnd"/>
      <w:r w:rsidR="00041BA0">
        <w:rPr>
          <w:b/>
          <w:color w:val="000000" w:themeColor="text1"/>
          <w:sz w:val="24"/>
          <w:szCs w:val="24"/>
        </w:rPr>
        <w:t xml:space="preserve"> 02</w:t>
      </w:r>
    </w:p>
    <w:tbl>
      <w:tblPr>
        <w:tblStyle w:val="TableGrid"/>
        <w:tblW w:w="9542" w:type="dxa"/>
        <w:tblInd w:w="-49" w:type="dxa"/>
        <w:tblLook w:val="04A0" w:firstRow="1" w:lastRow="0" w:firstColumn="1" w:lastColumn="0" w:noHBand="0" w:noVBand="1"/>
      </w:tblPr>
      <w:tblGrid>
        <w:gridCol w:w="617"/>
        <w:gridCol w:w="406"/>
        <w:gridCol w:w="391"/>
        <w:gridCol w:w="400"/>
        <w:gridCol w:w="397"/>
        <w:gridCol w:w="400"/>
        <w:gridCol w:w="406"/>
        <w:gridCol w:w="391"/>
        <w:gridCol w:w="397"/>
        <w:gridCol w:w="400"/>
        <w:gridCol w:w="478"/>
        <w:gridCol w:w="478"/>
        <w:gridCol w:w="478"/>
        <w:gridCol w:w="478"/>
        <w:gridCol w:w="478"/>
        <w:gridCol w:w="478"/>
        <w:gridCol w:w="478"/>
        <w:gridCol w:w="478"/>
        <w:gridCol w:w="478"/>
        <w:gridCol w:w="478"/>
        <w:gridCol w:w="557"/>
      </w:tblGrid>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B</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B</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63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FF0B2B" w:rsidRPr="00910A06" w:rsidTr="0098511B">
        <w:tc>
          <w:tcPr>
            <w:tcW w:w="851" w:type="dxa"/>
            <w:shd w:val="clear" w:color="auto" w:fill="auto"/>
          </w:tcPr>
          <w:p w:rsidR="00FF0B2B" w:rsidRPr="00910A06" w:rsidRDefault="00FF0B2B" w:rsidP="0098511B">
            <w:pPr>
              <w:spacing w:line="10" w:lineRule="atLeast"/>
              <w:jc w:val="center"/>
              <w:rPr>
                <w:b/>
                <w:color w:val="000000" w:themeColor="text1"/>
                <w:sz w:val="22"/>
              </w:rPr>
            </w:pPr>
            <w:r w:rsidRPr="00910A06">
              <w:rPr>
                <w:b/>
                <w:color w:val="000000" w:themeColor="text1"/>
                <w:sz w:val="22"/>
              </w:rPr>
              <w:t>Câu</w:t>
            </w:r>
          </w:p>
        </w:tc>
        <w:tc>
          <w:tcPr>
            <w:tcW w:w="9072" w:type="dxa"/>
            <w:shd w:val="clear" w:color="auto" w:fill="auto"/>
          </w:tcPr>
          <w:p w:rsidR="00FF0B2B" w:rsidRPr="00910A06" w:rsidRDefault="00FF0B2B" w:rsidP="0098511B">
            <w:pPr>
              <w:spacing w:line="10" w:lineRule="atLeast"/>
              <w:jc w:val="center"/>
              <w:rPr>
                <w:b/>
                <w:color w:val="000000" w:themeColor="text1"/>
                <w:sz w:val="22"/>
              </w:rPr>
            </w:pPr>
            <w:r w:rsidRPr="00910A06">
              <w:rPr>
                <w:b/>
                <w:color w:val="000000" w:themeColor="text1"/>
                <w:sz w:val="22"/>
              </w:rPr>
              <w:t>Gợi ý đáp án</w:t>
            </w:r>
          </w:p>
        </w:tc>
        <w:tc>
          <w:tcPr>
            <w:tcW w:w="851" w:type="dxa"/>
            <w:shd w:val="clear" w:color="auto" w:fill="auto"/>
          </w:tcPr>
          <w:p w:rsidR="00FF0B2B" w:rsidRPr="00910A06" w:rsidRDefault="00FF0B2B" w:rsidP="0098511B">
            <w:pPr>
              <w:spacing w:line="10" w:lineRule="atLeast"/>
              <w:jc w:val="center"/>
              <w:rPr>
                <w:b/>
                <w:color w:val="000000" w:themeColor="text1"/>
                <w:sz w:val="22"/>
              </w:rPr>
            </w:pPr>
            <w:r w:rsidRPr="00910A06">
              <w:rPr>
                <w:b/>
                <w:color w:val="000000" w:themeColor="text1"/>
                <w:sz w:val="22"/>
              </w:rPr>
              <w:t>Điểm</w:t>
            </w:r>
          </w:p>
        </w:tc>
      </w:tr>
      <w:tr w:rsidR="00FF0B2B" w:rsidRPr="00910A06" w:rsidTr="0098511B">
        <w:trPr>
          <w:trHeight w:val="2995"/>
        </w:trPr>
        <w:tc>
          <w:tcPr>
            <w:tcW w:w="851" w:type="dxa"/>
            <w:shd w:val="clear" w:color="auto" w:fill="auto"/>
          </w:tcPr>
          <w:p w:rsidR="00FF0B2B" w:rsidRPr="00910A06" w:rsidRDefault="00FF0B2B" w:rsidP="0098511B">
            <w:pPr>
              <w:spacing w:line="10" w:lineRule="atLeast"/>
              <w:jc w:val="both"/>
              <w:rPr>
                <w:b/>
                <w:color w:val="000000" w:themeColor="text1"/>
                <w:sz w:val="22"/>
              </w:rPr>
            </w:pPr>
            <w:r w:rsidRPr="00910A06">
              <w:rPr>
                <w:b/>
                <w:color w:val="000000" w:themeColor="text1"/>
                <w:sz w:val="22"/>
              </w:rPr>
              <w:t xml:space="preserve">    1.</w:t>
            </w:r>
          </w:p>
          <w:p w:rsidR="00FF0B2B" w:rsidRPr="00910A06" w:rsidRDefault="00FF0B2B" w:rsidP="0098511B">
            <w:pPr>
              <w:spacing w:line="10" w:lineRule="atLeast"/>
              <w:jc w:val="both"/>
              <w:rPr>
                <w:color w:val="000000" w:themeColor="text1"/>
                <w:sz w:val="22"/>
              </w:rPr>
            </w:pPr>
            <w:r w:rsidRPr="00910A06">
              <w:rPr>
                <w:color w:val="000000" w:themeColor="text1"/>
                <w:sz w:val="22"/>
              </w:rPr>
              <w:t>(2 điểm)</w:t>
            </w:r>
          </w:p>
        </w:tc>
        <w:tc>
          <w:tcPr>
            <w:tcW w:w="9072" w:type="dxa"/>
            <w:shd w:val="clear" w:color="auto" w:fill="auto"/>
          </w:tcPr>
          <w:p w:rsidR="00FF0B2B" w:rsidRPr="00910A06" w:rsidRDefault="00FF0B2B" w:rsidP="0098511B">
            <w:pPr>
              <w:spacing w:line="10" w:lineRule="atLeast"/>
              <w:jc w:val="both"/>
              <w:rPr>
                <w:b/>
                <w:color w:val="000000" w:themeColor="text1"/>
                <w:sz w:val="22"/>
              </w:rPr>
            </w:pPr>
            <w:r w:rsidRPr="00910A06">
              <w:rPr>
                <w:b/>
                <w:color w:val="000000" w:themeColor="text1"/>
                <w:sz w:val="22"/>
              </w:rPr>
              <w:t>Nguyên nhân của chiến tranh thế giới thứ hai :</w:t>
            </w:r>
          </w:p>
          <w:p w:rsidR="00FF0B2B" w:rsidRPr="00910A06" w:rsidRDefault="00FF0B2B" w:rsidP="0098511B">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sâu xa:</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Do sự chệnh lệch trình độ phát triển giữa các nước tư bản, dẫn đến những mâu thuẫn về thuộc địa, thị trường.</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Việc tổ chức và phân chia thế giới theo hệ thống Véc-xai - Oa-sinh-tơn không còn phù hợp nữa. Đưa đến một cuộc chiến tranh mới để phân chia lại thế giới.</w:t>
            </w:r>
          </w:p>
          <w:p w:rsidR="00FF0B2B" w:rsidRPr="00910A06" w:rsidRDefault="00FF0B2B" w:rsidP="0098511B">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trực tiếp:</w:t>
            </w:r>
          </w:p>
          <w:p w:rsidR="00FF0B2B" w:rsidRPr="00910A06" w:rsidRDefault="00FF0B2B" w:rsidP="0098511B">
            <w:pPr>
              <w:pStyle w:val="NormalWeb"/>
              <w:spacing w:before="0" w:beforeAutospacing="0" w:after="0" w:afterAutospacing="0" w:line="10" w:lineRule="atLeast"/>
              <w:jc w:val="both"/>
              <w:rPr>
                <w:color w:val="000000"/>
                <w:sz w:val="22"/>
                <w:szCs w:val="22"/>
              </w:rPr>
            </w:pPr>
            <w:r w:rsidRPr="00910A06">
              <w:rPr>
                <w:color w:val="000000"/>
                <w:sz w:val="22"/>
                <w:szCs w:val="22"/>
              </w:rPr>
              <w:t>- Cuộc khủng hoảng kinh tế thế giới 1929-1933 đã làm những mâu thuẫn trở nên sâu sắc dẫn tới việc lên cầm quyền của chủ nghĩa phát xít với ý đồ gây chiến tranh để phân chia lại thế giới.</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Thủ phạm gây chiến là phát xít Đức, Nhật Bản Italia. Nhưng các cường quốc phương Tây lại dung túng, nhượng bộ, tạo điều kiện cho phát xít gây ra cuộc CTTTG2</w:t>
            </w:r>
          </w:p>
        </w:tc>
        <w:tc>
          <w:tcPr>
            <w:tcW w:w="851" w:type="dxa"/>
            <w:shd w:val="clear" w:color="auto" w:fill="auto"/>
          </w:tcPr>
          <w:p w:rsidR="00FF0B2B" w:rsidRPr="00910A06" w:rsidRDefault="00FF0B2B" w:rsidP="0098511B">
            <w:pPr>
              <w:spacing w:line="10" w:lineRule="atLeast"/>
              <w:jc w:val="both"/>
              <w:rPr>
                <w:b/>
                <w:color w:val="000000" w:themeColor="text1"/>
                <w:sz w:val="22"/>
              </w:rPr>
            </w:pPr>
            <w:r w:rsidRPr="00910A06">
              <w:rPr>
                <w:b/>
                <w:color w:val="000000" w:themeColor="text1"/>
                <w:sz w:val="22"/>
              </w:rPr>
              <w:t>2.0 đ</w:t>
            </w:r>
          </w:p>
          <w:p w:rsidR="00FF0B2B" w:rsidRPr="00910A06" w:rsidRDefault="00FF0B2B" w:rsidP="0098511B">
            <w:pPr>
              <w:spacing w:line="10" w:lineRule="atLeast"/>
              <w:jc w:val="right"/>
              <w:rPr>
                <w:i/>
                <w:color w:val="000000" w:themeColor="text1"/>
                <w:sz w:val="22"/>
              </w:rPr>
            </w:pPr>
          </w:p>
          <w:p w:rsidR="00FF0B2B" w:rsidRPr="00910A06" w:rsidRDefault="00FF0B2B" w:rsidP="0098511B">
            <w:pPr>
              <w:spacing w:line="10" w:lineRule="atLeast"/>
              <w:jc w:val="both"/>
              <w:rPr>
                <w:i/>
                <w:color w:val="000000" w:themeColor="text1"/>
                <w:sz w:val="22"/>
              </w:rPr>
            </w:pPr>
            <w:r w:rsidRPr="00910A06">
              <w:rPr>
                <w:i/>
                <w:color w:val="000000" w:themeColor="text1"/>
                <w:sz w:val="22"/>
              </w:rPr>
              <w:t xml:space="preserve">0.5đ  </w:t>
            </w: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color w:val="000000" w:themeColor="text1"/>
                <w:sz w:val="22"/>
              </w:rPr>
            </w:pPr>
            <w:r w:rsidRPr="00910A06">
              <w:rPr>
                <w:i/>
                <w:color w:val="000000" w:themeColor="text1"/>
                <w:sz w:val="22"/>
              </w:rPr>
              <w:t>0.5đ</w:t>
            </w:r>
          </w:p>
          <w:p w:rsidR="00FF0B2B" w:rsidRPr="00910A06" w:rsidRDefault="00FF0B2B" w:rsidP="0098511B">
            <w:pPr>
              <w:spacing w:line="10" w:lineRule="atLeast"/>
              <w:jc w:val="both"/>
              <w:rPr>
                <w:i/>
                <w:color w:val="000000" w:themeColor="text1"/>
                <w:sz w:val="22"/>
              </w:rPr>
            </w:pPr>
            <w:r w:rsidRPr="00910A06">
              <w:rPr>
                <w:i/>
                <w:color w:val="000000" w:themeColor="text1"/>
                <w:sz w:val="22"/>
              </w:rPr>
              <w:t xml:space="preserve">      </w:t>
            </w: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i/>
                <w:color w:val="000000" w:themeColor="text1"/>
                <w:sz w:val="22"/>
              </w:rPr>
            </w:pPr>
            <w:r w:rsidRPr="00910A06">
              <w:rPr>
                <w:i/>
                <w:color w:val="000000" w:themeColor="text1"/>
                <w:sz w:val="22"/>
              </w:rPr>
              <w:t>0.5đ</w:t>
            </w:r>
          </w:p>
          <w:p w:rsidR="00FF0B2B" w:rsidRPr="00910A06" w:rsidRDefault="00FF0B2B" w:rsidP="0098511B">
            <w:pPr>
              <w:spacing w:line="10" w:lineRule="atLeast"/>
              <w:rPr>
                <w:i/>
                <w:color w:val="000000" w:themeColor="text1"/>
                <w:sz w:val="22"/>
              </w:rPr>
            </w:pPr>
            <w:r w:rsidRPr="00910A06">
              <w:rPr>
                <w:i/>
                <w:color w:val="000000" w:themeColor="text1"/>
                <w:sz w:val="22"/>
              </w:rPr>
              <w:t xml:space="preserve"> </w:t>
            </w:r>
          </w:p>
          <w:p w:rsidR="00FF0B2B" w:rsidRPr="00910A06" w:rsidRDefault="00FF0B2B" w:rsidP="0098511B">
            <w:pPr>
              <w:spacing w:line="10" w:lineRule="atLeast"/>
              <w:rPr>
                <w:i/>
                <w:color w:val="000000" w:themeColor="text1"/>
                <w:sz w:val="22"/>
              </w:rPr>
            </w:pPr>
            <w:r w:rsidRPr="00910A06">
              <w:rPr>
                <w:i/>
                <w:color w:val="000000" w:themeColor="text1"/>
                <w:sz w:val="22"/>
              </w:rPr>
              <w:t>0.5đ</w:t>
            </w:r>
          </w:p>
          <w:p w:rsidR="00FF0B2B" w:rsidRPr="00910A06" w:rsidRDefault="00FF0B2B" w:rsidP="0098511B">
            <w:pPr>
              <w:spacing w:line="10" w:lineRule="atLeast"/>
              <w:rPr>
                <w:sz w:val="22"/>
              </w:rPr>
            </w:pPr>
          </w:p>
        </w:tc>
      </w:tr>
      <w:tr w:rsidR="00FF0B2B" w:rsidRPr="00910A06" w:rsidTr="0098511B">
        <w:tc>
          <w:tcPr>
            <w:tcW w:w="851" w:type="dxa"/>
            <w:shd w:val="clear" w:color="auto" w:fill="auto"/>
          </w:tcPr>
          <w:p w:rsidR="00FF0B2B" w:rsidRPr="00910A06" w:rsidRDefault="00FF0B2B" w:rsidP="0098511B">
            <w:pPr>
              <w:spacing w:line="10" w:lineRule="atLeast"/>
              <w:jc w:val="both"/>
              <w:rPr>
                <w:b/>
                <w:color w:val="000000" w:themeColor="text1"/>
                <w:sz w:val="22"/>
              </w:rPr>
            </w:pPr>
            <w:r w:rsidRPr="00910A06">
              <w:rPr>
                <w:b/>
                <w:color w:val="000000" w:themeColor="text1"/>
                <w:sz w:val="22"/>
              </w:rPr>
              <w:t xml:space="preserve">    2</w:t>
            </w:r>
          </w:p>
          <w:p w:rsidR="00FF0B2B" w:rsidRPr="00910A06" w:rsidRDefault="00FF0B2B" w:rsidP="0098511B">
            <w:pPr>
              <w:spacing w:line="10" w:lineRule="atLeast"/>
              <w:jc w:val="both"/>
              <w:rPr>
                <w:color w:val="000000" w:themeColor="text1"/>
                <w:sz w:val="22"/>
              </w:rPr>
            </w:pPr>
            <w:r w:rsidRPr="00910A06">
              <w:rPr>
                <w:color w:val="000000" w:themeColor="text1"/>
                <w:sz w:val="22"/>
              </w:rPr>
              <w:t>(3 điểm)</w:t>
            </w:r>
          </w:p>
        </w:tc>
        <w:tc>
          <w:tcPr>
            <w:tcW w:w="9072" w:type="dxa"/>
            <w:shd w:val="clear" w:color="auto" w:fill="auto"/>
          </w:tcPr>
          <w:p w:rsidR="00FF0B2B" w:rsidRPr="00910A06" w:rsidRDefault="00FF0B2B" w:rsidP="0098511B">
            <w:pPr>
              <w:spacing w:line="10" w:lineRule="atLeast"/>
              <w:jc w:val="both"/>
              <w:rPr>
                <w:b/>
                <w:color w:val="000000" w:themeColor="text1"/>
                <w:sz w:val="22"/>
              </w:rPr>
            </w:pPr>
            <w:r w:rsidRPr="00910A06">
              <w:rPr>
                <w:b/>
                <w:color w:val="000000" w:themeColor="text1"/>
                <w:sz w:val="22"/>
              </w:rPr>
              <w:t xml:space="preserve"> Diễn biến, kết quả, tính chất của CMT10 Nga: </w:t>
            </w:r>
          </w:p>
          <w:p w:rsidR="00FF0B2B" w:rsidRPr="00910A06" w:rsidRDefault="00FF0B2B" w:rsidP="0098511B">
            <w:pPr>
              <w:spacing w:before="0" w:after="0" w:line="10" w:lineRule="atLeast"/>
              <w:jc w:val="both"/>
              <w:rPr>
                <w:rStyle w:val="Strong"/>
                <w:color w:val="1D1B10"/>
                <w:sz w:val="22"/>
                <w:shd w:val="clear" w:color="auto" w:fill="FFFFFF"/>
              </w:rPr>
            </w:pPr>
            <w:r w:rsidRPr="00910A06">
              <w:rPr>
                <w:rFonts w:eastAsia="Times New Roman"/>
                <w:b/>
                <w:bCs/>
                <w:color w:val="000000"/>
                <w:sz w:val="22"/>
              </w:rPr>
              <w:t>* Diễn biến:</w:t>
            </w:r>
            <w:r w:rsidRPr="00910A06">
              <w:rPr>
                <w:rStyle w:val="Heading1Char"/>
                <w:rFonts w:eastAsia="Calibri"/>
                <w:color w:val="1D1B10"/>
                <w:sz w:val="22"/>
                <w:szCs w:val="22"/>
                <w:shd w:val="clear" w:color="auto" w:fill="FFFFFF"/>
              </w:rPr>
              <w:t xml:space="preserve"> </w:t>
            </w:r>
          </w:p>
          <w:p w:rsidR="00FF0B2B" w:rsidRPr="00910A06" w:rsidRDefault="00FF0B2B" w:rsidP="0098511B">
            <w:pPr>
              <w:spacing w:before="0" w:after="0" w:line="10" w:lineRule="atLeast"/>
              <w:jc w:val="both"/>
              <w:rPr>
                <w:sz w:val="22"/>
                <w:shd w:val="clear" w:color="auto" w:fill="FFFFFF"/>
              </w:rPr>
            </w:pPr>
            <w:r w:rsidRPr="00910A06">
              <w:rPr>
                <w:sz w:val="22"/>
                <w:shd w:val="clear" w:color="auto" w:fill="FFFFFF"/>
              </w:rPr>
              <w:t>- 7/10/1917 Lê-nin bí mật từ Phần Lan về Pê-trô-grat chuẩn bị khởi nghĩa vũ trang giành chính quyền.</w:t>
            </w:r>
          </w:p>
          <w:p w:rsidR="00FF0B2B" w:rsidRPr="00910A06" w:rsidRDefault="00FF0B2B" w:rsidP="0098511B">
            <w:pPr>
              <w:spacing w:before="0" w:after="0" w:line="10" w:lineRule="atLeast"/>
              <w:jc w:val="both"/>
              <w:rPr>
                <w:sz w:val="22"/>
                <w:shd w:val="clear" w:color="auto" w:fill="FFFFFF"/>
              </w:rPr>
            </w:pPr>
            <w:r w:rsidRPr="00910A06">
              <w:rPr>
                <w:sz w:val="22"/>
                <w:shd w:val="clear" w:color="auto" w:fill="FFFFFF"/>
              </w:rPr>
              <w:t>- 24/10/1917 Lê-nin đến điện Xmô-nưi chỉ huy… và chiếm toàn bộ Pê-trô-grat, vây Cung điện mùa đông.</w:t>
            </w:r>
          </w:p>
          <w:p w:rsidR="00FF0B2B" w:rsidRPr="00910A06" w:rsidRDefault="00FF0B2B" w:rsidP="0098511B">
            <w:pPr>
              <w:spacing w:before="0" w:after="0" w:line="10" w:lineRule="atLeast"/>
              <w:jc w:val="both"/>
              <w:rPr>
                <w:sz w:val="22"/>
                <w:shd w:val="clear" w:color="auto" w:fill="FFFFFF"/>
              </w:rPr>
            </w:pPr>
            <w:r w:rsidRPr="00910A06">
              <w:rPr>
                <w:sz w:val="22"/>
                <w:shd w:val="clear" w:color="auto" w:fill="FFFFFF"/>
              </w:rPr>
              <w:t>- 25/10/1917 (7/11) Cung điện mùa đông bị chiếm, chính phủ lâm thời tư sản sụp đổ.</w:t>
            </w:r>
          </w:p>
          <w:p w:rsidR="00FF0B2B" w:rsidRPr="00910A06" w:rsidRDefault="00FF0B2B" w:rsidP="0098511B">
            <w:pPr>
              <w:spacing w:before="0" w:after="0" w:line="10" w:lineRule="atLeast"/>
              <w:jc w:val="both"/>
              <w:rPr>
                <w:sz w:val="22"/>
                <w:shd w:val="clear" w:color="auto" w:fill="FFFFFF"/>
              </w:rPr>
            </w:pPr>
            <w:r w:rsidRPr="00910A06">
              <w:rPr>
                <w:sz w:val="22"/>
                <w:shd w:val="clear" w:color="auto" w:fill="FFFFFF"/>
              </w:rPr>
              <w:t>- Kết quả:  Đầu 1918 CMXHCN tháng 10 Nga thắng lợi.</w:t>
            </w:r>
          </w:p>
          <w:p w:rsidR="00FF0B2B" w:rsidRPr="00910A06" w:rsidRDefault="00FF0B2B" w:rsidP="0098511B">
            <w:pPr>
              <w:spacing w:before="0" w:after="0" w:line="10" w:lineRule="atLeast"/>
              <w:jc w:val="both"/>
              <w:rPr>
                <w:rFonts w:eastAsia="Times New Roman"/>
                <w:b/>
                <w:bCs/>
                <w:sz w:val="22"/>
              </w:rPr>
            </w:pPr>
            <w:r w:rsidRPr="00910A06">
              <w:rPr>
                <w:b/>
                <w:sz w:val="22"/>
                <w:shd w:val="clear" w:color="auto" w:fill="FFFFFF"/>
              </w:rPr>
              <w:t>* Tính chất của CMT10:</w:t>
            </w:r>
            <w:r w:rsidRPr="00910A06">
              <w:rPr>
                <w:sz w:val="22"/>
                <w:shd w:val="clear" w:color="auto" w:fill="FFFFFF"/>
              </w:rPr>
              <w:t xml:space="preserve"> cuộc cách mạng vô sản đầu tiên trên thế giới </w:t>
            </w:r>
          </w:p>
          <w:p w:rsidR="00FF0B2B" w:rsidRPr="00910A06" w:rsidRDefault="00FF0B2B" w:rsidP="0098511B">
            <w:pPr>
              <w:spacing w:before="0" w:after="0" w:line="10" w:lineRule="atLeast"/>
              <w:jc w:val="both"/>
              <w:rPr>
                <w:rFonts w:eastAsia="Times New Roman"/>
                <w:color w:val="000000"/>
                <w:sz w:val="22"/>
              </w:rPr>
            </w:pPr>
            <w:r w:rsidRPr="00910A06">
              <w:rPr>
                <w:rFonts w:eastAsia="Times New Roman"/>
                <w:b/>
                <w:bCs/>
                <w:color w:val="000000"/>
                <w:sz w:val="22"/>
              </w:rPr>
              <w:t>Giải thích :</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-Cách mạng tháng Hai năm 1917 đã lật đổ chế độ quân chủ chuyên chế (Nga hoàng) và dẫn tới7 cục diện  hai chính quyền song song tồn tại: </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Chính phủ tư sản lâm thời </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Xô viết đại biểu công nhân, nông dân và binh lính.</w:t>
            </w:r>
          </w:p>
          <w:p w:rsidR="00FF0B2B" w:rsidRPr="00910A06" w:rsidRDefault="00FF0B2B" w:rsidP="0098511B">
            <w:pPr>
              <w:pStyle w:val="NormalWeb"/>
              <w:spacing w:before="0" w:beforeAutospacing="0" w:after="0" w:afterAutospacing="0" w:line="10" w:lineRule="atLeast"/>
              <w:jc w:val="both"/>
              <w:rPr>
                <w:color w:val="000000"/>
                <w:sz w:val="22"/>
                <w:szCs w:val="22"/>
              </w:rPr>
            </w:pPr>
            <w:r w:rsidRPr="00910A06">
              <w:rPr>
                <w:rStyle w:val="Strong"/>
                <w:rFonts w:ascii="Cambria Math" w:hAnsi="Cambria Math" w:cs="Cambria Math"/>
                <w:i/>
                <w:iCs/>
                <w:color w:val="000000"/>
                <w:sz w:val="22"/>
                <w:szCs w:val="22"/>
              </w:rPr>
              <w:t>⟹</w:t>
            </w:r>
            <w:r w:rsidRPr="00910A06">
              <w:rPr>
                <w:rStyle w:val="Strong"/>
                <w:i/>
                <w:iCs/>
                <w:color w:val="000000"/>
                <w:sz w:val="22"/>
                <w:szCs w:val="22"/>
              </w:rPr>
              <w:t> Hai chính quyền đại diện cho lợi ích của các giai cấp khác nhau nên không thể cùng tồn tại lâu dài.</w:t>
            </w:r>
          </w:p>
          <w:p w:rsidR="00FF0B2B" w:rsidRPr="00910A06" w:rsidRDefault="00FF0B2B" w:rsidP="0098511B">
            <w:pPr>
              <w:pStyle w:val="NormalWeb"/>
              <w:spacing w:before="0" w:beforeAutospacing="0" w:after="180" w:afterAutospacing="0" w:line="10" w:lineRule="atLeast"/>
              <w:jc w:val="both"/>
              <w:rPr>
                <w:color w:val="000000"/>
                <w:sz w:val="22"/>
                <w:szCs w:val="22"/>
              </w:rPr>
            </w:pPr>
            <w:r w:rsidRPr="00910A06">
              <w:rPr>
                <w:color w:val="000000"/>
                <w:sz w:val="22"/>
                <w:szCs w:val="22"/>
              </w:rPr>
              <w:t>- Lê-nin và Đảng Bôn-sê-vích đã xác định mục tiêu và đường lối chuyển từ cách mạng dân chủ tư sản sang cách mạng xã hội chủ nghĩa (lật đổ chính quyền tư sản lâm thời). Thiết lập chính quyền thống nhất trong toàn quốc của Xô Viết, đưa nước Nga bước vào thời kì cách mạng xã hội chủ nghĩa.</w:t>
            </w:r>
            <w:r w:rsidRPr="00910A06">
              <w:rPr>
                <w:rStyle w:val="Emphasis"/>
                <w:rFonts w:ascii="Cambria Math" w:hAnsi="Cambria Math" w:cs="Cambria Math"/>
                <w:b/>
                <w:bCs/>
                <w:color w:val="000000"/>
                <w:sz w:val="22"/>
                <w:szCs w:val="22"/>
              </w:rPr>
              <w:t>⟹</w:t>
            </w:r>
            <w:r w:rsidRPr="00910A06">
              <w:rPr>
                <w:rStyle w:val="Emphasis"/>
                <w:b/>
                <w:bCs/>
                <w:color w:val="000000"/>
                <w:sz w:val="22"/>
                <w:szCs w:val="22"/>
              </w:rPr>
              <w:t> Cách mạng tháng Mười bùng nổ (24-10-1917)</w:t>
            </w:r>
          </w:p>
        </w:tc>
        <w:tc>
          <w:tcPr>
            <w:tcW w:w="851" w:type="dxa"/>
            <w:shd w:val="clear" w:color="auto" w:fill="auto"/>
          </w:tcPr>
          <w:p w:rsidR="00FF0B2B" w:rsidRPr="00910A06" w:rsidRDefault="00FF0B2B" w:rsidP="0098511B">
            <w:pPr>
              <w:spacing w:line="10" w:lineRule="atLeast"/>
              <w:jc w:val="both"/>
              <w:rPr>
                <w:i/>
                <w:color w:val="000000" w:themeColor="text1"/>
                <w:sz w:val="22"/>
              </w:rPr>
            </w:pPr>
            <w:r w:rsidRPr="00910A06">
              <w:rPr>
                <w:i/>
                <w:color w:val="000000" w:themeColor="text1"/>
                <w:sz w:val="22"/>
              </w:rPr>
              <w:t xml:space="preserve">       1.5đ</w:t>
            </w: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i/>
                <w:color w:val="000000" w:themeColor="text1"/>
                <w:sz w:val="22"/>
              </w:rPr>
            </w:pPr>
          </w:p>
          <w:p w:rsidR="00FF0B2B" w:rsidRPr="00910A06" w:rsidRDefault="00FF0B2B" w:rsidP="0098511B">
            <w:pPr>
              <w:spacing w:line="10" w:lineRule="atLeast"/>
              <w:jc w:val="both"/>
              <w:rPr>
                <w:i/>
                <w:color w:val="000000" w:themeColor="text1"/>
                <w:sz w:val="22"/>
              </w:rPr>
            </w:pPr>
            <w:r w:rsidRPr="00910A06">
              <w:rPr>
                <w:i/>
                <w:color w:val="000000" w:themeColor="text1"/>
                <w:sz w:val="22"/>
              </w:rPr>
              <w:t>0.5đ</w:t>
            </w:r>
          </w:p>
          <w:p w:rsidR="00FF0B2B" w:rsidRPr="00910A06" w:rsidRDefault="00FF0B2B" w:rsidP="0098511B">
            <w:pPr>
              <w:spacing w:line="10" w:lineRule="atLeast"/>
              <w:rPr>
                <w:sz w:val="22"/>
              </w:rPr>
            </w:pPr>
          </w:p>
          <w:p w:rsidR="00FF0B2B" w:rsidRPr="00910A06" w:rsidRDefault="00FF0B2B" w:rsidP="0098511B">
            <w:pPr>
              <w:spacing w:line="10" w:lineRule="atLeast"/>
              <w:rPr>
                <w:i/>
                <w:sz w:val="22"/>
              </w:rPr>
            </w:pPr>
            <w:r w:rsidRPr="00910A06">
              <w:rPr>
                <w:i/>
                <w:sz w:val="22"/>
              </w:rPr>
              <w:t>0.5 đ</w:t>
            </w:r>
          </w:p>
          <w:p w:rsidR="00FF0B2B" w:rsidRPr="00910A06" w:rsidRDefault="00FF0B2B" w:rsidP="0098511B">
            <w:pPr>
              <w:spacing w:line="10" w:lineRule="atLeast"/>
              <w:rPr>
                <w:i/>
                <w:sz w:val="22"/>
              </w:rPr>
            </w:pPr>
          </w:p>
          <w:p w:rsidR="00FF0B2B" w:rsidRPr="00910A06" w:rsidRDefault="00FF0B2B" w:rsidP="0098511B">
            <w:pPr>
              <w:spacing w:line="10" w:lineRule="atLeast"/>
              <w:rPr>
                <w:i/>
                <w:sz w:val="22"/>
              </w:rPr>
            </w:pPr>
          </w:p>
          <w:p w:rsidR="00FF0B2B" w:rsidRPr="00910A06" w:rsidRDefault="00FF0B2B" w:rsidP="0098511B">
            <w:pPr>
              <w:spacing w:line="10" w:lineRule="atLeast"/>
              <w:rPr>
                <w:i/>
                <w:sz w:val="22"/>
              </w:rPr>
            </w:pPr>
          </w:p>
          <w:p w:rsidR="00FF0B2B" w:rsidRPr="00910A06" w:rsidRDefault="00FF0B2B" w:rsidP="0098511B">
            <w:pPr>
              <w:spacing w:line="10" w:lineRule="atLeast"/>
              <w:rPr>
                <w:i/>
                <w:sz w:val="22"/>
              </w:rPr>
            </w:pPr>
          </w:p>
          <w:p w:rsidR="00FF0B2B" w:rsidRPr="00910A06" w:rsidRDefault="00FF0B2B" w:rsidP="0098511B">
            <w:pPr>
              <w:spacing w:line="10" w:lineRule="atLeast"/>
              <w:rPr>
                <w:i/>
                <w:sz w:val="22"/>
              </w:rPr>
            </w:pPr>
          </w:p>
          <w:p w:rsidR="00FF0B2B" w:rsidRPr="00910A06" w:rsidRDefault="00FF0B2B" w:rsidP="0098511B">
            <w:pPr>
              <w:spacing w:line="10" w:lineRule="atLeast"/>
              <w:rPr>
                <w:i/>
                <w:sz w:val="22"/>
              </w:rPr>
            </w:pPr>
            <w:r w:rsidRPr="00910A06">
              <w:rPr>
                <w:i/>
                <w:sz w:val="22"/>
              </w:rPr>
              <w:t>0.5đ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 xml:space="preserve">Tổ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Pr="00107361" w:rsidRDefault="00F64B52" w:rsidP="00B02A21">
      <w:pPr>
        <w:spacing w:line="10" w:lineRule="atLeast"/>
        <w:jc w:val="both"/>
        <w:rPr>
          <w:sz w:val="24"/>
          <w:szCs w:val="24"/>
        </w:rPr>
      </w:pPr>
    </w:p>
    <w:p w:rsidR="00230667" w:rsidRDefault="00230667" w:rsidP="00B02A21">
      <w:pPr>
        <w:spacing w:line="10" w:lineRule="atLeast"/>
        <w:jc w:val="both"/>
        <w:rPr>
          <w:b/>
          <w:i/>
          <w:sz w:val="24"/>
          <w:szCs w:val="24"/>
        </w:rPr>
      </w:pPr>
    </w:p>
    <w:p w:rsidR="003B7DBD" w:rsidRPr="00910A06" w:rsidRDefault="00B02A21" w:rsidP="00B02A21">
      <w:pPr>
        <w:spacing w:line="10" w:lineRule="atLeast"/>
        <w:jc w:val="both"/>
        <w:rPr>
          <w:b/>
          <w:i/>
          <w:sz w:val="24"/>
          <w:szCs w:val="24"/>
        </w:rPr>
      </w:pPr>
      <w:r>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sidR="00910A06">
        <w:rPr>
          <w:b/>
          <w:i/>
          <w:sz w:val="24"/>
          <w:szCs w:val="24"/>
        </w:rPr>
        <w:t xml:space="preserve">   </w:t>
      </w:r>
      <w:r w:rsidR="00AF2C65" w:rsidRPr="00107361">
        <w:rPr>
          <w:b/>
          <w:i/>
          <w:sz w:val="24"/>
          <w:szCs w:val="24"/>
        </w:rPr>
        <w:t>Nguyễn Thị Thanh H</w:t>
      </w:r>
      <w:bookmarkStart w:id="0" w:name="_GoBack"/>
      <w:bookmarkEnd w:id="0"/>
      <w:r w:rsidR="00AF2C65" w:rsidRPr="00107361">
        <w:rPr>
          <w:b/>
          <w:i/>
          <w:sz w:val="24"/>
          <w:szCs w:val="24"/>
        </w:rPr>
        <w:t xml:space="preserve">iền               </w:t>
      </w:r>
      <w:r w:rsidR="0022103C" w:rsidRPr="00107361">
        <w:rPr>
          <w:b/>
          <w:i/>
          <w:sz w:val="24"/>
          <w:szCs w:val="24"/>
        </w:rPr>
        <w:t xml:space="preserve">    </w:t>
      </w:r>
      <w:r w:rsidR="00910A06">
        <w:rPr>
          <w:b/>
          <w:i/>
          <w:sz w:val="24"/>
          <w:szCs w:val="24"/>
        </w:rPr>
        <w:t>Nguyễn Thị Thanh Huyền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1E" w:rsidRDefault="001A4B1E" w:rsidP="005878EB">
      <w:pPr>
        <w:spacing w:before="0" w:after="0" w:line="240" w:lineRule="auto"/>
      </w:pPr>
      <w:r>
        <w:separator/>
      </w:r>
    </w:p>
  </w:endnote>
  <w:endnote w:type="continuationSeparator" w:id="0">
    <w:p w:rsidR="001A4B1E" w:rsidRDefault="001A4B1E"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4E42FB">
          <w:rPr>
            <w:noProof/>
          </w:rPr>
          <w:t>5</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1E" w:rsidRDefault="001A4B1E" w:rsidP="005878EB">
      <w:pPr>
        <w:spacing w:before="0" w:after="0" w:line="240" w:lineRule="auto"/>
      </w:pPr>
      <w:r>
        <w:separator/>
      </w:r>
    </w:p>
  </w:footnote>
  <w:footnote w:type="continuationSeparator" w:id="0">
    <w:p w:rsidR="001A4B1E" w:rsidRDefault="001A4B1E"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562D0"/>
    <w:multiLevelType w:val="hybridMultilevel"/>
    <w:tmpl w:val="46024D62"/>
    <w:lvl w:ilvl="0" w:tplc="8A7ACCF4">
      <w:start w:val="2"/>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398D08CC"/>
    <w:multiLevelType w:val="hybridMultilevel"/>
    <w:tmpl w:val="CCFA0C3A"/>
    <w:lvl w:ilvl="0" w:tplc="C02AC2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C2430"/>
    <w:multiLevelType w:val="hybridMultilevel"/>
    <w:tmpl w:val="F334C9B6"/>
    <w:lvl w:ilvl="0" w:tplc="6B38B7F0">
      <w:start w:val="2"/>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30A79"/>
    <w:multiLevelType w:val="hybridMultilevel"/>
    <w:tmpl w:val="91F6F584"/>
    <w:lvl w:ilvl="0" w:tplc="14E042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10"/>
  </w:num>
  <w:num w:numId="6">
    <w:abstractNumId w:val="1"/>
  </w:num>
  <w:num w:numId="7">
    <w:abstractNumId w:val="0"/>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41BA0"/>
    <w:rsid w:val="00086F72"/>
    <w:rsid w:val="000C3B84"/>
    <w:rsid w:val="000E0B07"/>
    <w:rsid w:val="00107361"/>
    <w:rsid w:val="001573B9"/>
    <w:rsid w:val="00175225"/>
    <w:rsid w:val="001A4B1E"/>
    <w:rsid w:val="00211714"/>
    <w:rsid w:val="00212397"/>
    <w:rsid w:val="002136D3"/>
    <w:rsid w:val="002150BF"/>
    <w:rsid w:val="00216AE4"/>
    <w:rsid w:val="00220134"/>
    <w:rsid w:val="0022103C"/>
    <w:rsid w:val="00226728"/>
    <w:rsid w:val="00230667"/>
    <w:rsid w:val="00232332"/>
    <w:rsid w:val="002359F9"/>
    <w:rsid w:val="002D486E"/>
    <w:rsid w:val="002D7D0D"/>
    <w:rsid w:val="003162D9"/>
    <w:rsid w:val="00321453"/>
    <w:rsid w:val="00347F9C"/>
    <w:rsid w:val="00376638"/>
    <w:rsid w:val="00384946"/>
    <w:rsid w:val="00385420"/>
    <w:rsid w:val="003908FB"/>
    <w:rsid w:val="003A3F69"/>
    <w:rsid w:val="003A435F"/>
    <w:rsid w:val="003B45C1"/>
    <w:rsid w:val="003B7DBD"/>
    <w:rsid w:val="004320F0"/>
    <w:rsid w:val="00443E53"/>
    <w:rsid w:val="00467A5C"/>
    <w:rsid w:val="00495D5C"/>
    <w:rsid w:val="004D678C"/>
    <w:rsid w:val="004E357F"/>
    <w:rsid w:val="004E42FB"/>
    <w:rsid w:val="004F2449"/>
    <w:rsid w:val="005205BA"/>
    <w:rsid w:val="00521B30"/>
    <w:rsid w:val="00536FC4"/>
    <w:rsid w:val="005878EB"/>
    <w:rsid w:val="005944C3"/>
    <w:rsid w:val="005C2CBF"/>
    <w:rsid w:val="005D2284"/>
    <w:rsid w:val="005D50FF"/>
    <w:rsid w:val="005F2861"/>
    <w:rsid w:val="00672BD1"/>
    <w:rsid w:val="00681E8D"/>
    <w:rsid w:val="006D171F"/>
    <w:rsid w:val="006F1DFB"/>
    <w:rsid w:val="00705151"/>
    <w:rsid w:val="00727474"/>
    <w:rsid w:val="0074186B"/>
    <w:rsid w:val="0075041F"/>
    <w:rsid w:val="007A5FCB"/>
    <w:rsid w:val="007C2720"/>
    <w:rsid w:val="00851616"/>
    <w:rsid w:val="00883EF7"/>
    <w:rsid w:val="00891902"/>
    <w:rsid w:val="008946AA"/>
    <w:rsid w:val="008B23ED"/>
    <w:rsid w:val="008C2198"/>
    <w:rsid w:val="008D71B5"/>
    <w:rsid w:val="00910A06"/>
    <w:rsid w:val="00915410"/>
    <w:rsid w:val="00933CA9"/>
    <w:rsid w:val="00936CBB"/>
    <w:rsid w:val="00952C1C"/>
    <w:rsid w:val="00981D37"/>
    <w:rsid w:val="009A2F77"/>
    <w:rsid w:val="00A02E66"/>
    <w:rsid w:val="00A11E2A"/>
    <w:rsid w:val="00A461A1"/>
    <w:rsid w:val="00A662B2"/>
    <w:rsid w:val="00A862BE"/>
    <w:rsid w:val="00AA0805"/>
    <w:rsid w:val="00AD52D5"/>
    <w:rsid w:val="00AF2C65"/>
    <w:rsid w:val="00B02A21"/>
    <w:rsid w:val="00B2144E"/>
    <w:rsid w:val="00B2346D"/>
    <w:rsid w:val="00B37167"/>
    <w:rsid w:val="00B64208"/>
    <w:rsid w:val="00B749E6"/>
    <w:rsid w:val="00BC5C81"/>
    <w:rsid w:val="00BC77A8"/>
    <w:rsid w:val="00BE3CA2"/>
    <w:rsid w:val="00C12B6D"/>
    <w:rsid w:val="00C43FB7"/>
    <w:rsid w:val="00C6451C"/>
    <w:rsid w:val="00C67E36"/>
    <w:rsid w:val="00C77B79"/>
    <w:rsid w:val="00C95466"/>
    <w:rsid w:val="00CA086A"/>
    <w:rsid w:val="00CA3CF8"/>
    <w:rsid w:val="00CA4E5C"/>
    <w:rsid w:val="00CD1788"/>
    <w:rsid w:val="00CD4C19"/>
    <w:rsid w:val="00CE021D"/>
    <w:rsid w:val="00CF6BC1"/>
    <w:rsid w:val="00D53219"/>
    <w:rsid w:val="00D838C0"/>
    <w:rsid w:val="00DB3819"/>
    <w:rsid w:val="00DC13F5"/>
    <w:rsid w:val="00DC4749"/>
    <w:rsid w:val="00E061E6"/>
    <w:rsid w:val="00E17BA5"/>
    <w:rsid w:val="00E25819"/>
    <w:rsid w:val="00E44A99"/>
    <w:rsid w:val="00EC3006"/>
    <w:rsid w:val="00EF4825"/>
    <w:rsid w:val="00F64B52"/>
    <w:rsid w:val="00F759E1"/>
    <w:rsid w:val="00FE773A"/>
    <w:rsid w:val="00FF0B2B"/>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600493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10</cp:revision>
  <cp:lastPrinted>2019-09-27T15:29:00Z</cp:lastPrinted>
  <dcterms:created xsi:type="dcterms:W3CDTF">2019-11-25T16:42:00Z</dcterms:created>
  <dcterms:modified xsi:type="dcterms:W3CDTF">2019-11-27T11:07:00Z</dcterms:modified>
</cp:coreProperties>
</file>