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6B9F" w:rsidRPr="009F3D75" w:rsidRDefault="009F3D75" w:rsidP="009F3D75">
      <w:pPr>
        <w:spacing w:after="0"/>
        <w:jc w:val="center"/>
        <w:textAlignment w:val="baseline"/>
        <w:rPr>
          <w:rFonts w:eastAsia="Times New Roman" w:cs="Times New Roman"/>
          <w:b/>
          <w:color w:val="6600CC"/>
          <w:sz w:val="30"/>
          <w:szCs w:val="28"/>
        </w:rPr>
      </w:pPr>
      <w:r>
        <w:rPr>
          <w:rFonts w:eastAsia="Times New Roman" w:cs="Times New Roman"/>
          <w:b/>
          <w:color w:val="6600CC"/>
          <w:sz w:val="30"/>
          <w:szCs w:val="28"/>
        </w:rPr>
        <w:t xml:space="preserve">TÍCH CỰC </w:t>
      </w:r>
      <w:r w:rsidR="00F16B9F" w:rsidRPr="009F3D75">
        <w:rPr>
          <w:rFonts w:eastAsia="Times New Roman" w:cs="Times New Roman"/>
          <w:b/>
          <w:color w:val="6600CC"/>
          <w:sz w:val="30"/>
          <w:szCs w:val="28"/>
        </w:rPr>
        <w:t xml:space="preserve">THAM GIA HỘI THẢO TRỰC TUYẾN </w:t>
      </w:r>
    </w:p>
    <w:p w:rsidR="009F3D75" w:rsidRDefault="00F16B9F" w:rsidP="009F3D75">
      <w:pPr>
        <w:spacing w:after="0"/>
        <w:jc w:val="center"/>
        <w:textAlignment w:val="baseline"/>
        <w:rPr>
          <w:rFonts w:eastAsia="Times New Roman" w:cs="Times New Roman"/>
          <w:b/>
          <w:color w:val="6600CC"/>
          <w:sz w:val="30"/>
          <w:szCs w:val="28"/>
        </w:rPr>
      </w:pPr>
      <w:r w:rsidRPr="009F3D75">
        <w:rPr>
          <w:rFonts w:eastAsia="Times New Roman" w:cs="Times New Roman"/>
          <w:b/>
          <w:color w:val="6600CC"/>
          <w:sz w:val="30"/>
          <w:szCs w:val="28"/>
        </w:rPr>
        <w:t>GIỚI THIỆU SÁCH GIÁO KHOA LỚP 6</w:t>
      </w:r>
      <w:r w:rsidR="009F3D75">
        <w:rPr>
          <w:rFonts w:eastAsia="Times New Roman" w:cs="Times New Roman"/>
          <w:b/>
          <w:color w:val="6600CC"/>
          <w:sz w:val="30"/>
          <w:szCs w:val="28"/>
        </w:rPr>
        <w:t xml:space="preserve"> </w:t>
      </w:r>
    </w:p>
    <w:p w:rsidR="00F16B9F" w:rsidRPr="009F3D75" w:rsidRDefault="009F3D75" w:rsidP="009F3D75">
      <w:pPr>
        <w:spacing w:after="0"/>
        <w:jc w:val="center"/>
        <w:textAlignment w:val="baseline"/>
        <w:rPr>
          <w:rFonts w:eastAsia="Times New Roman" w:cs="Times New Roman"/>
          <w:b/>
          <w:color w:val="6600CC"/>
          <w:sz w:val="30"/>
          <w:szCs w:val="28"/>
        </w:rPr>
      </w:pPr>
      <w:r>
        <w:rPr>
          <w:rFonts w:eastAsia="Times New Roman" w:cs="Times New Roman"/>
          <w:b/>
          <w:color w:val="6600CC"/>
          <w:sz w:val="30"/>
          <w:szCs w:val="28"/>
        </w:rPr>
        <w:t xml:space="preserve">CHƯƠNG TRÌNH GIÁO DỤC PHỔ THÔNG 2018 </w:t>
      </w:r>
    </w:p>
    <w:p w:rsidR="00F16B9F" w:rsidRPr="00F16B9F" w:rsidRDefault="00F16B9F" w:rsidP="00F16B9F">
      <w:pPr>
        <w:spacing w:after="0"/>
        <w:ind w:firstLine="720"/>
        <w:jc w:val="right"/>
        <w:textAlignment w:val="baseline"/>
        <w:rPr>
          <w:rFonts w:eastAsia="Times New Roman" w:cs="Times New Roman"/>
          <w:b/>
          <w:i/>
          <w:color w:val="333399"/>
          <w:sz w:val="30"/>
          <w:szCs w:val="28"/>
        </w:rPr>
      </w:pPr>
    </w:p>
    <w:p w:rsidR="00F16B9F" w:rsidRPr="00F16B9F" w:rsidRDefault="00F16B9F" w:rsidP="00F16B9F">
      <w:pPr>
        <w:spacing w:after="0"/>
        <w:ind w:firstLine="720"/>
        <w:jc w:val="right"/>
        <w:textAlignment w:val="baseline"/>
        <w:rPr>
          <w:rFonts w:eastAsia="Times New Roman" w:cs="Times New Roman"/>
          <w:b/>
          <w:i/>
          <w:color w:val="660066"/>
          <w:sz w:val="30"/>
          <w:szCs w:val="28"/>
        </w:rPr>
      </w:pPr>
      <w:r w:rsidRPr="00F16B9F">
        <w:rPr>
          <w:rFonts w:eastAsia="Times New Roman" w:cs="Times New Roman"/>
          <w:b/>
          <w:i/>
          <w:color w:val="660066"/>
          <w:sz w:val="30"/>
          <w:szCs w:val="28"/>
        </w:rPr>
        <w:t>Người viết: Nguyễn Thị Ngọc Oanh</w:t>
      </w:r>
    </w:p>
    <w:p w:rsidR="00A919E9" w:rsidRPr="009F3D75" w:rsidRDefault="00A919E9" w:rsidP="00F16B9F">
      <w:pPr>
        <w:spacing w:after="0"/>
        <w:ind w:firstLine="720"/>
        <w:jc w:val="both"/>
        <w:textAlignment w:val="baseline"/>
        <w:rPr>
          <w:rFonts w:eastAsia="Times New Roman" w:cs="Times New Roman"/>
          <w:b/>
          <w:i/>
          <w:color w:val="FF0000"/>
          <w:sz w:val="30"/>
          <w:szCs w:val="28"/>
        </w:rPr>
      </w:pPr>
      <w:r w:rsidRPr="009F3D75">
        <w:rPr>
          <w:rFonts w:eastAsia="Times New Roman" w:cs="Times New Roman"/>
          <w:b/>
          <w:i/>
          <w:color w:val="FF0000"/>
          <w:sz w:val="30"/>
          <w:szCs w:val="28"/>
        </w:rPr>
        <w:t>Ngày 13/3</w:t>
      </w:r>
      <w:r w:rsidR="00EC603C" w:rsidRPr="009F3D75">
        <w:rPr>
          <w:rFonts w:eastAsia="Times New Roman" w:cs="Times New Roman"/>
          <w:b/>
          <w:i/>
          <w:color w:val="FF0000"/>
          <w:sz w:val="30"/>
          <w:szCs w:val="28"/>
        </w:rPr>
        <w:t>/2021</w:t>
      </w:r>
      <w:r w:rsidRPr="009F3D75">
        <w:rPr>
          <w:rFonts w:eastAsia="Times New Roman" w:cs="Times New Roman"/>
          <w:b/>
          <w:i/>
          <w:color w:val="FF0000"/>
          <w:sz w:val="30"/>
          <w:szCs w:val="28"/>
        </w:rPr>
        <w:t>, Sở Giáo dục và Đào tạo Hà Nội phối hợp với các nhà xuất bản tổ chức hội nghị giới thiệu các bộ sách giáo khoa lớp 6 của Chương trình giáo dục phổ thông 2018 theo hình thức trực tuyến.</w:t>
      </w:r>
    </w:p>
    <w:p w:rsidR="00EC603C" w:rsidRPr="00F16B9F" w:rsidRDefault="00A919E9" w:rsidP="00F16B9F">
      <w:pPr>
        <w:spacing w:after="0"/>
        <w:ind w:firstLine="720"/>
        <w:jc w:val="both"/>
        <w:textAlignment w:val="baseline"/>
        <w:rPr>
          <w:rFonts w:cs="Times New Roman"/>
          <w:color w:val="333399"/>
          <w:sz w:val="30"/>
          <w:szCs w:val="28"/>
          <w:shd w:val="clear" w:color="auto" w:fill="FFFFFF"/>
        </w:rPr>
      </w:pPr>
      <w:r w:rsidRPr="00F16B9F">
        <w:rPr>
          <w:rFonts w:cs="Times New Roman"/>
          <w:color w:val="333399"/>
          <w:sz w:val="30"/>
          <w:szCs w:val="28"/>
          <w:shd w:val="clear" w:color="auto" w:fill="FFFFFF"/>
        </w:rPr>
        <w:t>Tại hội nghị, hơn 16.000 giáo viên dự kiến dạy lớp 6 năm học 2021-2022 của 640 trường trung học cơ sở trên toàn thành phố đã được nghe đại diện các nhà xuất bả</w:t>
      </w:r>
      <w:r w:rsidR="00FB3AA7">
        <w:rPr>
          <w:rFonts w:cs="Times New Roman"/>
          <w:color w:val="333399"/>
          <w:sz w:val="30"/>
          <w:szCs w:val="28"/>
          <w:shd w:val="clear" w:color="auto" w:fill="FFFFFF"/>
        </w:rPr>
        <w:t xml:space="preserve">n </w:t>
      </w:r>
      <w:r w:rsidRPr="00F16B9F">
        <w:rPr>
          <w:rFonts w:cs="Times New Roman"/>
          <w:color w:val="333399"/>
          <w:sz w:val="30"/>
          <w:szCs w:val="28"/>
          <w:shd w:val="clear" w:color="auto" w:fill="FFFFFF"/>
        </w:rPr>
        <w:t>giới thiệu tổng quát về các bộ SGK lớp 6, những quan điểm biên soạn, ý tưởng chủ đạo xây dựng bộ sách; tính ưu việt của từng bộ sách, cuốn sách. Những điểm mới về nội dung, cấu trúc, phương pháp tiếp cận của từng bộ sách…</w:t>
      </w:r>
    </w:p>
    <w:p w:rsidR="00255E8A" w:rsidRPr="00F16B9F" w:rsidRDefault="00EC603C"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Ở đầu cầu Trường THCS</w:t>
      </w:r>
      <w:r w:rsidR="009F610A" w:rsidRPr="00F16B9F">
        <w:rPr>
          <w:rFonts w:eastAsia="Times New Roman" w:cs="Times New Roman"/>
          <w:color w:val="333399"/>
          <w:sz w:val="30"/>
          <w:szCs w:val="28"/>
        </w:rPr>
        <w:t xml:space="preserve"> Ái</w:t>
      </w:r>
      <w:r w:rsidRPr="00F16B9F">
        <w:rPr>
          <w:rFonts w:eastAsia="Times New Roman" w:cs="Times New Roman"/>
          <w:color w:val="333399"/>
          <w:sz w:val="30"/>
          <w:szCs w:val="28"/>
        </w:rPr>
        <w:t xml:space="preserve"> Mộ</w:t>
      </w:r>
      <w:r w:rsidR="00FB3AA7">
        <w:rPr>
          <w:rFonts w:eastAsia="Times New Roman" w:cs="Times New Roman"/>
          <w:color w:val="333399"/>
          <w:sz w:val="30"/>
          <w:szCs w:val="28"/>
        </w:rPr>
        <w:t xml:space="preserve"> quận Long Biên (có đại diện trường Vinschool tham dự) </w:t>
      </w:r>
      <w:r w:rsidRPr="00F16B9F">
        <w:rPr>
          <w:rFonts w:eastAsia="Times New Roman" w:cs="Times New Roman"/>
          <w:color w:val="333399"/>
          <w:sz w:val="30"/>
          <w:szCs w:val="28"/>
        </w:rPr>
        <w:t>dưới sự chỉ đạo của Ban giám hiệu nhà trường, các phòng</w:t>
      </w:r>
      <w:r w:rsidR="00255E8A" w:rsidRPr="00F16B9F">
        <w:rPr>
          <w:rFonts w:eastAsia="Times New Roman" w:cs="Times New Roman"/>
          <w:color w:val="333399"/>
          <w:sz w:val="30"/>
          <w:szCs w:val="28"/>
        </w:rPr>
        <w:t xml:space="preserve"> </w:t>
      </w:r>
      <w:r w:rsidR="00A249B3">
        <w:rPr>
          <w:rFonts w:eastAsia="Times New Roman" w:cs="Times New Roman"/>
          <w:color w:val="333399"/>
          <w:sz w:val="30"/>
          <w:szCs w:val="28"/>
        </w:rPr>
        <w:t>hội thảo</w:t>
      </w:r>
      <w:r w:rsidR="00255E8A" w:rsidRPr="00F16B9F">
        <w:rPr>
          <w:rFonts w:eastAsia="Times New Roman" w:cs="Times New Roman"/>
          <w:color w:val="333399"/>
          <w:sz w:val="30"/>
          <w:szCs w:val="28"/>
        </w:rPr>
        <w:t xml:space="preserve"> được trang bị máy tính, máy chiếu</w:t>
      </w:r>
      <w:r w:rsidR="00FB3AA7">
        <w:rPr>
          <w:rFonts w:eastAsia="Times New Roman" w:cs="Times New Roman"/>
          <w:color w:val="333399"/>
          <w:sz w:val="30"/>
          <w:szCs w:val="28"/>
        </w:rPr>
        <w:t>, cài đặt các phần mềm zoom, google meet</w:t>
      </w:r>
      <w:r w:rsidR="00A249B3">
        <w:rPr>
          <w:rFonts w:eastAsia="Times New Roman" w:cs="Times New Roman"/>
          <w:color w:val="333399"/>
          <w:sz w:val="30"/>
          <w:szCs w:val="28"/>
        </w:rPr>
        <w:t>,…</w:t>
      </w:r>
      <w:r w:rsidR="00255E8A" w:rsidRPr="00F16B9F">
        <w:rPr>
          <w:rFonts w:eastAsia="Times New Roman" w:cs="Times New Roman"/>
          <w:color w:val="333399"/>
          <w:sz w:val="30"/>
          <w:szCs w:val="28"/>
        </w:rPr>
        <w:t xml:space="preserve"> sẵn sàng cho buổi giới thiệu sách theo hình thức trực tuyến</w:t>
      </w:r>
      <w:r w:rsidR="00BD5DE3" w:rsidRPr="00F16B9F">
        <w:rPr>
          <w:rFonts w:eastAsia="Times New Roman" w:cs="Times New Roman"/>
          <w:color w:val="333399"/>
          <w:sz w:val="30"/>
          <w:szCs w:val="28"/>
        </w:rPr>
        <w:t>.</w:t>
      </w:r>
    </w:p>
    <w:p w:rsidR="00A919E9" w:rsidRPr="00F16B9F" w:rsidRDefault="00A249B3" w:rsidP="00F16B9F">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Đúng 8h00 thứ bảy ngày 13/3/2021</w:t>
      </w:r>
      <w:r w:rsidR="00255E8A" w:rsidRPr="00F16B9F">
        <w:rPr>
          <w:rFonts w:eastAsia="Times New Roman" w:cs="Times New Roman"/>
          <w:color w:val="333399"/>
          <w:sz w:val="30"/>
          <w:szCs w:val="28"/>
        </w:rPr>
        <w:t xml:space="preserve"> các phòng </w:t>
      </w:r>
      <w:r w:rsidR="0069523B" w:rsidRPr="00F16B9F">
        <w:rPr>
          <w:rFonts w:eastAsia="Times New Roman" w:cs="Times New Roman"/>
          <w:color w:val="333399"/>
          <w:sz w:val="30"/>
          <w:szCs w:val="28"/>
        </w:rPr>
        <w:t>hội thảo</w:t>
      </w:r>
      <w:r w:rsidR="00255E8A" w:rsidRPr="00F16B9F">
        <w:rPr>
          <w:rFonts w:eastAsia="Times New Roman" w:cs="Times New Roman"/>
          <w:color w:val="333399"/>
          <w:sz w:val="30"/>
          <w:szCs w:val="28"/>
        </w:rPr>
        <w:t xml:space="preserve"> trực tuyến được mở</w:t>
      </w:r>
      <w:r w:rsidR="0069523B" w:rsidRPr="00F16B9F">
        <w:rPr>
          <w:rFonts w:eastAsia="Times New Roman" w:cs="Times New Roman"/>
          <w:color w:val="333399"/>
          <w:sz w:val="30"/>
          <w:szCs w:val="28"/>
        </w:rPr>
        <w:t xml:space="preserve">, </w:t>
      </w:r>
      <w:r w:rsidR="00255E8A" w:rsidRPr="00F16B9F">
        <w:rPr>
          <w:rFonts w:eastAsia="Times New Roman" w:cs="Times New Roman"/>
          <w:color w:val="333399"/>
          <w:sz w:val="30"/>
          <w:szCs w:val="28"/>
        </w:rPr>
        <w:t>đ</w:t>
      </w:r>
      <w:r w:rsidR="00A919E9" w:rsidRPr="00F16B9F">
        <w:rPr>
          <w:rFonts w:eastAsia="Times New Roman" w:cs="Times New Roman"/>
          <w:color w:val="333399"/>
          <w:sz w:val="30"/>
          <w:szCs w:val="28"/>
        </w:rPr>
        <w:t>ại diện các nhà xuất bản đã giới thiệu tổng quát về các bộ SGK lớp 6, những quan điểm biên soạn, ý tưởng chủ đạo xây dựng bộ sách; tính ưu việt của từng bộ sách, cuốn sách. Những điểm mới về nội dung, cấu trúc, phương pháp tiếp cận của từng bộ sách cũng được các đơn vị nhấn mạnh…</w:t>
      </w:r>
    </w:p>
    <w:p w:rsidR="00255E8A" w:rsidRPr="00F16B9F" w:rsidRDefault="00255E8A"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Cụ thể, với môn học trải nghiệm sáng tạo, hướng nghiệp có ba bộ sách được giới thiệu:</w:t>
      </w:r>
    </w:p>
    <w:p w:rsidR="00255E8A" w:rsidRPr="003B068D" w:rsidRDefault="003B068D" w:rsidP="003B068D">
      <w:pPr>
        <w:spacing w:after="0"/>
        <w:ind w:firstLine="720"/>
        <w:jc w:val="both"/>
        <w:textAlignment w:val="baseline"/>
        <w:rPr>
          <w:rFonts w:eastAsia="Times New Roman" w:cs="Times New Roman"/>
          <w:color w:val="333399"/>
          <w:sz w:val="30"/>
          <w:szCs w:val="28"/>
        </w:rPr>
      </w:pPr>
      <w:r w:rsidRPr="003B068D">
        <w:rPr>
          <w:rFonts w:eastAsia="Times New Roman" w:cs="Times New Roman"/>
          <w:b/>
          <w:color w:val="006600"/>
          <w:sz w:val="30"/>
          <w:szCs w:val="28"/>
        </w:rPr>
        <w:t xml:space="preserve">1. </w:t>
      </w:r>
      <w:r w:rsidR="00255E8A" w:rsidRPr="003B068D">
        <w:rPr>
          <w:rFonts w:eastAsia="Times New Roman" w:cs="Times New Roman"/>
          <w:b/>
          <w:color w:val="006600"/>
          <w:sz w:val="30"/>
          <w:szCs w:val="28"/>
        </w:rPr>
        <w:t>Bộ sách Kết nối cuộc sống</w:t>
      </w:r>
      <w:r w:rsidR="00255E8A" w:rsidRPr="003B068D">
        <w:rPr>
          <w:rFonts w:eastAsia="Times New Roman" w:cs="Times New Roman"/>
          <w:color w:val="006600"/>
          <w:sz w:val="30"/>
          <w:szCs w:val="28"/>
        </w:rPr>
        <w:t xml:space="preserve"> </w:t>
      </w:r>
      <w:r w:rsidR="00255E8A" w:rsidRPr="003B068D">
        <w:rPr>
          <w:rFonts w:eastAsia="Times New Roman" w:cs="Times New Roman"/>
          <w:color w:val="333399"/>
          <w:sz w:val="30"/>
          <w:szCs w:val="28"/>
        </w:rPr>
        <w:t>do</w:t>
      </w:r>
      <w:r>
        <w:rPr>
          <w:rFonts w:eastAsia="Times New Roman" w:cs="Times New Roman"/>
          <w:color w:val="333399"/>
          <w:sz w:val="30"/>
          <w:szCs w:val="28"/>
        </w:rPr>
        <w:t xml:space="preserve"> chủ biên</w:t>
      </w:r>
      <w:r w:rsidR="00255E8A" w:rsidRPr="003B068D">
        <w:rPr>
          <w:rFonts w:eastAsia="Times New Roman" w:cs="Times New Roman"/>
          <w:color w:val="333399"/>
          <w:sz w:val="30"/>
          <w:szCs w:val="28"/>
        </w:rPr>
        <w:t xml:space="preserve"> Tiến sĩ Lưu Thu Thủy</w:t>
      </w:r>
      <w:r>
        <w:rPr>
          <w:rFonts w:eastAsia="Times New Roman" w:cs="Times New Roman"/>
          <w:color w:val="333399"/>
          <w:sz w:val="30"/>
          <w:szCs w:val="28"/>
        </w:rPr>
        <w:t xml:space="preserve"> </w:t>
      </w:r>
      <w:r w:rsidR="00255E8A" w:rsidRPr="003B068D">
        <w:rPr>
          <w:rFonts w:eastAsia="Times New Roman" w:cs="Times New Roman"/>
          <w:color w:val="333399"/>
          <w:sz w:val="30"/>
          <w:szCs w:val="28"/>
        </w:rPr>
        <w:t>giới thiệu</w:t>
      </w:r>
      <w:r w:rsidR="006B460B" w:rsidRPr="003B068D">
        <w:rPr>
          <w:rFonts w:eastAsia="Times New Roman" w:cs="Times New Roman"/>
          <w:color w:val="333399"/>
          <w:sz w:val="30"/>
          <w:szCs w:val="28"/>
        </w:rPr>
        <w:t>. Điểm mới sáng tạo của bộ sách là:</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Nội dung được thiết kế thành 9 chủ đề.</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Hoạt động được thiết kế theo mô hình: Lý thuyết- Hành động</w:t>
      </w:r>
      <w:r>
        <w:rPr>
          <w:rFonts w:eastAsia="Times New Roman" w:cs="Times New Roman"/>
          <w:color w:val="333399"/>
          <w:sz w:val="30"/>
          <w:szCs w:val="28"/>
        </w:rPr>
        <w:t xml:space="preserve"> </w:t>
      </w:r>
      <w:r w:rsidR="006B460B" w:rsidRPr="003B068D">
        <w:rPr>
          <w:rFonts w:eastAsia="Times New Roman" w:cs="Times New Roman"/>
          <w:color w:val="333399"/>
          <w:sz w:val="30"/>
          <w:szCs w:val="28"/>
        </w:rPr>
        <w:t>(Khám phá-&gt; Kết nối-&gt; Thực hành-&gt;Vận dụng thực tiễn).</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Đảm bảo tính khoa học, tính thực tiễn.</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H</w:t>
      </w:r>
      <w:r w:rsidR="00D763F6">
        <w:rPr>
          <w:rFonts w:eastAsia="Times New Roman" w:cs="Times New Roman"/>
          <w:color w:val="333399"/>
          <w:sz w:val="30"/>
          <w:szCs w:val="28"/>
        </w:rPr>
        <w:t>oạt</w:t>
      </w:r>
      <w:r w:rsidR="006B460B" w:rsidRPr="003B068D">
        <w:rPr>
          <w:rFonts w:eastAsia="Times New Roman" w:cs="Times New Roman"/>
          <w:color w:val="333399"/>
          <w:sz w:val="30"/>
          <w:szCs w:val="28"/>
        </w:rPr>
        <w:t xml:space="preserve"> động giáo dục trong SGK gắn kết chặt chẽ với hoạt động dưới cờ.</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Hình thức phong phú đa dạng</w:t>
      </w:r>
      <w:r w:rsidR="00D763F6">
        <w:rPr>
          <w:rFonts w:eastAsia="Times New Roman" w:cs="Times New Roman"/>
          <w:color w:val="333399"/>
          <w:sz w:val="30"/>
          <w:szCs w:val="28"/>
        </w:rPr>
        <w:t>.</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lastRenderedPageBreak/>
        <w:t xml:space="preserve">- </w:t>
      </w:r>
      <w:r w:rsidR="006B460B" w:rsidRPr="003B068D">
        <w:rPr>
          <w:rFonts w:eastAsia="Times New Roman" w:cs="Times New Roman"/>
          <w:color w:val="333399"/>
          <w:sz w:val="30"/>
          <w:szCs w:val="28"/>
        </w:rPr>
        <w:t>Ngôn ngữ trong sáng, rõ ràng, dễ hiểu</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Hình thức hấp dẫn.</w:t>
      </w:r>
    </w:p>
    <w:p w:rsidR="000E485D" w:rsidRDefault="000E485D" w:rsidP="003B068D">
      <w:pPr>
        <w:spacing w:after="0"/>
        <w:ind w:firstLine="720"/>
        <w:jc w:val="both"/>
        <w:textAlignment w:val="baseline"/>
        <w:rPr>
          <w:rFonts w:eastAsia="Times New Roman" w:cs="Times New Roman"/>
          <w:b/>
          <w:color w:val="006600"/>
          <w:sz w:val="30"/>
          <w:szCs w:val="28"/>
        </w:rPr>
      </w:pPr>
    </w:p>
    <w:p w:rsidR="006B460B" w:rsidRPr="003B068D" w:rsidRDefault="003B068D" w:rsidP="00E47A0C">
      <w:pPr>
        <w:spacing w:after="0"/>
        <w:ind w:firstLine="720"/>
        <w:jc w:val="both"/>
        <w:textAlignment w:val="baseline"/>
        <w:rPr>
          <w:rFonts w:eastAsia="Times New Roman" w:cs="Times New Roman"/>
          <w:color w:val="333399"/>
          <w:sz w:val="30"/>
          <w:szCs w:val="28"/>
        </w:rPr>
      </w:pPr>
      <w:r w:rsidRPr="003B068D">
        <w:rPr>
          <w:rFonts w:eastAsia="Times New Roman" w:cs="Times New Roman"/>
          <w:b/>
          <w:color w:val="006600"/>
          <w:sz w:val="30"/>
          <w:szCs w:val="28"/>
        </w:rPr>
        <w:t xml:space="preserve">2. </w:t>
      </w:r>
      <w:r w:rsidR="006B460B" w:rsidRPr="003B068D">
        <w:rPr>
          <w:rFonts w:eastAsia="Times New Roman" w:cs="Times New Roman"/>
          <w:b/>
          <w:color w:val="006600"/>
          <w:sz w:val="30"/>
          <w:szCs w:val="28"/>
        </w:rPr>
        <w:t>Bộ sách Chân trời sáng tạo</w:t>
      </w:r>
      <w:r w:rsidR="006B460B" w:rsidRPr="003B068D">
        <w:rPr>
          <w:rFonts w:eastAsia="Times New Roman" w:cs="Times New Roman"/>
          <w:color w:val="006600"/>
          <w:sz w:val="30"/>
          <w:szCs w:val="28"/>
        </w:rPr>
        <w:t xml:space="preserve"> </w:t>
      </w:r>
      <w:r w:rsidR="006B460B" w:rsidRPr="003B068D">
        <w:rPr>
          <w:rFonts w:eastAsia="Times New Roman" w:cs="Times New Roman"/>
          <w:color w:val="333399"/>
          <w:sz w:val="30"/>
          <w:szCs w:val="28"/>
        </w:rPr>
        <w:t>do chủ biên Đinh Thị Kim Thoa giới thiệu</w:t>
      </w:r>
      <w:r w:rsidR="00882CA9">
        <w:rPr>
          <w:rFonts w:eastAsia="Times New Roman" w:cs="Times New Roman"/>
          <w:color w:val="333399"/>
          <w:sz w:val="30"/>
          <w:szCs w:val="28"/>
        </w:rPr>
        <w:t>, tác giả đã</w:t>
      </w:r>
      <w:r w:rsidR="00E47A0C">
        <w:rPr>
          <w:rFonts w:eastAsia="Times New Roman" w:cs="Times New Roman"/>
          <w:color w:val="333399"/>
          <w:sz w:val="30"/>
          <w:szCs w:val="28"/>
        </w:rPr>
        <w:t xml:space="preserve"> n</w:t>
      </w:r>
      <w:r w:rsidR="006B460B" w:rsidRPr="003B068D">
        <w:rPr>
          <w:rFonts w:eastAsia="Times New Roman" w:cs="Times New Roman"/>
          <w:color w:val="333399"/>
          <w:sz w:val="30"/>
          <w:szCs w:val="28"/>
        </w:rPr>
        <w:t>êu bật quan điểm chính khi biên soạn bộ sách như sau:</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Hiện đại nhưng vẫn giữ bản sắc truyền thống</w:t>
      </w:r>
      <w:r w:rsidR="00882CA9">
        <w:rPr>
          <w:rFonts w:eastAsia="Times New Roman" w:cs="Times New Roman"/>
          <w:color w:val="333399"/>
          <w:sz w:val="30"/>
          <w:szCs w:val="28"/>
        </w:rPr>
        <w:t>.</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882CA9">
        <w:rPr>
          <w:rFonts w:eastAsia="Times New Roman" w:cs="Times New Roman"/>
          <w:color w:val="333399"/>
          <w:sz w:val="30"/>
          <w:szCs w:val="28"/>
        </w:rPr>
        <w:t>Chú trọng khoa</w:t>
      </w:r>
      <w:r w:rsidR="006B460B" w:rsidRPr="003B068D">
        <w:rPr>
          <w:rFonts w:eastAsia="Times New Roman" w:cs="Times New Roman"/>
          <w:color w:val="333399"/>
          <w:sz w:val="30"/>
          <w:szCs w:val="28"/>
        </w:rPr>
        <w:t xml:space="preserve"> học nhận thức hành vi</w:t>
      </w:r>
      <w:r w:rsidR="00882CA9">
        <w:rPr>
          <w:rFonts w:eastAsia="Times New Roman" w:cs="Times New Roman"/>
          <w:color w:val="333399"/>
          <w:sz w:val="30"/>
          <w:szCs w:val="28"/>
        </w:rPr>
        <w:t>.</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6B460B" w:rsidRPr="003B068D">
        <w:rPr>
          <w:rFonts w:eastAsia="Times New Roman" w:cs="Times New Roman"/>
          <w:color w:val="333399"/>
          <w:sz w:val="30"/>
          <w:szCs w:val="28"/>
        </w:rPr>
        <w:t xml:space="preserve">Linh </w:t>
      </w:r>
      <w:r w:rsidR="007B5570" w:rsidRPr="003B068D">
        <w:rPr>
          <w:rFonts w:eastAsia="Times New Roman" w:cs="Times New Roman"/>
          <w:color w:val="333399"/>
          <w:sz w:val="30"/>
          <w:szCs w:val="28"/>
        </w:rPr>
        <w:t>hoạt</w:t>
      </w:r>
      <w:r w:rsidR="006B460B" w:rsidRPr="003B068D">
        <w:rPr>
          <w:rFonts w:eastAsia="Times New Roman" w:cs="Times New Roman"/>
          <w:color w:val="333399"/>
          <w:sz w:val="30"/>
          <w:szCs w:val="28"/>
        </w:rPr>
        <w:t xml:space="preserve"> mềm dẻo</w:t>
      </w:r>
      <w:r w:rsidR="00882CA9">
        <w:rPr>
          <w:rFonts w:eastAsia="Times New Roman" w:cs="Times New Roman"/>
          <w:color w:val="333399"/>
          <w:sz w:val="30"/>
          <w:szCs w:val="28"/>
        </w:rPr>
        <w:t>.</w:t>
      </w:r>
    </w:p>
    <w:p w:rsidR="007B5570"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7B5570" w:rsidRPr="003B068D">
        <w:rPr>
          <w:rFonts w:eastAsia="Times New Roman" w:cs="Times New Roman"/>
          <w:color w:val="333399"/>
          <w:sz w:val="30"/>
          <w:szCs w:val="28"/>
        </w:rPr>
        <w:t>Tính tích hợp cao</w:t>
      </w:r>
      <w:r w:rsidR="00882CA9">
        <w:rPr>
          <w:rFonts w:eastAsia="Times New Roman" w:cs="Times New Roman"/>
          <w:color w:val="333399"/>
          <w:sz w:val="30"/>
          <w:szCs w:val="28"/>
        </w:rPr>
        <w:t>.</w:t>
      </w:r>
    </w:p>
    <w:p w:rsidR="00BD5DE3" w:rsidRPr="003B068D" w:rsidRDefault="003B068D" w:rsidP="003B068D">
      <w:pPr>
        <w:spacing w:after="0"/>
        <w:ind w:firstLine="720"/>
        <w:jc w:val="both"/>
        <w:textAlignment w:val="baseline"/>
        <w:rPr>
          <w:rFonts w:eastAsia="Times New Roman" w:cs="Times New Roman"/>
          <w:color w:val="333399"/>
          <w:sz w:val="30"/>
          <w:szCs w:val="28"/>
        </w:rPr>
      </w:pPr>
      <w:r w:rsidRPr="003B068D">
        <w:rPr>
          <w:rFonts w:eastAsia="Times New Roman" w:cs="Times New Roman"/>
          <w:b/>
          <w:color w:val="006600"/>
          <w:sz w:val="30"/>
          <w:szCs w:val="28"/>
        </w:rPr>
        <w:t xml:space="preserve">3. </w:t>
      </w:r>
      <w:r w:rsidR="007B5570" w:rsidRPr="003B068D">
        <w:rPr>
          <w:rFonts w:eastAsia="Times New Roman" w:cs="Times New Roman"/>
          <w:b/>
          <w:color w:val="006600"/>
          <w:sz w:val="30"/>
          <w:szCs w:val="28"/>
        </w:rPr>
        <w:t>Bộ sách Cánh diều</w:t>
      </w:r>
      <w:r w:rsidR="007B5570" w:rsidRPr="003B068D">
        <w:rPr>
          <w:rFonts w:eastAsia="Times New Roman" w:cs="Times New Roman"/>
          <w:color w:val="333399"/>
          <w:sz w:val="30"/>
          <w:szCs w:val="28"/>
        </w:rPr>
        <w:t>, đại diện nhà xuất bản, tham gia viết sách nhấn mạnh điểm nổi bật của bộ sách</w:t>
      </w:r>
      <w:r w:rsidR="00BD5DE3" w:rsidRPr="003B068D">
        <w:rPr>
          <w:rFonts w:eastAsia="Times New Roman" w:cs="Times New Roman"/>
          <w:color w:val="333399"/>
          <w:sz w:val="30"/>
          <w:szCs w:val="28"/>
        </w:rPr>
        <w:t xml:space="preserve"> và tư tưởng thiết kế: </w:t>
      </w:r>
    </w:p>
    <w:p w:rsidR="00BD5DE3"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BD5DE3" w:rsidRPr="003B068D">
        <w:rPr>
          <w:rFonts w:eastAsia="Times New Roman" w:cs="Times New Roman"/>
          <w:color w:val="333399"/>
          <w:sz w:val="30"/>
          <w:szCs w:val="28"/>
        </w:rPr>
        <w:t>Trên cơ sở tiếp cận các h</w:t>
      </w:r>
      <w:r w:rsidR="00882CA9">
        <w:rPr>
          <w:rFonts w:eastAsia="Times New Roman" w:cs="Times New Roman"/>
          <w:color w:val="333399"/>
          <w:sz w:val="30"/>
          <w:szCs w:val="28"/>
        </w:rPr>
        <w:t>oạt</w:t>
      </w:r>
      <w:r w:rsidR="00BD5DE3" w:rsidRPr="003B068D">
        <w:rPr>
          <w:rFonts w:eastAsia="Times New Roman" w:cs="Times New Roman"/>
          <w:color w:val="333399"/>
          <w:sz w:val="30"/>
          <w:szCs w:val="28"/>
        </w:rPr>
        <w:t xml:space="preserve"> động để từ đó hình thành phẩm chất</w:t>
      </w:r>
      <w:r w:rsidR="00882CA9">
        <w:rPr>
          <w:rFonts w:eastAsia="Times New Roman" w:cs="Times New Roman"/>
          <w:color w:val="333399"/>
          <w:sz w:val="30"/>
          <w:szCs w:val="28"/>
        </w:rPr>
        <w:t>.</w:t>
      </w:r>
    </w:p>
    <w:p w:rsidR="006B460B" w:rsidRPr="003B068D" w:rsidRDefault="003B068D" w:rsidP="003B068D">
      <w:pPr>
        <w:spacing w:after="0"/>
        <w:ind w:firstLine="720"/>
        <w:jc w:val="both"/>
        <w:textAlignment w:val="baseline"/>
        <w:rPr>
          <w:rFonts w:eastAsia="Times New Roman" w:cs="Times New Roman"/>
          <w:color w:val="333399"/>
          <w:sz w:val="30"/>
          <w:szCs w:val="28"/>
        </w:rPr>
      </w:pPr>
      <w:r>
        <w:rPr>
          <w:rFonts w:eastAsia="Times New Roman" w:cs="Times New Roman"/>
          <w:color w:val="333399"/>
          <w:sz w:val="30"/>
          <w:szCs w:val="28"/>
        </w:rPr>
        <w:t xml:space="preserve">- </w:t>
      </w:r>
      <w:r w:rsidR="00BD5DE3" w:rsidRPr="003B068D">
        <w:rPr>
          <w:rFonts w:eastAsia="Times New Roman" w:cs="Times New Roman"/>
          <w:color w:val="333399"/>
          <w:sz w:val="30"/>
          <w:szCs w:val="28"/>
        </w:rPr>
        <w:t>Năng lực được hình thành qua giải quyết tình huống.</w:t>
      </w:r>
    </w:p>
    <w:p w:rsidR="00BD5DE3" w:rsidRPr="00F16B9F" w:rsidRDefault="00A919E9"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 xml:space="preserve">Sau </w:t>
      </w:r>
      <w:r w:rsidR="00BD5DE3" w:rsidRPr="00F16B9F">
        <w:rPr>
          <w:rFonts w:eastAsia="Times New Roman" w:cs="Times New Roman"/>
          <w:color w:val="333399"/>
          <w:sz w:val="30"/>
          <w:szCs w:val="28"/>
        </w:rPr>
        <w:t>khi được nghe đại diện các nhà xuất bản giới thiệu tổng quát về các bộ SGK lớp 6</w:t>
      </w:r>
      <w:r w:rsidR="00882CA9">
        <w:rPr>
          <w:rFonts w:eastAsia="Times New Roman" w:cs="Times New Roman"/>
          <w:color w:val="333399"/>
          <w:sz w:val="30"/>
          <w:szCs w:val="28"/>
        </w:rPr>
        <w:t>,</w:t>
      </w:r>
      <w:r w:rsidRPr="00F16B9F">
        <w:rPr>
          <w:rFonts w:eastAsia="Times New Roman" w:cs="Times New Roman"/>
          <w:color w:val="333399"/>
          <w:sz w:val="30"/>
          <w:szCs w:val="28"/>
        </w:rPr>
        <w:t xml:space="preserve"> </w:t>
      </w:r>
      <w:r w:rsidR="00BD5DE3" w:rsidRPr="00F16B9F">
        <w:rPr>
          <w:rFonts w:eastAsia="Times New Roman" w:cs="Times New Roman"/>
          <w:color w:val="333399"/>
          <w:sz w:val="30"/>
          <w:szCs w:val="28"/>
        </w:rPr>
        <w:t xml:space="preserve">chúng tôi là những giáo viên </w:t>
      </w:r>
      <w:r w:rsidR="00882CA9">
        <w:rPr>
          <w:rFonts w:eastAsia="Times New Roman" w:cs="Times New Roman"/>
          <w:color w:val="333399"/>
          <w:sz w:val="30"/>
          <w:szCs w:val="28"/>
        </w:rPr>
        <w:t xml:space="preserve">sẽ </w:t>
      </w:r>
      <w:r w:rsidR="00BD5DE3" w:rsidRPr="00F16B9F">
        <w:rPr>
          <w:rFonts w:eastAsia="Times New Roman" w:cs="Times New Roman"/>
          <w:color w:val="333399"/>
          <w:sz w:val="30"/>
          <w:szCs w:val="28"/>
        </w:rPr>
        <w:t>trực tiếp giảng dạy</w:t>
      </w:r>
      <w:r w:rsidR="00882CA9">
        <w:rPr>
          <w:rFonts w:eastAsia="Times New Roman" w:cs="Times New Roman"/>
          <w:color w:val="333399"/>
          <w:sz w:val="30"/>
          <w:szCs w:val="28"/>
        </w:rPr>
        <w:t xml:space="preserve"> khối 6 năm học 2021 - 2022</w:t>
      </w:r>
      <w:r w:rsidR="00BD5DE3" w:rsidRPr="00F16B9F">
        <w:rPr>
          <w:rFonts w:eastAsia="Times New Roman" w:cs="Times New Roman"/>
          <w:color w:val="333399"/>
          <w:sz w:val="30"/>
          <w:szCs w:val="28"/>
        </w:rPr>
        <w:t xml:space="preserve"> nhận thấy</w:t>
      </w:r>
      <w:r w:rsidR="00882CA9">
        <w:rPr>
          <w:rFonts w:eastAsia="Times New Roman" w:cs="Times New Roman"/>
          <w:color w:val="333399"/>
          <w:sz w:val="30"/>
          <w:szCs w:val="28"/>
        </w:rPr>
        <w:t xml:space="preserve"> rằng</w:t>
      </w:r>
      <w:r w:rsidR="00BD5DE3" w:rsidRPr="00F16B9F">
        <w:rPr>
          <w:rFonts w:eastAsia="Times New Roman" w:cs="Times New Roman"/>
          <w:color w:val="333399"/>
          <w:sz w:val="30"/>
          <w:szCs w:val="28"/>
        </w:rPr>
        <w:t>:</w:t>
      </w:r>
    </w:p>
    <w:p w:rsidR="00A919E9" w:rsidRPr="00F16B9F" w:rsidRDefault="00A919E9" w:rsidP="00F16B9F">
      <w:pPr>
        <w:spacing w:after="0"/>
        <w:ind w:firstLine="720"/>
        <w:jc w:val="both"/>
        <w:textAlignment w:val="baseline"/>
        <w:rPr>
          <w:rFonts w:eastAsia="Times New Roman" w:cs="Times New Roman"/>
          <w:color w:val="333399"/>
          <w:sz w:val="30"/>
          <w:szCs w:val="28"/>
        </w:rPr>
      </w:pPr>
      <w:r w:rsidRPr="003B068D">
        <w:rPr>
          <w:rFonts w:eastAsia="Times New Roman" w:cs="Times New Roman"/>
          <w:b/>
          <w:color w:val="660066"/>
          <w:sz w:val="30"/>
          <w:szCs w:val="28"/>
        </w:rPr>
        <w:t>Thứ nhất,</w:t>
      </w:r>
      <w:r w:rsidRPr="003B068D">
        <w:rPr>
          <w:rFonts w:eastAsia="Times New Roman" w:cs="Times New Roman"/>
          <w:color w:val="660066"/>
          <w:sz w:val="30"/>
          <w:szCs w:val="28"/>
        </w:rPr>
        <w:t xml:space="preserve"> </w:t>
      </w:r>
      <w:r w:rsidRPr="00F16B9F">
        <w:rPr>
          <w:rFonts w:eastAsia="Times New Roman" w:cs="Times New Roman"/>
          <w:color w:val="333399"/>
          <w:sz w:val="30"/>
          <w:szCs w:val="28"/>
        </w:rPr>
        <w:t>SGK phù hợp với đặc điểm kinh tế - xã hội của địa phương. Theo đó, nội dung sách giáo khoa đảm bảo tính kế thừa, phù hợp với văn hóa, lịch sử, địa lý của Thủ đô Hà Nội và cộng đồng dân cư góp phần hình thành và phát triển nhân cách con người Thăng Long - Hà Nội thanh lịch - văn minh.</w:t>
      </w:r>
    </w:p>
    <w:p w:rsidR="00A919E9" w:rsidRPr="00F16B9F" w:rsidRDefault="00BD5DE3" w:rsidP="00F16B9F">
      <w:pPr>
        <w:spacing w:after="0"/>
        <w:ind w:firstLine="720"/>
        <w:jc w:val="both"/>
        <w:textAlignment w:val="baseline"/>
        <w:rPr>
          <w:rFonts w:eastAsia="Times New Roman" w:cs="Times New Roman"/>
          <w:color w:val="333399"/>
          <w:sz w:val="30"/>
          <w:szCs w:val="28"/>
        </w:rPr>
      </w:pPr>
      <w:r w:rsidRPr="003B068D">
        <w:rPr>
          <w:rFonts w:eastAsia="Times New Roman" w:cs="Times New Roman"/>
          <w:b/>
          <w:color w:val="660066"/>
          <w:sz w:val="30"/>
          <w:szCs w:val="28"/>
        </w:rPr>
        <w:t>Thứ hai</w:t>
      </w:r>
      <w:r w:rsidR="003B068D">
        <w:rPr>
          <w:rFonts w:eastAsia="Times New Roman" w:cs="Times New Roman"/>
          <w:color w:val="333399"/>
          <w:sz w:val="30"/>
          <w:szCs w:val="28"/>
        </w:rPr>
        <w:t>,</w:t>
      </w:r>
      <w:r w:rsidRPr="003B068D">
        <w:rPr>
          <w:rFonts w:eastAsia="Times New Roman" w:cs="Times New Roman"/>
          <w:color w:val="333399"/>
          <w:sz w:val="30"/>
          <w:szCs w:val="28"/>
        </w:rPr>
        <w:t xml:space="preserve"> </w:t>
      </w:r>
      <w:r w:rsidR="00A919E9" w:rsidRPr="00F16B9F">
        <w:rPr>
          <w:rFonts w:eastAsia="Times New Roman" w:cs="Times New Roman"/>
          <w:color w:val="333399"/>
          <w:sz w:val="30"/>
          <w:szCs w:val="28"/>
        </w:rPr>
        <w:t>SGK có kiến thức hiện đại, cập nhật, có khả năng vận dụng, liên hệ thực tế cuộc sống, đáp ứng yêu cầu hội nhập khu vực, quốc tế. Qua đó, góp phần phát triển giáo dục toàn diện nhằm đào tạo nguồn lao động có tri thức, chất lượng cao, đáp ứng yêu cầu phát triển kinh tế - xã hội.</w:t>
      </w:r>
    </w:p>
    <w:p w:rsidR="00A919E9" w:rsidRPr="00F16B9F" w:rsidRDefault="00A919E9"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Ngoài ra, SGK phù hợp với năng lực học tập của học sinh, tạo điều kiện thuận lợi nhất cho học sinh học tập tích cực và hiệu quả.</w:t>
      </w:r>
    </w:p>
    <w:p w:rsidR="00A919E9" w:rsidRPr="00F16B9F" w:rsidRDefault="00A919E9"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SGK cũng tạo cơ hội học tập, chủ động, sáng tạo, rèn luyện kỹ năng hợp tác, phát huy tiềm năng và khả năng tư duy độc lập của học sinh.</w:t>
      </w:r>
    </w:p>
    <w:p w:rsidR="00A919E9" w:rsidRPr="00F16B9F" w:rsidRDefault="00A919E9"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Các bài học, chủ đề trong SGK được thiết kế, trình bày với các hoạt động đa dạng, tạo điều kiện cho giáo viên vận dụng sáng tạo các phương pháp và hình thức tổ chức dạy học lấy hoạt động học của học sinh làm trung tâm. Cũng như, tạo cơ hội và khuyến khích học sinh học tập tích cực, chủ động, sáng tạo, phát huy tiềm năng của mỗi học sinh.</w:t>
      </w:r>
    </w:p>
    <w:p w:rsidR="00A919E9" w:rsidRPr="00F16B9F" w:rsidRDefault="00A919E9"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lastRenderedPageBreak/>
        <w:t>Nội dung SGK với các yêu cầu cụ thể, giúp giáo viên có thể đánh giá được mức độ cần đạt về phẩm chất, năng lực của học sinh…</w:t>
      </w:r>
    </w:p>
    <w:p w:rsidR="00BD5DE3" w:rsidRPr="00F16B9F" w:rsidRDefault="00BD5DE3" w:rsidP="00F16B9F">
      <w:pPr>
        <w:spacing w:after="0"/>
        <w:ind w:firstLine="720"/>
        <w:jc w:val="both"/>
        <w:textAlignment w:val="baseline"/>
        <w:rPr>
          <w:rFonts w:eastAsia="Times New Roman" w:cs="Times New Roman"/>
          <w:color w:val="333399"/>
          <w:sz w:val="30"/>
          <w:szCs w:val="28"/>
        </w:rPr>
      </w:pPr>
      <w:r w:rsidRPr="00F16B9F">
        <w:rPr>
          <w:rFonts w:eastAsia="Times New Roman" w:cs="Times New Roman"/>
          <w:color w:val="333399"/>
          <w:sz w:val="30"/>
          <w:szCs w:val="28"/>
        </w:rPr>
        <w:t xml:space="preserve">Năm học 2021-2022, cùng với học sinh trên cả nước, học sinh trên địa bàn thành phố Hà Nội bắt đầu học SGK mới theo Chương trình giáo dục phổ thông 2018. Việc tổ chức hội nghị </w:t>
      </w:r>
      <w:r w:rsidR="009F610A" w:rsidRPr="00F16B9F">
        <w:rPr>
          <w:rFonts w:eastAsia="Times New Roman" w:cs="Times New Roman"/>
          <w:color w:val="333399"/>
          <w:sz w:val="30"/>
          <w:szCs w:val="28"/>
        </w:rPr>
        <w:t xml:space="preserve">trực tuyến </w:t>
      </w:r>
      <w:r w:rsidRPr="00F16B9F">
        <w:rPr>
          <w:rFonts w:eastAsia="Times New Roman" w:cs="Times New Roman"/>
          <w:color w:val="333399"/>
          <w:sz w:val="30"/>
          <w:szCs w:val="28"/>
        </w:rPr>
        <w:t>giới thiệu các bộ SGK nhằm giúp cán bộ quản lý, giáo viên của các nhà trường có thêm thông tin, làm căn cứ để đề xuất lựa chọn SGK phù hợp cho giảng dạy.</w:t>
      </w:r>
    </w:p>
    <w:p w:rsidR="00BD5DE3" w:rsidRDefault="00BD5DE3" w:rsidP="00F16B9F">
      <w:pPr>
        <w:spacing w:after="0"/>
        <w:ind w:firstLine="720"/>
        <w:jc w:val="both"/>
        <w:textAlignment w:val="baseline"/>
        <w:rPr>
          <w:rFonts w:eastAsia="Times New Roman" w:cs="Times New Roman"/>
          <w:color w:val="333399"/>
          <w:sz w:val="30"/>
          <w:szCs w:val="28"/>
        </w:rPr>
      </w:pPr>
    </w:p>
    <w:p w:rsidR="000E485D" w:rsidRDefault="000E485D" w:rsidP="000E485D">
      <w:pPr>
        <w:spacing w:after="0"/>
        <w:ind w:firstLine="720"/>
        <w:jc w:val="center"/>
        <w:textAlignment w:val="baseline"/>
        <w:rPr>
          <w:rFonts w:eastAsia="Times New Roman" w:cs="Times New Roman"/>
          <w:b/>
          <w:color w:val="FF0000"/>
          <w:sz w:val="30"/>
          <w:szCs w:val="28"/>
        </w:rPr>
      </w:pPr>
      <w:r w:rsidRPr="000E485D">
        <w:rPr>
          <w:rFonts w:eastAsia="Times New Roman" w:cs="Times New Roman"/>
          <w:b/>
          <w:color w:val="FF0000"/>
          <w:sz w:val="30"/>
          <w:szCs w:val="28"/>
        </w:rPr>
        <w:t>MỘT SỐ HÌNH ẢNH</w:t>
      </w:r>
      <w:r w:rsidR="00644D32">
        <w:rPr>
          <w:rFonts w:eastAsia="Times New Roman" w:cs="Times New Roman"/>
          <w:b/>
          <w:color w:val="FF0000"/>
          <w:sz w:val="30"/>
          <w:szCs w:val="28"/>
        </w:rPr>
        <w:t xml:space="preserve"> HỘI THẢO TRỰC TUYẾN</w:t>
      </w:r>
    </w:p>
    <w:p w:rsidR="000877E3" w:rsidRPr="000E485D" w:rsidRDefault="000877E3" w:rsidP="000877E3">
      <w:pPr>
        <w:spacing w:after="0"/>
        <w:jc w:val="center"/>
        <w:textAlignment w:val="baseline"/>
        <w:rPr>
          <w:rFonts w:eastAsia="Times New Roman" w:cs="Times New Roman"/>
          <w:b/>
          <w:color w:val="FF0000"/>
          <w:sz w:val="30"/>
          <w:szCs w:val="28"/>
        </w:rPr>
      </w:pPr>
      <w:r>
        <w:rPr>
          <w:noProof/>
        </w:rPr>
        <w:drawing>
          <wp:inline distT="0" distB="0" distL="0" distR="0" wp14:anchorId="026A0EE4" wp14:editId="39CA0071">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4320540"/>
                    </a:xfrm>
                    <a:prstGeom prst="rect">
                      <a:avLst/>
                    </a:prstGeom>
                  </pic:spPr>
                </pic:pic>
              </a:graphicData>
            </a:graphic>
          </wp:inline>
        </w:drawing>
      </w:r>
    </w:p>
    <w:p w:rsidR="00BE5526" w:rsidRDefault="000E485D" w:rsidP="000E485D">
      <w:pPr>
        <w:spacing w:after="0"/>
        <w:rPr>
          <w:color w:val="333399"/>
          <w:sz w:val="26"/>
        </w:rPr>
      </w:pPr>
      <w:r>
        <w:rPr>
          <w:noProof/>
        </w:rPr>
        <w:lastRenderedPageBreak/>
        <w:drawing>
          <wp:inline distT="0" distB="0" distL="0" distR="0" wp14:anchorId="009A8D41" wp14:editId="4EF446F2">
            <wp:extent cx="5760720" cy="39147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914775"/>
                    </a:xfrm>
                    <a:prstGeom prst="rect">
                      <a:avLst/>
                    </a:prstGeom>
                  </pic:spPr>
                </pic:pic>
              </a:graphicData>
            </a:graphic>
          </wp:inline>
        </w:drawing>
      </w:r>
    </w:p>
    <w:p w:rsidR="000E485D" w:rsidRDefault="000E485D" w:rsidP="000E485D">
      <w:pPr>
        <w:spacing w:after="0"/>
        <w:rPr>
          <w:color w:val="333399"/>
          <w:sz w:val="26"/>
        </w:rPr>
      </w:pPr>
    </w:p>
    <w:p w:rsidR="000E485D" w:rsidRDefault="000E485D" w:rsidP="000E485D">
      <w:pPr>
        <w:spacing w:after="0"/>
        <w:rPr>
          <w:color w:val="333399"/>
          <w:sz w:val="26"/>
        </w:rPr>
      </w:pPr>
      <w:r>
        <w:rPr>
          <w:noProof/>
        </w:rPr>
        <w:drawing>
          <wp:inline distT="0" distB="0" distL="0" distR="0" wp14:anchorId="34B51D23" wp14:editId="3321C8C6">
            <wp:extent cx="5760720" cy="3295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295650"/>
                    </a:xfrm>
                    <a:prstGeom prst="rect">
                      <a:avLst/>
                    </a:prstGeom>
                  </pic:spPr>
                </pic:pic>
              </a:graphicData>
            </a:graphic>
          </wp:inline>
        </w:drawing>
      </w:r>
    </w:p>
    <w:p w:rsidR="000E485D" w:rsidRDefault="000E485D" w:rsidP="000E485D">
      <w:pPr>
        <w:spacing w:after="0"/>
        <w:rPr>
          <w:color w:val="333399"/>
          <w:sz w:val="26"/>
        </w:rPr>
      </w:pPr>
    </w:p>
    <w:p w:rsidR="000E485D" w:rsidRDefault="000E485D" w:rsidP="000E485D">
      <w:pPr>
        <w:spacing w:after="0"/>
        <w:rPr>
          <w:color w:val="333399"/>
          <w:sz w:val="26"/>
        </w:rPr>
      </w:pPr>
      <w:r>
        <w:rPr>
          <w:noProof/>
        </w:rPr>
        <w:lastRenderedPageBreak/>
        <w:drawing>
          <wp:inline distT="0" distB="0" distL="0" distR="0" wp14:anchorId="7EF9597A" wp14:editId="639EE0FF">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320540"/>
                    </a:xfrm>
                    <a:prstGeom prst="rect">
                      <a:avLst/>
                    </a:prstGeom>
                  </pic:spPr>
                </pic:pic>
              </a:graphicData>
            </a:graphic>
          </wp:inline>
        </w:drawing>
      </w:r>
    </w:p>
    <w:p w:rsidR="002935F8" w:rsidRDefault="002935F8" w:rsidP="000E485D">
      <w:pPr>
        <w:spacing w:after="0"/>
        <w:rPr>
          <w:color w:val="333399"/>
          <w:sz w:val="26"/>
        </w:rPr>
      </w:pPr>
    </w:p>
    <w:p w:rsidR="002935F8" w:rsidRDefault="002935F8" w:rsidP="000E485D">
      <w:pPr>
        <w:spacing w:after="0"/>
        <w:rPr>
          <w:color w:val="333399"/>
          <w:sz w:val="26"/>
        </w:rPr>
      </w:pPr>
    </w:p>
    <w:p w:rsidR="002935F8" w:rsidRDefault="002935F8" w:rsidP="000E485D">
      <w:pPr>
        <w:spacing w:after="0"/>
        <w:rPr>
          <w:color w:val="333399"/>
          <w:sz w:val="26"/>
        </w:rPr>
      </w:pPr>
    </w:p>
    <w:p w:rsidR="002935F8" w:rsidRPr="00F16B9F" w:rsidRDefault="002935F8" w:rsidP="000E485D">
      <w:pPr>
        <w:spacing w:after="0"/>
        <w:rPr>
          <w:color w:val="333399"/>
          <w:sz w:val="26"/>
        </w:rPr>
      </w:pPr>
      <w:bookmarkStart w:id="0" w:name="_GoBack"/>
      <w:r>
        <w:rPr>
          <w:noProof/>
        </w:rPr>
        <w:drawing>
          <wp:inline distT="0" distB="0" distL="0" distR="0" wp14:anchorId="1AE82352" wp14:editId="50E2B52B">
            <wp:extent cx="5759355" cy="384866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0900"/>
                    <a:stretch/>
                  </pic:blipFill>
                  <pic:spPr bwMode="auto">
                    <a:xfrm>
                      <a:off x="0" y="0"/>
                      <a:ext cx="5760720" cy="3849580"/>
                    </a:xfrm>
                    <a:prstGeom prst="rect">
                      <a:avLst/>
                    </a:prstGeom>
                    <a:ln>
                      <a:noFill/>
                    </a:ln>
                    <a:extLst>
                      <a:ext uri="{53640926-AAD7-44D8-BBD7-CCE9431645EC}">
                        <a14:shadowObscured xmlns:a14="http://schemas.microsoft.com/office/drawing/2010/main"/>
                      </a:ext>
                    </a:extLst>
                  </pic:spPr>
                </pic:pic>
              </a:graphicData>
            </a:graphic>
          </wp:inline>
        </w:drawing>
      </w:r>
      <w:bookmarkEnd w:id="0"/>
    </w:p>
    <w:sectPr w:rsidR="002935F8" w:rsidRPr="00F16B9F" w:rsidSect="003B068D">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428AC"/>
    <w:multiLevelType w:val="hybridMultilevel"/>
    <w:tmpl w:val="17EC3F88"/>
    <w:lvl w:ilvl="0" w:tplc="64D25D7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C3909B4"/>
    <w:multiLevelType w:val="hybridMultilevel"/>
    <w:tmpl w:val="B630C984"/>
    <w:lvl w:ilvl="0" w:tplc="843C63B6">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FFE6085"/>
    <w:multiLevelType w:val="multilevel"/>
    <w:tmpl w:val="2F425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11B2"/>
    <w:rsid w:val="000877E3"/>
    <w:rsid w:val="000E485D"/>
    <w:rsid w:val="00255E8A"/>
    <w:rsid w:val="002911B2"/>
    <w:rsid w:val="002935F8"/>
    <w:rsid w:val="003B068D"/>
    <w:rsid w:val="00644D32"/>
    <w:rsid w:val="0069523B"/>
    <w:rsid w:val="006B460B"/>
    <w:rsid w:val="007B5570"/>
    <w:rsid w:val="00882CA9"/>
    <w:rsid w:val="009F3D75"/>
    <w:rsid w:val="009F610A"/>
    <w:rsid w:val="00A249B3"/>
    <w:rsid w:val="00A919E9"/>
    <w:rsid w:val="00B0039B"/>
    <w:rsid w:val="00BD5DE3"/>
    <w:rsid w:val="00BE5526"/>
    <w:rsid w:val="00D763F6"/>
    <w:rsid w:val="00DB23A1"/>
    <w:rsid w:val="00E47A0C"/>
    <w:rsid w:val="00EC603C"/>
    <w:rsid w:val="00F16B9F"/>
    <w:rsid w:val="00FB3A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19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19E9"/>
    <w:rPr>
      <w:rFonts w:ascii="Tahoma" w:hAnsi="Tahoma" w:cs="Tahoma"/>
      <w:sz w:val="16"/>
      <w:szCs w:val="16"/>
    </w:rPr>
  </w:style>
  <w:style w:type="paragraph" w:styleId="ListParagraph">
    <w:name w:val="List Paragraph"/>
    <w:basedOn w:val="Normal"/>
    <w:uiPriority w:val="34"/>
    <w:qFormat/>
    <w:rsid w:val="00255E8A"/>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919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19E9"/>
    <w:rPr>
      <w:rFonts w:ascii="Tahoma" w:hAnsi="Tahoma" w:cs="Tahoma"/>
      <w:sz w:val="16"/>
      <w:szCs w:val="16"/>
    </w:rPr>
  </w:style>
  <w:style w:type="paragraph" w:styleId="ListParagraph">
    <w:name w:val="List Paragraph"/>
    <w:basedOn w:val="Normal"/>
    <w:uiPriority w:val="34"/>
    <w:qFormat/>
    <w:rsid w:val="00255E8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6690414">
      <w:bodyDiv w:val="1"/>
      <w:marLeft w:val="0"/>
      <w:marRight w:val="0"/>
      <w:marTop w:val="0"/>
      <w:marBottom w:val="0"/>
      <w:divBdr>
        <w:top w:val="none" w:sz="0" w:space="0" w:color="auto"/>
        <w:left w:val="none" w:sz="0" w:space="0" w:color="auto"/>
        <w:bottom w:val="none" w:sz="0" w:space="0" w:color="auto"/>
        <w:right w:val="none" w:sz="0" w:space="0" w:color="auto"/>
      </w:divBdr>
      <w:divsChild>
        <w:div w:id="1963458595">
          <w:marLeft w:val="0"/>
          <w:marRight w:val="0"/>
          <w:marTop w:val="300"/>
          <w:marBottom w:val="0"/>
          <w:divBdr>
            <w:top w:val="none" w:sz="0" w:space="0" w:color="auto"/>
            <w:left w:val="none" w:sz="0" w:space="0" w:color="auto"/>
            <w:bottom w:val="none" w:sz="0" w:space="0" w:color="auto"/>
            <w:right w:val="none" w:sz="0" w:space="0" w:color="auto"/>
          </w:divBdr>
          <w:divsChild>
            <w:div w:id="1546017361">
              <w:marLeft w:val="0"/>
              <w:marRight w:val="0"/>
              <w:marTop w:val="0"/>
              <w:marBottom w:val="300"/>
              <w:divBdr>
                <w:top w:val="none" w:sz="0" w:space="0" w:color="auto"/>
                <w:left w:val="none" w:sz="0" w:space="0" w:color="auto"/>
                <w:bottom w:val="none" w:sz="0" w:space="0" w:color="auto"/>
                <w:right w:val="none" w:sz="0" w:space="0" w:color="auto"/>
              </w:divBdr>
            </w:div>
          </w:divsChild>
        </w:div>
        <w:div w:id="999236542">
          <w:marLeft w:val="0"/>
          <w:marRight w:val="0"/>
          <w:marTop w:val="0"/>
          <w:marBottom w:val="0"/>
          <w:divBdr>
            <w:top w:val="none" w:sz="0" w:space="0" w:color="auto"/>
            <w:left w:val="none" w:sz="0" w:space="0" w:color="auto"/>
            <w:bottom w:val="none" w:sz="0" w:space="0" w:color="auto"/>
            <w:right w:val="none" w:sz="0" w:space="0" w:color="auto"/>
          </w:divBdr>
          <w:divsChild>
            <w:div w:id="405345310">
              <w:marLeft w:val="0"/>
              <w:marRight w:val="0"/>
              <w:marTop w:val="0"/>
              <w:marBottom w:val="0"/>
              <w:divBdr>
                <w:top w:val="none" w:sz="0" w:space="0" w:color="auto"/>
                <w:left w:val="none" w:sz="0" w:space="0" w:color="auto"/>
                <w:bottom w:val="none" w:sz="0" w:space="0" w:color="auto"/>
                <w:right w:val="none" w:sz="0" w:space="0" w:color="auto"/>
              </w:divBdr>
              <w:divsChild>
                <w:div w:id="1032805437">
                  <w:marLeft w:val="0"/>
                  <w:marRight w:val="0"/>
                  <w:marTop w:val="0"/>
                  <w:marBottom w:val="150"/>
                  <w:divBdr>
                    <w:top w:val="none" w:sz="0" w:space="0" w:color="auto"/>
                    <w:left w:val="none" w:sz="0" w:space="0" w:color="auto"/>
                    <w:bottom w:val="none" w:sz="0" w:space="0" w:color="auto"/>
                    <w:right w:val="none" w:sz="0" w:space="0" w:color="auto"/>
                  </w:divBdr>
                </w:div>
              </w:divsChild>
            </w:div>
            <w:div w:id="511988316">
              <w:marLeft w:val="0"/>
              <w:marRight w:val="0"/>
              <w:marTop w:val="0"/>
              <w:marBottom w:val="0"/>
              <w:divBdr>
                <w:top w:val="none" w:sz="0" w:space="0" w:color="auto"/>
                <w:left w:val="none" w:sz="0" w:space="0" w:color="auto"/>
                <w:bottom w:val="none" w:sz="0" w:space="0" w:color="auto"/>
                <w:right w:val="none" w:sz="0" w:space="0" w:color="auto"/>
              </w:divBdr>
              <w:divsChild>
                <w:div w:id="447625941">
                  <w:marLeft w:val="0"/>
                  <w:marRight w:val="0"/>
                  <w:marTop w:val="0"/>
                  <w:marBottom w:val="0"/>
                  <w:divBdr>
                    <w:top w:val="none" w:sz="0" w:space="0" w:color="auto"/>
                    <w:left w:val="none" w:sz="0" w:space="0" w:color="auto"/>
                    <w:bottom w:val="none" w:sz="0" w:space="0" w:color="auto"/>
                    <w:right w:val="none" w:sz="0" w:space="0" w:color="auto"/>
                  </w:divBdr>
                  <w:divsChild>
                    <w:div w:id="1508708986">
                      <w:marLeft w:val="0"/>
                      <w:marRight w:val="0"/>
                      <w:marTop w:val="0"/>
                      <w:marBottom w:val="180"/>
                      <w:divBdr>
                        <w:top w:val="none" w:sz="0" w:space="0" w:color="auto"/>
                        <w:left w:val="none" w:sz="0" w:space="0" w:color="auto"/>
                        <w:bottom w:val="none" w:sz="0" w:space="0" w:color="auto"/>
                        <w:right w:val="none" w:sz="0" w:space="0" w:color="auto"/>
                      </w:divBdr>
                    </w:div>
                    <w:div w:id="1850025045">
                      <w:marLeft w:val="0"/>
                      <w:marRight w:val="0"/>
                      <w:marTop w:val="0"/>
                      <w:marBottom w:val="180"/>
                      <w:divBdr>
                        <w:top w:val="none" w:sz="0" w:space="0" w:color="auto"/>
                        <w:left w:val="none" w:sz="0" w:space="0" w:color="auto"/>
                        <w:bottom w:val="none" w:sz="0" w:space="0" w:color="auto"/>
                        <w:right w:val="none" w:sz="0" w:space="0" w:color="auto"/>
                      </w:divBdr>
                    </w:div>
                    <w:div w:id="752359790">
                      <w:marLeft w:val="0"/>
                      <w:marRight w:val="0"/>
                      <w:marTop w:val="0"/>
                      <w:marBottom w:val="180"/>
                      <w:divBdr>
                        <w:top w:val="none" w:sz="0" w:space="0" w:color="auto"/>
                        <w:left w:val="none" w:sz="0" w:space="0" w:color="auto"/>
                        <w:bottom w:val="none" w:sz="0" w:space="0" w:color="auto"/>
                        <w:right w:val="none" w:sz="0" w:space="0" w:color="auto"/>
                      </w:divBdr>
                      <w:divsChild>
                        <w:div w:id="515773571">
                          <w:marLeft w:val="0"/>
                          <w:marRight w:val="0"/>
                          <w:marTop w:val="0"/>
                          <w:marBottom w:val="180"/>
                          <w:divBdr>
                            <w:top w:val="none" w:sz="0" w:space="0" w:color="auto"/>
                            <w:left w:val="none" w:sz="0" w:space="0" w:color="auto"/>
                            <w:bottom w:val="none" w:sz="0" w:space="0" w:color="auto"/>
                            <w:right w:val="none" w:sz="0" w:space="0" w:color="auto"/>
                          </w:divBdr>
                          <w:divsChild>
                            <w:div w:id="1601450819">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Pages>
  <Words>644</Words>
  <Characters>3671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Phan Danh</Company>
  <LinksUpToDate>false</LinksUpToDate>
  <CharactersWithSpaces>4307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Ngoc Oanh</dc:creator>
  <cp:lastModifiedBy>Dang Le Phan Danh</cp:lastModifiedBy>
  <cp:revision>2</cp:revision>
  <dcterms:created xsi:type="dcterms:W3CDTF">2021-03-15T07:58:00Z</dcterms:created>
  <dcterms:modified xsi:type="dcterms:W3CDTF">2021-03-15T07:58:00Z</dcterms:modified>
</cp:coreProperties>
</file>