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6F" w:rsidRDefault="0032116F" w:rsidP="0032116F">
      <w:pPr>
        <w:pStyle w:val="NormalWeb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shd w:val="clear" w:color="auto" w:fill="FFFFFF"/>
        </w:rPr>
      </w:pPr>
      <w:r>
        <w:rPr>
          <w:rStyle w:val="Strong"/>
          <w:color w:val="333333"/>
          <w:sz w:val="28"/>
          <w:szCs w:val="28"/>
          <w:shd w:val="clear" w:color="auto" w:fill="FFFFFF"/>
        </w:rPr>
        <w:t xml:space="preserve">LĨNH VỰC PHÁT TRIỂN </w:t>
      </w:r>
      <w:r w:rsidR="00AD1297">
        <w:rPr>
          <w:rStyle w:val="Strong"/>
          <w:color w:val="333333"/>
          <w:sz w:val="28"/>
          <w:szCs w:val="28"/>
          <w:shd w:val="clear" w:color="auto" w:fill="FFFFFF"/>
        </w:rPr>
        <w:t>T</w:t>
      </w:r>
      <w:r w:rsidR="00A97317">
        <w:rPr>
          <w:rStyle w:val="Strong"/>
          <w:color w:val="333333"/>
          <w:sz w:val="28"/>
          <w:szCs w:val="28"/>
          <w:shd w:val="clear" w:color="auto" w:fill="FFFFFF"/>
        </w:rPr>
        <w:t>ÌNH CẢM VÀ KỸ NĂNG XÃ HỘI</w:t>
      </w:r>
    </w:p>
    <w:p w:rsidR="005F090D" w:rsidRPr="0032116F" w:rsidRDefault="005F090D" w:rsidP="0032116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tài</w:t>
      </w:r>
      <w:proofErr w:type="spellEnd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Dạy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trẻ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trồng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hành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tây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trong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cốc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nước</w:t>
      </w:r>
      <w:proofErr w:type="spellEnd"/>
    </w:p>
    <w:p w:rsidR="0032116F" w:rsidRPr="0032116F" w:rsidRDefault="0032116F" w:rsidP="0032116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Lứa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Mẫu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(5-6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)</w:t>
      </w:r>
    </w:p>
    <w:p w:rsidR="0032116F" w:rsidRPr="0032116F" w:rsidRDefault="0032116F" w:rsidP="0032116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Nguyễn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Thúy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Hồng</w:t>
      </w:r>
      <w:proofErr w:type="spellEnd"/>
    </w:p>
    <w:p w:rsidR="00F85367" w:rsidRPr="0032116F" w:rsidRDefault="00F85367" w:rsidP="00FA0530">
      <w:pPr>
        <w:pStyle w:val="NormalWeb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rStyle w:val="Strong"/>
          <w:color w:val="333333"/>
          <w:sz w:val="28"/>
          <w:szCs w:val="28"/>
          <w:shd w:val="clear" w:color="auto" w:fill="FFFFFF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I.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Mục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đích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cầu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Kiến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2B145F" w:rsidRDefault="00FA0530" w:rsidP="00AD1297">
      <w:pPr>
        <w:pStyle w:val="NormalWeb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hành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tây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có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thể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sống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và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phát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triển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khi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trồng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vào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cốc</w:t>
      </w:r>
      <w:proofErr w:type="spellEnd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7317">
        <w:rPr>
          <w:rStyle w:val="Strong"/>
          <w:b w:val="0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2B145F">
        <w:rPr>
          <w:rStyle w:val="Strong"/>
          <w:b w:val="0"/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2B145F" w:rsidP="00AD129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Strong"/>
          <w:b w:val="0"/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trồng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hành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tây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trong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cốc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và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biết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vẽ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trang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trí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cho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củ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hành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tây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năng</w:t>
      </w:r>
      <w:proofErr w:type="spellEnd"/>
      <w:r w:rsidR="002B145F">
        <w:rPr>
          <w:rStyle w:val="Strong"/>
          <w:color w:val="333333"/>
          <w:sz w:val="28"/>
          <w:szCs w:val="28"/>
          <w:shd w:val="clear" w:color="auto" w:fill="FFFFFF"/>
        </w:rPr>
        <w:t xml:space="preserve">:  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Rèn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khả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trung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ghi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nhớ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</w:t>
      </w:r>
      <w:r w:rsidR="006B7E54">
        <w:rPr>
          <w:color w:val="333333"/>
          <w:sz w:val="28"/>
          <w:szCs w:val="28"/>
          <w:shd w:val="clear" w:color="auto" w:fill="FFFFFF"/>
        </w:rPr>
        <w:t>ho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>.</w:t>
      </w:r>
    </w:p>
    <w:p w:rsidR="00AD1297" w:rsidRDefault="00FA0530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2B145F">
        <w:rPr>
          <w:color w:val="333333"/>
          <w:sz w:val="28"/>
          <w:szCs w:val="28"/>
          <w:shd w:val="clear" w:color="auto" w:fill="FFFFFF"/>
        </w:rPr>
        <w:t>Rèn</w:t>
      </w:r>
      <w:proofErr w:type="spellEnd"/>
      <w:r w:rsidR="002B145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145F">
        <w:rPr>
          <w:color w:val="333333"/>
          <w:sz w:val="28"/>
          <w:szCs w:val="28"/>
          <w:shd w:val="clear" w:color="auto" w:fill="FFFFFF"/>
        </w:rPr>
        <w:t>kỹ</w:t>
      </w:r>
      <w:proofErr w:type="spellEnd"/>
      <w:r w:rsidR="002B145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145F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="002B145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trồng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hành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tây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trong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cốc</w:t>
      </w:r>
      <w:proofErr w:type="spellEnd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rStyle w:val="Strong"/>
          <w:b w:val="0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2B145F">
        <w:rPr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hứng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thú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quý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giữ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gìn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sản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phẩm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="00AD129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1297">
        <w:rPr>
          <w:color w:val="333333"/>
          <w:sz w:val="28"/>
          <w:szCs w:val="28"/>
          <w:shd w:val="clear" w:color="auto" w:fill="FFFFFF"/>
        </w:rPr>
        <w:t>ra</w:t>
      </w:r>
      <w:r w:rsidR="002B145F">
        <w:rPr>
          <w:color w:val="333333"/>
          <w:sz w:val="28"/>
          <w:szCs w:val="28"/>
          <w:shd w:val="clear" w:color="auto" w:fill="FFFFFF"/>
        </w:rPr>
        <w:t>.</w:t>
      </w:r>
      <w:proofErr w:type="spellEnd"/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rStyle w:val="Strong"/>
          <w:color w:val="333333"/>
          <w:sz w:val="28"/>
          <w:szCs w:val="28"/>
          <w:shd w:val="clear" w:color="auto" w:fill="FFFFFF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II.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cô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FA0530" w:rsidRDefault="00FA0530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Hành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tây</w:t>
      </w:r>
      <w:proofErr w:type="spellEnd"/>
    </w:p>
    <w:p w:rsidR="00AD1297" w:rsidRDefault="00AD1297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</w:t>
      </w:r>
      <w:r w:rsidR="00692481">
        <w:rPr>
          <w:color w:val="333333"/>
          <w:sz w:val="28"/>
          <w:szCs w:val="28"/>
          <w:shd w:val="clear" w:color="auto" w:fill="FFFFFF"/>
        </w:rPr>
        <w:t>ốc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nhựa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cốc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thuỷ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tinh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>,</w:t>
      </w:r>
      <w:r w:rsidR="00B35515">
        <w:rPr>
          <w:color w:val="333333"/>
          <w:sz w:val="28"/>
          <w:szCs w:val="28"/>
          <w:shd w:val="clear" w:color="auto" w:fill="FFFFFF"/>
        </w:rPr>
        <w:t xml:space="preserve"> chai </w:t>
      </w:r>
      <w:proofErr w:type="spellStart"/>
      <w:r w:rsidR="00B35515">
        <w:rPr>
          <w:color w:val="333333"/>
          <w:sz w:val="28"/>
          <w:szCs w:val="28"/>
          <w:shd w:val="clear" w:color="auto" w:fill="FFFFFF"/>
        </w:rPr>
        <w:t>nướ</w:t>
      </w:r>
      <w:r w:rsidR="00112923">
        <w:rPr>
          <w:color w:val="333333"/>
          <w:sz w:val="28"/>
          <w:szCs w:val="28"/>
          <w:shd w:val="clear" w:color="auto" w:fill="FFFFFF"/>
        </w:rPr>
        <w:t>c</w:t>
      </w:r>
      <w:proofErr w:type="spellEnd"/>
      <w:r w:rsidR="00B3551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kéo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692481">
        <w:rPr>
          <w:color w:val="333333"/>
          <w:sz w:val="28"/>
          <w:szCs w:val="28"/>
          <w:shd w:val="clear" w:color="auto" w:fill="FFFFFF"/>
        </w:rPr>
        <w:t>bút</w:t>
      </w:r>
      <w:proofErr w:type="spellEnd"/>
      <w:r w:rsidR="0069248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5515">
        <w:rPr>
          <w:color w:val="333333"/>
          <w:sz w:val="28"/>
          <w:szCs w:val="28"/>
          <w:shd w:val="clear" w:color="auto" w:fill="FFFFFF"/>
        </w:rPr>
        <w:t>sơn</w:t>
      </w:r>
      <w:proofErr w:type="spellEnd"/>
    </w:p>
    <w:p w:rsidR="00AD1297" w:rsidRPr="00B35515" w:rsidRDefault="00AD1297" w:rsidP="00AD1297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  <w:r w:rsidR="00B35515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5515" w:rsidRPr="00B35515">
        <w:rPr>
          <w:rStyle w:val="Strong"/>
          <w:b w:val="0"/>
          <w:color w:val="333333"/>
          <w:sz w:val="28"/>
          <w:szCs w:val="28"/>
          <w:shd w:val="clear" w:color="auto" w:fill="FFFFFF"/>
        </w:rPr>
        <w:t>Giống</w:t>
      </w:r>
      <w:proofErr w:type="spellEnd"/>
      <w:r w:rsidR="00B35515" w:rsidRPr="00B35515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5515" w:rsidRPr="00B35515">
        <w:rPr>
          <w:rStyle w:val="Strong"/>
          <w:b w:val="0"/>
          <w:color w:val="333333"/>
          <w:sz w:val="28"/>
          <w:szCs w:val="28"/>
          <w:shd w:val="clear" w:color="auto" w:fill="FFFFFF"/>
        </w:rPr>
        <w:t>của</w:t>
      </w:r>
      <w:proofErr w:type="spellEnd"/>
      <w:r w:rsidR="00B35515" w:rsidRPr="00B35515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5515" w:rsidRPr="00B35515">
        <w:rPr>
          <w:rStyle w:val="Strong"/>
          <w:b w:val="0"/>
          <w:color w:val="333333"/>
          <w:sz w:val="28"/>
          <w:szCs w:val="28"/>
          <w:shd w:val="clear" w:color="auto" w:fill="FFFFFF"/>
        </w:rPr>
        <w:t>cô</w:t>
      </w:r>
      <w:proofErr w:type="spellEnd"/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5367">
        <w:rPr>
          <w:b/>
          <w:color w:val="333333"/>
          <w:sz w:val="28"/>
          <w:szCs w:val="28"/>
          <w:shd w:val="clear" w:color="auto" w:fill="FFFFFF"/>
        </w:rPr>
        <w:t xml:space="preserve">III. </w:t>
      </w:r>
      <w:proofErr w:type="spellStart"/>
      <w:r w:rsidRPr="00F85367">
        <w:rPr>
          <w:b/>
          <w:color w:val="333333"/>
          <w:sz w:val="28"/>
          <w:szCs w:val="28"/>
          <w:shd w:val="clear" w:color="auto" w:fill="FFFFFF"/>
        </w:rPr>
        <w:t>Tiến</w:t>
      </w:r>
      <w:proofErr w:type="spellEnd"/>
      <w:r w:rsidRPr="00F85367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b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F85367">
        <w:rPr>
          <w:b/>
          <w:color w:val="333333"/>
          <w:sz w:val="28"/>
          <w:szCs w:val="28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2628"/>
      </w:tblGrid>
      <w:tr w:rsidR="00FA0530" w:rsidRPr="00F85367" w:rsidTr="00FA0530">
        <w:tc>
          <w:tcPr>
            <w:tcW w:w="6948" w:type="dxa"/>
          </w:tcPr>
          <w:p w:rsidR="00FA0530" w:rsidRPr="00F85367" w:rsidRDefault="00F85367" w:rsidP="00F8536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cô</w:t>
            </w:r>
            <w:proofErr w:type="spellEnd"/>
          </w:p>
          <w:p w:rsidR="00FA0530" w:rsidRPr="00F85367" w:rsidRDefault="00FA0530" w:rsidP="00FA053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</w:tcPr>
          <w:p w:rsidR="00FA0530" w:rsidRPr="00F85367" w:rsidRDefault="00F85367" w:rsidP="00F8536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</w:tr>
      <w:tr w:rsidR="00FA0530" w:rsidRPr="00F85367" w:rsidTr="00FA0530">
        <w:tc>
          <w:tcPr>
            <w:tcW w:w="6948" w:type="dxa"/>
          </w:tcPr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Ổn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định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tổ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chức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: </w:t>
            </w:r>
          </w:p>
          <w:p w:rsidR="00397624" w:rsidRDefault="00F85367" w:rsidP="00C32AB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>- 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2AB7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C32A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2AB7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="00C32A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đố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: </w:t>
            </w:r>
          </w:p>
          <w:p w:rsidR="00692481" w:rsidRDefault="00C32AB7" w:rsidP="0069248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 w:rsidR="00692481">
              <w:rPr>
                <w:color w:val="000000"/>
                <w:sz w:val="28"/>
                <w:szCs w:val="28"/>
              </w:rPr>
              <w:t>Áo</w:t>
            </w:r>
            <w:proofErr w:type="spellEnd"/>
            <w:r w:rsidR="006924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2481">
              <w:rPr>
                <w:color w:val="000000"/>
                <w:sz w:val="28"/>
                <w:szCs w:val="28"/>
              </w:rPr>
              <w:t>nâu</w:t>
            </w:r>
            <w:proofErr w:type="spellEnd"/>
            <w:r w:rsidR="006924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2481">
              <w:rPr>
                <w:color w:val="000000"/>
                <w:sz w:val="28"/>
                <w:szCs w:val="28"/>
              </w:rPr>
              <w:t>mỏng</w:t>
            </w:r>
            <w:proofErr w:type="spellEnd"/>
            <w:r w:rsidR="006924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2481">
              <w:rPr>
                <w:color w:val="000000"/>
                <w:sz w:val="28"/>
                <w:szCs w:val="28"/>
              </w:rPr>
              <w:t>manh</w:t>
            </w:r>
            <w:proofErr w:type="spellEnd"/>
          </w:p>
          <w:p w:rsidR="00692481" w:rsidRDefault="00692481" w:rsidP="0069248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Râu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ngắn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phơ</w:t>
            </w:r>
            <w:proofErr w:type="spellEnd"/>
          </w:p>
          <w:p w:rsidR="00692481" w:rsidRDefault="00692481" w:rsidP="0069248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Ai </w:t>
            </w:r>
            <w:proofErr w:type="spellStart"/>
            <w:r>
              <w:rPr>
                <w:color w:val="000000"/>
                <w:sz w:val="28"/>
                <w:szCs w:val="28"/>
              </w:rPr>
              <w:t>lỡ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đụng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vô</w:t>
            </w:r>
            <w:proofErr w:type="spellEnd"/>
          </w:p>
          <w:p w:rsidR="00397624" w:rsidRDefault="00692481" w:rsidP="0069248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cay </w:t>
            </w:r>
            <w:proofErr w:type="spellStart"/>
            <w:r>
              <w:rPr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mắt</w:t>
            </w:r>
            <w:proofErr w:type="spellEnd"/>
            <w:r w:rsidR="00C32AB7">
              <w:rPr>
                <w:color w:val="000000"/>
                <w:sz w:val="28"/>
                <w:szCs w:val="28"/>
              </w:rPr>
              <w:t xml:space="preserve">”. 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L</w:t>
            </w:r>
            <w:r w:rsidR="00397624">
              <w:rPr>
                <w:color w:val="000000"/>
                <w:sz w:val="28"/>
                <w:szCs w:val="28"/>
              </w:rPr>
              <w:t>à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ủ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>?)</w:t>
            </w:r>
          </w:p>
          <w:p w:rsidR="00C32AB7" w:rsidRDefault="00397624" w:rsidP="00B3551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9762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tây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ích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lợi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C32AB7">
              <w:rPr>
                <w:color w:val="000000"/>
                <w:sz w:val="28"/>
                <w:szCs w:val="28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000000"/>
                <w:sz w:val="28"/>
                <w:szCs w:val="28"/>
              </w:rPr>
              <w:t xml:space="preserve">-&gt;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Hôm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762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39762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trồng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tây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cốc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nhé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>.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Phương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pháp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hình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thức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tổ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chức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: </w:t>
            </w:r>
          </w:p>
          <w:p w:rsidR="00B35515" w:rsidRPr="00F85367" w:rsidRDefault="00F85367" w:rsidP="00B3551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*HĐ 1: </w:t>
            </w:r>
            <w:proofErr w:type="spellStart"/>
            <w:r w:rsidR="00B35515">
              <w:rPr>
                <w:rStyle w:val="Strong"/>
                <w:color w:val="000000"/>
                <w:sz w:val="28"/>
                <w:szCs w:val="28"/>
              </w:rPr>
              <w:t>Làm</w:t>
            </w:r>
            <w:proofErr w:type="spellEnd"/>
            <w:r w:rsidR="00B35515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rStyle w:val="Strong"/>
                <w:color w:val="000000"/>
                <w:sz w:val="28"/>
                <w:szCs w:val="28"/>
              </w:rPr>
              <w:t>mẫu</w:t>
            </w:r>
            <w:proofErr w:type="spellEnd"/>
            <w:r w:rsidR="00B35515" w:rsidRPr="00F85367">
              <w:rPr>
                <w:rStyle w:val="Strong"/>
                <w:color w:val="000000"/>
                <w:sz w:val="28"/>
                <w:szCs w:val="28"/>
              </w:rPr>
              <w:t>:</w:t>
            </w:r>
          </w:p>
          <w:p w:rsidR="00533121" w:rsidRDefault="00B35515" w:rsidP="00B3551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1: 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</w:p>
          <w:p w:rsidR="00B35515" w:rsidRDefault="00B35515" w:rsidP="00B3551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2: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</w:p>
          <w:p w:rsidR="00B35515" w:rsidRDefault="00112923" w:rsidP="00B3551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cốc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rồi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bóc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bớt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ngắn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bút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khuôn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tây</w:t>
            </w:r>
            <w:proofErr w:type="spellEnd"/>
            <w:r w:rsidR="001E7C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7CC9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="001E7C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7CC9">
              <w:rPr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cốc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rồi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rót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cốc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533121" w:rsidRDefault="00B35515" w:rsidP="00F85367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*</w:t>
            </w:r>
            <w:r w:rsidR="000404E9">
              <w:rPr>
                <w:rStyle w:val="Strong"/>
                <w:color w:val="000000"/>
                <w:sz w:val="28"/>
                <w:szCs w:val="28"/>
              </w:rPr>
              <w:t xml:space="preserve">HĐ 2: </w:t>
            </w:r>
            <w:proofErr w:type="spellStart"/>
            <w:r w:rsidRPr="0011254A">
              <w:rPr>
                <w:b/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11254A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254A">
              <w:rPr>
                <w:b/>
                <w:color w:val="333333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11254A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254A">
              <w:rPr>
                <w:b/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2E3A75" w:rsidRDefault="001E7CC9" w:rsidP="00B35515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85367" w:rsidRPr="00F85367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 xml:space="preserve">Cho </w:t>
            </w:r>
            <w:proofErr w:type="spellStart"/>
            <w:r>
              <w:rPr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về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bàn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thực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hiện</w:t>
            </w:r>
            <w:proofErr w:type="spellEnd"/>
          </w:p>
          <w:p w:rsidR="0009210A" w:rsidRDefault="001E7CC9" w:rsidP="0009210A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bao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quát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đỡ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yếu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gợi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khá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tây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ngộ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nghĩnh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09210A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1E7CC9" w:rsidRDefault="0009210A" w:rsidP="00B35515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*HĐ 3:</w:t>
            </w:r>
            <w:r w:rsidR="009305A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305A4">
              <w:rPr>
                <w:color w:val="333333"/>
                <w:sz w:val="28"/>
                <w:szCs w:val="28"/>
                <w:shd w:val="clear" w:color="auto" w:fill="FFFFFF"/>
              </w:rPr>
              <w:t>Mở</w:t>
            </w:r>
            <w:proofErr w:type="spellEnd"/>
            <w:r w:rsidR="009305A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305A4">
              <w:rPr>
                <w:color w:val="333333"/>
                <w:sz w:val="28"/>
                <w:szCs w:val="28"/>
                <w:shd w:val="clear" w:color="auto" w:fill="FFFFFF"/>
              </w:rPr>
              <w:t>rộng</w:t>
            </w:r>
            <w:proofErr w:type="spellEnd"/>
          </w:p>
          <w:p w:rsidR="009305A4" w:rsidRDefault="009305A4" w:rsidP="00B35515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Cho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mẫu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trang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trí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tây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trồng</w:t>
            </w:r>
            <w:bookmarkStart w:id="0" w:name="_GoBack"/>
            <w:bookmarkEnd w:id="0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côc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nước</w:t>
            </w:r>
            <w:proofErr w:type="spellEnd"/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Kết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thúc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:</w:t>
            </w:r>
          </w:p>
          <w:p w:rsidR="0009210A" w:rsidRPr="00F85367" w:rsidRDefault="0009210A" w:rsidP="0009210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xét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chung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Khen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</w:p>
          <w:p w:rsidR="00FA0530" w:rsidRPr="00F85367" w:rsidRDefault="00FA0530" w:rsidP="0009210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</w:tcPr>
          <w:p w:rsidR="00FA0530" w:rsidRDefault="00FA0530" w:rsidP="00FA053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847A4" w:rsidRDefault="009847A4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A047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7A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723A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="004372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723A"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:rsidR="00C32AB7" w:rsidRDefault="00C32AB7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3723A" w:rsidRDefault="0043723A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5515" w:rsidRDefault="00B35515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A0475" w:rsidRDefault="007A0475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723A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="004372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723A">
              <w:rPr>
                <w:color w:val="000000"/>
                <w:sz w:val="28"/>
                <w:szCs w:val="28"/>
              </w:rPr>
              <w:t>câu</w:t>
            </w:r>
            <w:proofErr w:type="spellEnd"/>
            <w:r w:rsidR="004372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723A">
              <w:rPr>
                <w:color w:val="000000"/>
                <w:sz w:val="28"/>
                <w:szCs w:val="28"/>
              </w:rPr>
              <w:t>đố</w:t>
            </w:r>
            <w:proofErr w:type="spellEnd"/>
          </w:p>
          <w:p w:rsidR="007A0475" w:rsidRDefault="007A0475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="00B35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5515"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C32AB7" w:rsidRDefault="00C32AB7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4C7231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C7231" w:rsidRDefault="004C7231" w:rsidP="004C7231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A0475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7A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0475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="007A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0475"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4C7231" w:rsidRDefault="004C7231" w:rsidP="004C723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C7231" w:rsidRDefault="004C7231" w:rsidP="004C7231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về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bàn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thực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hiện</w:t>
            </w:r>
            <w:proofErr w:type="spellEnd"/>
          </w:p>
          <w:p w:rsidR="004C7231" w:rsidRDefault="004C7231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jc w:val="center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A5595F" w:rsidRDefault="00A5595F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A5595F" w:rsidRDefault="00A5595F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A5595F" w:rsidRDefault="00A5595F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P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9847A4" w:rsidRDefault="009847A4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723A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23A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4372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23A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372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23A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4372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23A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372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23A">
              <w:rPr>
                <w:color w:val="000000"/>
                <w:sz w:val="28"/>
                <w:szCs w:val="28"/>
              </w:rPr>
              <w:t>hiện</w:t>
            </w:r>
            <w:proofErr w:type="spellEnd"/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723A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mang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bày</w:t>
            </w:r>
            <w:proofErr w:type="spellEnd"/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</w:p>
          <w:p w:rsidR="0043723A" w:rsidRDefault="0043723A" w:rsidP="0043723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mình</w:t>
            </w:r>
            <w:proofErr w:type="spellEnd"/>
          </w:p>
          <w:p w:rsidR="0043723A" w:rsidRDefault="006A7E69" w:rsidP="006A7E6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A7E69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E69"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E69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A7E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E69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A7E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E69">
              <w:rPr>
                <w:color w:val="000000"/>
                <w:sz w:val="28"/>
                <w:szCs w:val="28"/>
              </w:rPr>
              <w:t>bạn</w:t>
            </w:r>
            <w:proofErr w:type="spellEnd"/>
          </w:p>
          <w:p w:rsidR="006A7E69" w:rsidRPr="00F85367" w:rsidRDefault="006A7E69" w:rsidP="006A7E69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</w:p>
        </w:tc>
      </w:tr>
    </w:tbl>
    <w:p w:rsidR="00FA0530" w:rsidRPr="00FA0530" w:rsidRDefault="00FA0530" w:rsidP="00FA0530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F907F8" w:rsidRDefault="00F907F8"/>
    <w:sectPr w:rsidR="00F9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3D96"/>
    <w:multiLevelType w:val="hybridMultilevel"/>
    <w:tmpl w:val="78DAD0DE"/>
    <w:lvl w:ilvl="0" w:tplc="BED687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C277F"/>
    <w:multiLevelType w:val="hybridMultilevel"/>
    <w:tmpl w:val="012667F4"/>
    <w:lvl w:ilvl="0" w:tplc="690ECA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C266CD"/>
    <w:multiLevelType w:val="hybridMultilevel"/>
    <w:tmpl w:val="2B6C392C"/>
    <w:lvl w:ilvl="0" w:tplc="BCC2E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8BF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60CB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063C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074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5E89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C4BD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54E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F00F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1CC6648"/>
    <w:multiLevelType w:val="hybridMultilevel"/>
    <w:tmpl w:val="4094BAEE"/>
    <w:lvl w:ilvl="0" w:tplc="6AF4A5FC">
      <w:start w:val="1"/>
      <w:numFmt w:val="bullet"/>
      <w:lvlText w:val="-"/>
      <w:lvlJc w:val="left"/>
      <w:pPr>
        <w:ind w:left="30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4">
    <w:nsid w:val="7E585224"/>
    <w:multiLevelType w:val="hybridMultilevel"/>
    <w:tmpl w:val="83AA976E"/>
    <w:lvl w:ilvl="0" w:tplc="FC46B3C8">
      <w:start w:val="1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1E"/>
    <w:rsid w:val="000279F3"/>
    <w:rsid w:val="000404E9"/>
    <w:rsid w:val="0009210A"/>
    <w:rsid w:val="000C00DA"/>
    <w:rsid w:val="000C51B8"/>
    <w:rsid w:val="0011254A"/>
    <w:rsid w:val="00112923"/>
    <w:rsid w:val="00167315"/>
    <w:rsid w:val="001B3EAA"/>
    <w:rsid w:val="001E7CC9"/>
    <w:rsid w:val="0023097B"/>
    <w:rsid w:val="00273CF4"/>
    <w:rsid w:val="002B145F"/>
    <w:rsid w:val="002E26F8"/>
    <w:rsid w:val="002E3A75"/>
    <w:rsid w:val="0032116F"/>
    <w:rsid w:val="00397624"/>
    <w:rsid w:val="0043723A"/>
    <w:rsid w:val="004C7231"/>
    <w:rsid w:val="00510C2A"/>
    <w:rsid w:val="00533121"/>
    <w:rsid w:val="00561EFB"/>
    <w:rsid w:val="005F090D"/>
    <w:rsid w:val="00692481"/>
    <w:rsid w:val="006A7E69"/>
    <w:rsid w:val="006B7E54"/>
    <w:rsid w:val="006C25FC"/>
    <w:rsid w:val="006E5DD3"/>
    <w:rsid w:val="007A0475"/>
    <w:rsid w:val="007B140D"/>
    <w:rsid w:val="007F2E43"/>
    <w:rsid w:val="009305A4"/>
    <w:rsid w:val="00932EE1"/>
    <w:rsid w:val="009847A4"/>
    <w:rsid w:val="009C3036"/>
    <w:rsid w:val="00A161D6"/>
    <w:rsid w:val="00A34DC1"/>
    <w:rsid w:val="00A5595F"/>
    <w:rsid w:val="00A97317"/>
    <w:rsid w:val="00AD1297"/>
    <w:rsid w:val="00B27C20"/>
    <w:rsid w:val="00B35515"/>
    <w:rsid w:val="00BA3A36"/>
    <w:rsid w:val="00C07131"/>
    <w:rsid w:val="00C26470"/>
    <w:rsid w:val="00C32AB7"/>
    <w:rsid w:val="00C950F8"/>
    <w:rsid w:val="00DF2E45"/>
    <w:rsid w:val="00E14A42"/>
    <w:rsid w:val="00E519C6"/>
    <w:rsid w:val="00F00E1E"/>
    <w:rsid w:val="00F33805"/>
    <w:rsid w:val="00F85367"/>
    <w:rsid w:val="00F907F8"/>
    <w:rsid w:val="00FA0530"/>
    <w:rsid w:val="00F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530"/>
    <w:rPr>
      <w:b/>
      <w:bCs/>
    </w:rPr>
  </w:style>
  <w:style w:type="table" w:styleId="TableGrid">
    <w:name w:val="Table Grid"/>
    <w:basedOn w:val="TableNormal"/>
    <w:uiPriority w:val="59"/>
    <w:rsid w:val="00FA0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530"/>
    <w:rPr>
      <w:b/>
      <w:bCs/>
    </w:rPr>
  </w:style>
  <w:style w:type="table" w:styleId="TableGrid">
    <w:name w:val="Table Grid"/>
    <w:basedOn w:val="TableNormal"/>
    <w:uiPriority w:val="59"/>
    <w:rsid w:val="00FA0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101</cp:revision>
  <dcterms:created xsi:type="dcterms:W3CDTF">2022-01-16T04:11:00Z</dcterms:created>
  <dcterms:modified xsi:type="dcterms:W3CDTF">2022-02-12T20:05:00Z</dcterms:modified>
</cp:coreProperties>
</file>