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25" w:rsidRPr="007D6D25" w:rsidRDefault="007D6D25" w:rsidP="007D6D25">
      <w:pPr>
        <w:shd w:val="clear" w:color="auto" w:fill="FFFFFF"/>
        <w:spacing w:after="360" w:line="240" w:lineRule="auto"/>
        <w:jc w:val="center"/>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Cân bằng chế độ dinh dưỡng</w:t>
      </w:r>
    </w:p>
    <w:p w:rsidR="007D6D25" w:rsidRPr="007D6D25" w:rsidRDefault="007D6D25" w:rsidP="007D6D25">
      <w:pPr>
        <w:shd w:val="clear" w:color="auto" w:fill="FFFFFF"/>
        <w:spacing w:after="360" w:line="240" w:lineRule="auto"/>
        <w:ind w:firstLine="720"/>
        <w:jc w:val="both"/>
        <w:rPr>
          <w:rFonts w:ascii="OpenSans Regular" w:eastAsia="Times New Roman" w:hAnsi="OpenSans Regular" w:cs="Helvetica"/>
          <w:color w:val="333333"/>
          <w:sz w:val="27"/>
          <w:szCs w:val="27"/>
        </w:rPr>
      </w:pPr>
      <w:proofErr w:type="gramStart"/>
      <w:r w:rsidRPr="007D6D25">
        <w:rPr>
          <w:rFonts w:ascii="OpenSans Regular" w:eastAsia="Times New Roman" w:hAnsi="OpenSans Regular" w:cs="Helvetica"/>
          <w:color w:val="333333"/>
          <w:sz w:val="27"/>
          <w:szCs w:val="27"/>
        </w:rPr>
        <w:t>Dinh dưỡng là yếu tố ảnh hưởng rất lớn đến chiều cao của trẻ.</w:t>
      </w:r>
      <w:proofErr w:type="gramEnd"/>
      <w:r w:rsidRPr="007D6D25">
        <w:rPr>
          <w:rFonts w:ascii="OpenSans Regular" w:eastAsia="Times New Roman" w:hAnsi="OpenSans Regular" w:cs="Helvetica"/>
          <w:color w:val="333333"/>
          <w:sz w:val="27"/>
          <w:szCs w:val="27"/>
        </w:rPr>
        <w:t xml:space="preserve"> Để hỗ trợ con phát triển chiều cao tối ưu, cha mẹ nên xây dựng chế độ </w:t>
      </w:r>
      <w:proofErr w:type="gramStart"/>
      <w:r w:rsidRPr="007D6D25">
        <w:rPr>
          <w:rFonts w:ascii="OpenSans Regular" w:eastAsia="Times New Roman" w:hAnsi="OpenSans Regular" w:cs="Helvetica"/>
          <w:color w:val="333333"/>
          <w:sz w:val="27"/>
          <w:szCs w:val="27"/>
        </w:rPr>
        <w:t>ăn</w:t>
      </w:r>
      <w:proofErr w:type="gramEnd"/>
      <w:r w:rsidRPr="007D6D25">
        <w:rPr>
          <w:rFonts w:ascii="OpenSans Regular" w:eastAsia="Times New Roman" w:hAnsi="OpenSans Regular" w:cs="Helvetica"/>
          <w:color w:val="333333"/>
          <w:sz w:val="27"/>
          <w:szCs w:val="27"/>
        </w:rPr>
        <w:t xml:space="preserve"> uống đầy đủ 4 nhóm dinh dưỡng: chất bột đường, chất béo, chất đạm, vitamin và khoáng chất. Nên cho trẻ bú mẹ hoàn toàn trong 6 tháng đầu đời và có chế độ ăn dặm hợp lý, cân bằng dinh dưỡng ở giai đoạn tiếp theo.</w:t>
      </w:r>
    </w:p>
    <w:p w:rsidR="007D6D25" w:rsidRPr="007D6D25" w:rsidRDefault="007D6D25" w:rsidP="007D6D25">
      <w:pPr>
        <w:shd w:val="clear" w:color="auto" w:fill="FFFFFF"/>
        <w:spacing w:after="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noProof/>
          <w:color w:val="337AB7"/>
          <w:sz w:val="27"/>
          <w:szCs w:val="27"/>
        </w:rPr>
        <w:drawing>
          <wp:inline distT="0" distB="0" distL="0" distR="0" wp14:anchorId="6BEB088F" wp14:editId="32B43915">
            <wp:extent cx="5716905" cy="3816350"/>
            <wp:effectExtent l="0" t="0" r="0" b="0"/>
            <wp:docPr id="20" name="Picture 1" descr="cho trẻ ăn đầy đủ dinh dưỡ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trẻ ăn đầy đủ dinh dưỡ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816350"/>
                    </a:xfrm>
                    <a:prstGeom prst="rect">
                      <a:avLst/>
                    </a:prstGeom>
                    <a:noFill/>
                    <a:ln>
                      <a:noFill/>
                    </a:ln>
                  </pic:spPr>
                </pic:pic>
              </a:graphicData>
            </a:graphic>
          </wp:inline>
        </w:drawing>
      </w:r>
      <w:r w:rsidRPr="007D6D25">
        <w:rPr>
          <w:rFonts w:ascii="OpenSans Regular" w:eastAsia="Times New Roman" w:hAnsi="OpenSans Regular" w:cs="Helvetica"/>
          <w:color w:val="333333"/>
          <w:sz w:val="27"/>
          <w:szCs w:val="27"/>
        </w:rPr>
        <w:t xml:space="preserve">Xây dựng một chế độ </w:t>
      </w:r>
      <w:proofErr w:type="gramStart"/>
      <w:r w:rsidRPr="007D6D25">
        <w:rPr>
          <w:rFonts w:ascii="OpenSans Regular" w:eastAsia="Times New Roman" w:hAnsi="OpenSans Regular" w:cs="Helvetica"/>
          <w:color w:val="333333"/>
          <w:sz w:val="27"/>
          <w:szCs w:val="27"/>
        </w:rPr>
        <w:t>ăn</w:t>
      </w:r>
      <w:proofErr w:type="gramEnd"/>
      <w:r w:rsidRPr="007D6D25">
        <w:rPr>
          <w:rFonts w:ascii="OpenSans Regular" w:eastAsia="Times New Roman" w:hAnsi="OpenSans Regular" w:cs="Helvetica"/>
          <w:color w:val="333333"/>
          <w:sz w:val="27"/>
          <w:szCs w:val="27"/>
        </w:rPr>
        <w:t xml:space="preserve"> uống đầy đủ dinh dưỡng và cân đối sẽ giúp trẻ phát triển chiều cao tối ưu.</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proofErr w:type="gramStart"/>
      <w:r w:rsidRPr="007D6D25">
        <w:rPr>
          <w:rFonts w:ascii="OpenSans Regular" w:eastAsia="Times New Roman" w:hAnsi="OpenSans Regular" w:cs="Helvetica"/>
          <w:color w:val="333333"/>
          <w:sz w:val="27"/>
          <w:szCs w:val="27"/>
        </w:rPr>
        <w:t>Đặc biệt, các bậc phụ huynh hãy chú ý đến hàm lượng protein nạp vào cơ thể của trẻ mỗi ngày vì đây là chất dinh dưỡng có vai trò quan trọng trong việc phát triển chiều cao.</w:t>
      </w:r>
      <w:proofErr w:type="gramEnd"/>
      <w:r w:rsidRPr="007D6D25">
        <w:rPr>
          <w:rFonts w:ascii="OpenSans Regular" w:eastAsia="Times New Roman" w:hAnsi="OpenSans Regular" w:cs="Helvetica"/>
          <w:color w:val="333333"/>
          <w:sz w:val="27"/>
          <w:szCs w:val="27"/>
        </w:rPr>
        <w:t xml:space="preserve"> Ngoài ra, cũng nên tăng cường bổ sung canxi, vitamin D qua chế độ </w:t>
      </w:r>
      <w:proofErr w:type="gramStart"/>
      <w:r w:rsidRPr="007D6D25">
        <w:rPr>
          <w:rFonts w:ascii="OpenSans Regular" w:eastAsia="Times New Roman" w:hAnsi="OpenSans Regular" w:cs="Helvetica"/>
          <w:color w:val="333333"/>
          <w:sz w:val="27"/>
          <w:szCs w:val="27"/>
        </w:rPr>
        <w:t>ăn</w:t>
      </w:r>
      <w:proofErr w:type="gramEnd"/>
      <w:r w:rsidRPr="007D6D25">
        <w:rPr>
          <w:rFonts w:ascii="OpenSans Regular" w:eastAsia="Times New Roman" w:hAnsi="OpenSans Regular" w:cs="Helvetica"/>
          <w:color w:val="333333"/>
          <w:sz w:val="27"/>
          <w:szCs w:val="27"/>
        </w:rPr>
        <w:t xml:space="preserve"> uống.</w:t>
      </w:r>
      <w:r>
        <w:rPr>
          <w:rFonts w:ascii="OpenSans Regular" w:eastAsia="Times New Roman" w:hAnsi="OpenSans Regular" w:cs="Helvetica"/>
          <w:color w:val="333333"/>
          <w:sz w:val="27"/>
          <w:szCs w:val="27"/>
        </w:rPr>
        <w:t xml:space="preserve"> </w:t>
      </w:r>
      <w:r w:rsidRPr="007D6D25">
        <w:rPr>
          <w:rFonts w:ascii="OpenSans Regular" w:eastAsia="Times New Roman" w:hAnsi="OpenSans Regular" w:cs="Helvetica"/>
          <w:color w:val="333333"/>
          <w:sz w:val="27"/>
          <w:szCs w:val="27"/>
        </w:rPr>
        <w:t>Bổ sung các loại thực phẩm giàu những dưỡng chất cần thiết cho quá trình tăng trưởng chiều cao ở trẻ cũng là việc mà phụ huynh cần chú ý. Theo đó, bạn nên cho trẻ ăn các thức ăn có nhiều protein như thịt, trứng, sữa và sản phẩm từ sữa, các loại đậu,…; thực phẩm giàu canxi như các loại hải sản, tôm, cua, ốc hến, cá…; thực phẩm giàu vitamin D và vitamin A.</w:t>
      </w:r>
    </w:p>
    <w:p w:rsidR="007D6D25" w:rsidRPr="007D6D25" w:rsidRDefault="007D6D25" w:rsidP="007D6D25">
      <w:pPr>
        <w:shd w:val="clear" w:color="auto" w:fill="FFFFFF"/>
        <w:spacing w:after="360" w:line="240" w:lineRule="auto"/>
        <w:ind w:firstLine="720"/>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color w:val="333333"/>
          <w:sz w:val="27"/>
          <w:szCs w:val="27"/>
        </w:rPr>
        <w:t xml:space="preserve">Bên cạnh đó, cha mẹ cũng có thể cho trẻ ăn khoai </w:t>
      </w:r>
      <w:proofErr w:type="gramStart"/>
      <w:r w:rsidRPr="007D6D25">
        <w:rPr>
          <w:rFonts w:ascii="OpenSans Regular" w:eastAsia="Times New Roman" w:hAnsi="OpenSans Regular" w:cs="Helvetica"/>
          <w:color w:val="333333"/>
          <w:sz w:val="27"/>
          <w:szCs w:val="27"/>
        </w:rPr>
        <w:t>lang</w:t>
      </w:r>
      <w:proofErr w:type="gramEnd"/>
      <w:r w:rsidRPr="007D6D25">
        <w:rPr>
          <w:rFonts w:ascii="OpenSans Regular" w:eastAsia="Times New Roman" w:hAnsi="OpenSans Regular" w:cs="Helvetica"/>
          <w:color w:val="333333"/>
          <w:sz w:val="27"/>
          <w:szCs w:val="27"/>
        </w:rPr>
        <w:t xml:space="preserve">, cải bó xôi (rau bina), chuối, các loại quả mọng, cà rốt, ngũ cốc để giúp con tăng trưởng nhanh về thể chất. Đồng thời tránh xa các loại thức </w:t>
      </w:r>
      <w:proofErr w:type="gramStart"/>
      <w:r w:rsidRPr="007D6D25">
        <w:rPr>
          <w:rFonts w:ascii="OpenSans Regular" w:eastAsia="Times New Roman" w:hAnsi="OpenSans Regular" w:cs="Helvetica"/>
          <w:color w:val="333333"/>
          <w:sz w:val="27"/>
          <w:szCs w:val="27"/>
        </w:rPr>
        <w:t>ăn</w:t>
      </w:r>
      <w:proofErr w:type="gramEnd"/>
      <w:r w:rsidRPr="007D6D25">
        <w:rPr>
          <w:rFonts w:ascii="OpenSans Regular" w:eastAsia="Times New Roman" w:hAnsi="OpenSans Regular" w:cs="Helvetica"/>
          <w:color w:val="333333"/>
          <w:sz w:val="27"/>
          <w:szCs w:val="27"/>
        </w:rPr>
        <w:t xml:space="preserve"> nhanh, thực phẩm chế biến sẵn hoặc có nhiều dầu mỡ, nước ngọt, thức ăn nhiều đường.</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Ngủ đủ giấc mỗi ngày</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proofErr w:type="gramStart"/>
      <w:r w:rsidRPr="007D6D25">
        <w:rPr>
          <w:rFonts w:ascii="OpenSans Regular" w:eastAsia="Times New Roman" w:hAnsi="OpenSans Regular" w:cs="Helvetica"/>
          <w:color w:val="333333"/>
          <w:sz w:val="27"/>
          <w:szCs w:val="27"/>
        </w:rPr>
        <w:lastRenderedPageBreak/>
        <w:t>Giấc ngủ là yếu tố có ảnh hưởng rất lớn đến sự phát triển của trẻ.</w:t>
      </w:r>
      <w:proofErr w:type="gramEnd"/>
      <w:r w:rsidRPr="007D6D25">
        <w:rPr>
          <w:rFonts w:ascii="OpenSans Regular" w:eastAsia="Times New Roman" w:hAnsi="OpenSans Regular" w:cs="Helvetica"/>
          <w:color w:val="333333"/>
          <w:sz w:val="27"/>
          <w:szCs w:val="27"/>
        </w:rPr>
        <w:t xml:space="preserve"> Khi trẻ ngủ sâu, não sẽ tiết ra hormone tăng trưởng GH, giúp trẻ phát triển về cân nặng và chiều cao. </w:t>
      </w:r>
      <w:proofErr w:type="gramStart"/>
      <w:r w:rsidRPr="007D6D25">
        <w:rPr>
          <w:rFonts w:ascii="OpenSans Regular" w:eastAsia="Times New Roman" w:hAnsi="OpenSans Regular" w:cs="Helvetica"/>
          <w:color w:val="333333"/>
          <w:sz w:val="27"/>
          <w:szCs w:val="27"/>
        </w:rPr>
        <w:t>Vì vậy, để tăng chiều cao cho trẻ, cha mẹ nên đảm bảo cho con ngủ đủ giấc, khoảng 8 tiếng liên tục trong mỗi đêm.</w:t>
      </w:r>
      <w:proofErr w:type="gramEnd"/>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Xây dựng lối sống lành mạnh</w:t>
      </w:r>
    </w:p>
    <w:p w:rsidR="007D6D25" w:rsidRPr="007D6D25" w:rsidRDefault="007D6D25" w:rsidP="007D6D25">
      <w:pPr>
        <w:shd w:val="clear" w:color="auto" w:fill="FFFFFF"/>
        <w:spacing w:after="360" w:line="240" w:lineRule="auto"/>
        <w:ind w:firstLine="720"/>
        <w:jc w:val="both"/>
        <w:rPr>
          <w:rFonts w:ascii="OpenSans Regular" w:eastAsia="Times New Roman" w:hAnsi="OpenSans Regular" w:cs="Helvetica"/>
          <w:color w:val="333333"/>
          <w:sz w:val="27"/>
          <w:szCs w:val="27"/>
        </w:rPr>
      </w:pPr>
      <w:proofErr w:type="gramStart"/>
      <w:r w:rsidRPr="007D6D25">
        <w:rPr>
          <w:rFonts w:ascii="OpenSans Regular" w:eastAsia="Times New Roman" w:hAnsi="OpenSans Regular" w:cs="Helvetica"/>
          <w:color w:val="333333"/>
          <w:sz w:val="27"/>
          <w:szCs w:val="27"/>
        </w:rPr>
        <w:t>Cha mẹ hãy xây dựng cho trẻ một lối sống lành mạnh, tránh xa các thiết bị điện tử.</w:t>
      </w:r>
      <w:proofErr w:type="gramEnd"/>
      <w:r w:rsidRPr="007D6D25">
        <w:rPr>
          <w:rFonts w:ascii="OpenSans Regular" w:eastAsia="Times New Roman" w:hAnsi="OpenSans Regular" w:cs="Helvetica"/>
          <w:color w:val="333333"/>
          <w:sz w:val="27"/>
          <w:szCs w:val="27"/>
        </w:rPr>
        <w:t xml:space="preserve"> Thay vào đó, nên cho trẻ tham gia các hoạt động bổ ích như tham quan, dã ngoại, </w:t>
      </w:r>
      <w:proofErr w:type="gramStart"/>
      <w:r w:rsidRPr="007D6D25">
        <w:rPr>
          <w:rFonts w:ascii="OpenSans Regular" w:eastAsia="Times New Roman" w:hAnsi="OpenSans Regular" w:cs="Helvetica"/>
          <w:color w:val="333333"/>
          <w:sz w:val="27"/>
          <w:szCs w:val="27"/>
        </w:rPr>
        <w:t>leo</w:t>
      </w:r>
      <w:proofErr w:type="gramEnd"/>
      <w:r w:rsidRPr="007D6D25">
        <w:rPr>
          <w:rFonts w:ascii="OpenSans Regular" w:eastAsia="Times New Roman" w:hAnsi="OpenSans Regular" w:cs="Helvetica"/>
          <w:color w:val="333333"/>
          <w:sz w:val="27"/>
          <w:szCs w:val="27"/>
        </w:rPr>
        <w:t xml:space="preserve"> núi, vui chơi giải trí…</w:t>
      </w:r>
    </w:p>
    <w:p w:rsidR="007D6D25" w:rsidRPr="007D6D25" w:rsidRDefault="007D6D25" w:rsidP="007D6D25">
      <w:pPr>
        <w:shd w:val="clear" w:color="auto" w:fill="FFFFFF"/>
        <w:spacing w:after="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noProof/>
          <w:color w:val="337AB7"/>
          <w:sz w:val="27"/>
          <w:szCs w:val="27"/>
        </w:rPr>
        <w:drawing>
          <wp:inline distT="0" distB="0" distL="0" distR="0" wp14:anchorId="46FE9A18" wp14:editId="306A5ECA">
            <wp:extent cx="5716905" cy="3816350"/>
            <wp:effectExtent l="0" t="0" r="0" b="0"/>
            <wp:docPr id="21" name="Picture 2" descr="vận động thường xuyên giúp trẻ tăng chiều ca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n động thường xuyên giúp trẻ tăng chiều ca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3816350"/>
                    </a:xfrm>
                    <a:prstGeom prst="rect">
                      <a:avLst/>
                    </a:prstGeom>
                    <a:noFill/>
                    <a:ln>
                      <a:noFill/>
                    </a:ln>
                  </pic:spPr>
                </pic:pic>
              </a:graphicData>
            </a:graphic>
          </wp:inline>
        </w:drawing>
      </w:r>
      <w:proofErr w:type="gramStart"/>
      <w:r w:rsidRPr="007D6D25">
        <w:rPr>
          <w:rFonts w:ascii="OpenSans Regular" w:eastAsia="Times New Roman" w:hAnsi="OpenSans Regular" w:cs="Helvetica"/>
          <w:color w:val="333333"/>
          <w:sz w:val="27"/>
          <w:szCs w:val="27"/>
        </w:rPr>
        <w:t>Hãy cho trẻ vận động thường xuyên và tham gia những trò chơi yêu thích.</w:t>
      </w:r>
      <w:proofErr w:type="gramEnd"/>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proofErr w:type="gramStart"/>
      <w:r w:rsidRPr="007D6D25">
        <w:rPr>
          <w:rFonts w:ascii="OpenSans Regular" w:eastAsia="Times New Roman" w:hAnsi="OpenSans Regular" w:cs="Helvetica"/>
          <w:color w:val="333333"/>
          <w:sz w:val="27"/>
          <w:szCs w:val="27"/>
        </w:rPr>
        <w:t>Ngoài ra, môi trường sống vui vẻ, hạnh phúc cũng ảnh hưởng rất lớn đến sự phát triển chiều cao.</w:t>
      </w:r>
      <w:proofErr w:type="gramEnd"/>
      <w:r w:rsidRPr="007D6D25">
        <w:rPr>
          <w:rFonts w:ascii="OpenSans Regular" w:eastAsia="Times New Roman" w:hAnsi="OpenSans Regular" w:cs="Helvetica"/>
          <w:color w:val="333333"/>
          <w:sz w:val="27"/>
          <w:szCs w:val="27"/>
        </w:rPr>
        <w:t xml:space="preserve"> </w:t>
      </w:r>
      <w:proofErr w:type="gramStart"/>
      <w:r w:rsidRPr="007D6D25">
        <w:rPr>
          <w:rFonts w:ascii="OpenSans Regular" w:eastAsia="Times New Roman" w:hAnsi="OpenSans Regular" w:cs="Helvetica"/>
          <w:color w:val="333333"/>
          <w:sz w:val="27"/>
          <w:szCs w:val="27"/>
        </w:rPr>
        <w:t>Cha mẹ nên tránh xung đột gia đình, căng thẳng khi dạy con hoặc la mắng trẻ.</w:t>
      </w:r>
      <w:proofErr w:type="gramEnd"/>
      <w:r w:rsidRPr="007D6D25">
        <w:rPr>
          <w:rFonts w:ascii="OpenSans Regular" w:eastAsia="Times New Roman" w:hAnsi="OpenSans Regular" w:cs="Helvetica"/>
          <w:color w:val="333333"/>
          <w:sz w:val="27"/>
          <w:szCs w:val="27"/>
        </w:rPr>
        <w:t xml:space="preserve"> Cha mẹ hãy là tấm gương cho trẻ noi </w:t>
      </w:r>
      <w:proofErr w:type="gramStart"/>
      <w:r w:rsidRPr="007D6D25">
        <w:rPr>
          <w:rFonts w:ascii="OpenSans Regular" w:eastAsia="Times New Roman" w:hAnsi="OpenSans Regular" w:cs="Helvetica"/>
          <w:color w:val="333333"/>
          <w:sz w:val="27"/>
          <w:szCs w:val="27"/>
        </w:rPr>
        <w:t>theo</w:t>
      </w:r>
      <w:proofErr w:type="gramEnd"/>
      <w:r w:rsidRPr="007D6D25">
        <w:rPr>
          <w:rFonts w:ascii="OpenSans Regular" w:eastAsia="Times New Roman" w:hAnsi="OpenSans Regular" w:cs="Helvetica"/>
          <w:color w:val="333333"/>
          <w:sz w:val="27"/>
          <w:szCs w:val="27"/>
        </w:rPr>
        <w:t xml:space="preserve"> để duy trì lối sống lành mạnh.</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Cho trẻ vận động thường xuyên</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color w:val="333333"/>
          <w:sz w:val="27"/>
          <w:szCs w:val="27"/>
        </w:rPr>
        <w:t xml:space="preserve">Khuyến khích trẻ vận động thường xuyên, nên tham gia vào các hoạt động thể chất như chạy bộ, đạp </w:t>
      </w:r>
      <w:proofErr w:type="gramStart"/>
      <w:r w:rsidRPr="007D6D25">
        <w:rPr>
          <w:rFonts w:ascii="OpenSans Regular" w:eastAsia="Times New Roman" w:hAnsi="OpenSans Regular" w:cs="Helvetica"/>
          <w:color w:val="333333"/>
          <w:sz w:val="27"/>
          <w:szCs w:val="27"/>
        </w:rPr>
        <w:t>xe</w:t>
      </w:r>
      <w:proofErr w:type="gramEnd"/>
      <w:r w:rsidRPr="007D6D25">
        <w:rPr>
          <w:rFonts w:ascii="OpenSans Regular" w:eastAsia="Times New Roman" w:hAnsi="OpenSans Regular" w:cs="Helvetica"/>
          <w:color w:val="333333"/>
          <w:sz w:val="27"/>
          <w:szCs w:val="27"/>
        </w:rPr>
        <w:t>, đi bơi… để giúp xương khớp khỏe mạnh và kích thích cơ thể sản xuất hormone tăng trưởng GH, giúp xương phát triển dài ra. Tuy nhiên, cần lưu ý chỉ nên cho trẻ vận động vừa phải, tránh trường hợp khiến bé mệt mỏi và mất sức.</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Tập luyện các bài tập tăng chiều cao</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color w:val="333333"/>
          <w:sz w:val="27"/>
          <w:szCs w:val="27"/>
        </w:rPr>
        <w:lastRenderedPageBreak/>
        <w:t xml:space="preserve">Thực hiện các bài tập tăng chiều cao </w:t>
      </w:r>
      <w:proofErr w:type="gramStart"/>
      <w:r w:rsidRPr="007D6D25">
        <w:rPr>
          <w:rFonts w:ascii="OpenSans Regular" w:eastAsia="Times New Roman" w:hAnsi="OpenSans Regular" w:cs="Helvetica"/>
          <w:color w:val="333333"/>
          <w:sz w:val="27"/>
          <w:szCs w:val="27"/>
        </w:rPr>
        <w:t>theo</w:t>
      </w:r>
      <w:proofErr w:type="gramEnd"/>
      <w:r w:rsidRPr="007D6D25">
        <w:rPr>
          <w:rFonts w:ascii="OpenSans Regular" w:eastAsia="Times New Roman" w:hAnsi="OpenSans Regular" w:cs="Helvetica"/>
          <w:color w:val="333333"/>
          <w:sz w:val="27"/>
          <w:szCs w:val="27"/>
        </w:rPr>
        <w:t xml:space="preserve"> hướng dẫn của bác sĩ hoặc chuyên viên có kinh nghiệm cũng là cách tăng chiều cao cho trẻ. Một số </w:t>
      </w:r>
      <w:hyperlink r:id="rId10" w:history="1">
        <w:r w:rsidRPr="007D6D25">
          <w:rPr>
            <w:rFonts w:ascii="OpenSans Regular" w:eastAsia="Times New Roman" w:hAnsi="OpenSans Regular" w:cs="Helvetica"/>
            <w:color w:val="337AB7"/>
            <w:sz w:val="24"/>
            <w:szCs w:val="24"/>
            <w:u w:val="single"/>
          </w:rPr>
          <w:t>bài tập tăng chiều cao</w:t>
        </w:r>
      </w:hyperlink>
      <w:r w:rsidRPr="007D6D25">
        <w:rPr>
          <w:rFonts w:ascii="OpenSans Regular" w:eastAsia="Times New Roman" w:hAnsi="OpenSans Regular" w:cs="Helvetica"/>
          <w:color w:val="333333"/>
          <w:sz w:val="27"/>
          <w:szCs w:val="27"/>
        </w:rPr>
        <w:t> đơn giản cho bé như bài tập kéo giãn với xà đơn, nhảy dây, bơi lội hay bóng rổ</w:t>
      </w:r>
      <w:proofErr w:type="gramStart"/>
      <w:r w:rsidRPr="007D6D25">
        <w:rPr>
          <w:rFonts w:ascii="OpenSans Regular" w:eastAsia="Times New Roman" w:hAnsi="OpenSans Regular" w:cs="Helvetica"/>
          <w:color w:val="333333"/>
          <w:sz w:val="27"/>
          <w:szCs w:val="27"/>
        </w:rPr>
        <w:t>,…</w:t>
      </w:r>
      <w:proofErr w:type="gramEnd"/>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color w:val="333333"/>
          <w:sz w:val="27"/>
          <w:szCs w:val="27"/>
        </w:rPr>
        <w:t>Song song, cha mẹ cũng nên điều chỉnh các tư thế ngồi, đi đứng của bé sao cho đúng để không ảnh hưởng đến xương khớp như gây ra tình trạng cong vẹo cột sống, gù lưng…</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Thường xuyên tiếp xúc với ánh nắng mặt trời</w:t>
      </w:r>
    </w:p>
    <w:p w:rsidR="007D6D25" w:rsidRPr="007D6D25" w:rsidRDefault="007D6D25" w:rsidP="007D6D25">
      <w:pPr>
        <w:shd w:val="clear" w:color="auto" w:fill="FFFFFF"/>
        <w:spacing w:after="360" w:line="240" w:lineRule="auto"/>
        <w:ind w:firstLine="720"/>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color w:val="333333"/>
          <w:sz w:val="27"/>
          <w:szCs w:val="27"/>
        </w:rPr>
        <w:t>Một cách đơn giản giúp tăng chiều cao cho trẻ là nên cho con tiếp xúc với ánh nắng mặt trời thường xuyên, từ 6 giờ đến trước 9 giờ sáng. Ánh sáng mặt trời là nguồn cung cấp vitamin D tự nhiên, có khả năng thúc đẩy sự phát triển xương và cơ bắp, đồng thời giúp cơ thể hấp thụ canxi tốt hơn. Từ đó hỗ trợ bé tăng chiều cao hiệu quả.</w:t>
      </w:r>
    </w:p>
    <w:p w:rsidR="007D6D25" w:rsidRPr="007D6D25" w:rsidRDefault="007D6D25" w:rsidP="007D6D25">
      <w:pPr>
        <w:shd w:val="clear" w:color="auto" w:fill="FFFFFF"/>
        <w:spacing w:after="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noProof/>
          <w:color w:val="337AB7"/>
          <w:sz w:val="27"/>
          <w:szCs w:val="27"/>
        </w:rPr>
        <w:drawing>
          <wp:inline distT="0" distB="0" distL="0" distR="0" wp14:anchorId="7BC33D93" wp14:editId="0C1E3A93">
            <wp:extent cx="5716905" cy="3808730"/>
            <wp:effectExtent l="0" t="0" r="0" b="1270"/>
            <wp:docPr id="22" name="Picture 3" descr="tiếp xúc với ánh nắng mặt trờ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p xúc với ánh nắng mặt trờ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r w:rsidRPr="007D6D25">
        <w:rPr>
          <w:rFonts w:ascii="OpenSans Regular" w:eastAsia="Times New Roman" w:hAnsi="OpenSans Regular" w:cs="Helvetica"/>
          <w:color w:val="333333"/>
          <w:sz w:val="27"/>
          <w:szCs w:val="27"/>
        </w:rPr>
        <w:t>Cho con tiếp xúc với ánh nắng mặt trời cũng là cách hỗ trợ bé phát triển chiều cao.</w:t>
      </w:r>
    </w:p>
    <w:p w:rsidR="007D6D25" w:rsidRPr="007D6D25" w:rsidRDefault="007D6D25" w:rsidP="007D6D25">
      <w:pPr>
        <w:shd w:val="clear" w:color="auto" w:fill="FFFFFF"/>
        <w:spacing w:after="360" w:line="240" w:lineRule="auto"/>
        <w:jc w:val="both"/>
        <w:rPr>
          <w:rFonts w:ascii="OpenSans Regular" w:eastAsia="Times New Roman" w:hAnsi="OpenSans Regular" w:cs="Helvetica"/>
          <w:color w:val="333333"/>
          <w:sz w:val="27"/>
          <w:szCs w:val="27"/>
        </w:rPr>
      </w:pPr>
      <w:r w:rsidRPr="007D6D25">
        <w:rPr>
          <w:rFonts w:ascii="OpenSans Regular" w:eastAsia="Times New Roman" w:hAnsi="OpenSans Regular" w:cs="Helvetica"/>
          <w:b/>
          <w:bCs/>
          <w:color w:val="333333"/>
          <w:sz w:val="27"/>
          <w:szCs w:val="27"/>
        </w:rPr>
        <w:t>– Tầm soát sức khỏe xương khớp định kỳ</w:t>
      </w:r>
    </w:p>
    <w:p w:rsidR="007D6D25" w:rsidRPr="007D6D25" w:rsidRDefault="007D6D25" w:rsidP="007D6D25">
      <w:pPr>
        <w:shd w:val="clear" w:color="auto" w:fill="FFFFFF"/>
        <w:spacing w:after="360" w:line="240" w:lineRule="auto"/>
        <w:ind w:firstLine="720"/>
        <w:jc w:val="both"/>
        <w:rPr>
          <w:rFonts w:ascii="OpenSans Regular" w:eastAsia="Times New Roman" w:hAnsi="OpenSans Regular" w:cs="Helvetica"/>
          <w:color w:val="333333"/>
          <w:sz w:val="27"/>
          <w:szCs w:val="27"/>
        </w:rPr>
      </w:pPr>
      <w:bookmarkStart w:id="0" w:name="_GoBack"/>
      <w:bookmarkEnd w:id="0"/>
      <w:proofErr w:type="gramStart"/>
      <w:r w:rsidRPr="007D6D25">
        <w:rPr>
          <w:rFonts w:ascii="OpenSans Regular" w:eastAsia="Times New Roman" w:hAnsi="OpenSans Regular" w:cs="Helvetica"/>
          <w:color w:val="333333"/>
          <w:sz w:val="27"/>
          <w:szCs w:val="27"/>
        </w:rPr>
        <w:t>Ngoài những cách trên, cha mẹ cũng nên cho con tầm soát sức khỏe xương khớp định kỳ để kiểm tra chiều cao và sự phát triển của xương.</w:t>
      </w:r>
      <w:proofErr w:type="gramEnd"/>
      <w:r w:rsidRPr="007D6D25">
        <w:rPr>
          <w:rFonts w:ascii="OpenSans Regular" w:eastAsia="Times New Roman" w:hAnsi="OpenSans Regular" w:cs="Helvetica"/>
          <w:color w:val="333333"/>
          <w:sz w:val="27"/>
          <w:szCs w:val="27"/>
        </w:rPr>
        <w:t xml:space="preserve"> </w:t>
      </w:r>
      <w:proofErr w:type="gramStart"/>
      <w:r w:rsidRPr="007D6D25">
        <w:rPr>
          <w:rFonts w:ascii="OpenSans Regular" w:eastAsia="Times New Roman" w:hAnsi="OpenSans Regular" w:cs="Helvetica"/>
          <w:color w:val="333333"/>
          <w:sz w:val="27"/>
          <w:szCs w:val="27"/>
        </w:rPr>
        <w:t>Hiện nay, </w:t>
      </w:r>
      <w:hyperlink r:id="rId13" w:history="1">
        <w:r w:rsidRPr="007D6D25">
          <w:rPr>
            <w:rFonts w:ascii="OpenSans Regular" w:eastAsia="Times New Roman" w:hAnsi="OpenSans Regular" w:cs="Helvetica"/>
            <w:color w:val="337AB7"/>
            <w:sz w:val="24"/>
            <w:szCs w:val="24"/>
            <w:u w:val="single"/>
          </w:rPr>
          <w:t>phòng khám ACC</w:t>
        </w:r>
      </w:hyperlink>
      <w:r w:rsidRPr="007D6D25">
        <w:rPr>
          <w:rFonts w:ascii="OpenSans Regular" w:eastAsia="Times New Roman" w:hAnsi="OpenSans Regular" w:cs="Helvetica"/>
          <w:color w:val="333333"/>
          <w:sz w:val="27"/>
          <w:szCs w:val="27"/>
        </w:rPr>
        <w:t> mang đến các dịch vụ tầm soát sức khỏe xương khớp uy tín, chất lượng.</w:t>
      </w:r>
      <w:proofErr w:type="gramEnd"/>
      <w:r w:rsidRPr="007D6D25">
        <w:rPr>
          <w:rFonts w:ascii="OpenSans Regular" w:eastAsia="Times New Roman" w:hAnsi="OpenSans Regular" w:cs="Helvetica"/>
          <w:color w:val="333333"/>
          <w:sz w:val="27"/>
          <w:szCs w:val="27"/>
        </w:rPr>
        <w:t xml:space="preserve"> Với đội </w:t>
      </w:r>
      <w:proofErr w:type="gramStart"/>
      <w:r w:rsidRPr="007D6D25">
        <w:rPr>
          <w:rFonts w:ascii="OpenSans Regular" w:eastAsia="Times New Roman" w:hAnsi="OpenSans Regular" w:cs="Helvetica"/>
          <w:color w:val="333333"/>
          <w:sz w:val="27"/>
          <w:szCs w:val="27"/>
        </w:rPr>
        <w:t>ngũ</w:t>
      </w:r>
      <w:proofErr w:type="gramEnd"/>
      <w:r w:rsidRPr="007D6D25">
        <w:rPr>
          <w:rFonts w:ascii="OpenSans Regular" w:eastAsia="Times New Roman" w:hAnsi="OpenSans Regular" w:cs="Helvetica"/>
          <w:color w:val="333333"/>
          <w:sz w:val="27"/>
          <w:szCs w:val="27"/>
        </w:rPr>
        <w:t xml:space="preserve"> bác sĩ nhiều năm kinh nghiệm cùng cơ sở vật chất hiện đại, trang thiết bị máy móc tiên tiến có thể giúp phát hiện nhanh chóng các bất thường ở cột sống và hệ xương khớp. Từ đó khắc phục kịp thời để giúp con phát triển thể chất tối ưu trong 3 “giai đoạn vàng”.</w:t>
      </w:r>
    </w:p>
    <w:p w:rsidR="006A57AE" w:rsidRDefault="006A57AE"/>
    <w:sectPr w:rsidR="006A57AE" w:rsidSect="007D6D2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Regular">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6D2"/>
    <w:multiLevelType w:val="multilevel"/>
    <w:tmpl w:val="938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25"/>
    <w:rsid w:val="00080E4B"/>
    <w:rsid w:val="004176FE"/>
    <w:rsid w:val="006A57AE"/>
    <w:rsid w:val="007D6D25"/>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719246">
      <w:bodyDiv w:val="1"/>
      <w:marLeft w:val="0"/>
      <w:marRight w:val="0"/>
      <w:marTop w:val="0"/>
      <w:marBottom w:val="0"/>
      <w:divBdr>
        <w:top w:val="none" w:sz="0" w:space="0" w:color="auto"/>
        <w:left w:val="none" w:sz="0" w:space="0" w:color="auto"/>
        <w:bottom w:val="none" w:sz="0" w:space="0" w:color="auto"/>
        <w:right w:val="none" w:sz="0" w:space="0" w:color="auto"/>
      </w:divBdr>
      <w:divsChild>
        <w:div w:id="710034864">
          <w:marLeft w:val="0"/>
          <w:marRight w:val="0"/>
          <w:marTop w:val="0"/>
          <w:marBottom w:val="0"/>
          <w:divBdr>
            <w:top w:val="none" w:sz="0" w:space="0" w:color="auto"/>
            <w:left w:val="none" w:sz="0" w:space="0" w:color="auto"/>
            <w:bottom w:val="none" w:sz="0" w:space="0" w:color="auto"/>
            <w:right w:val="none" w:sz="0" w:space="0" w:color="auto"/>
          </w:divBdr>
          <w:divsChild>
            <w:div w:id="406727053">
              <w:marLeft w:val="0"/>
              <w:marRight w:val="0"/>
              <w:marTop w:val="0"/>
              <w:marBottom w:val="0"/>
              <w:divBdr>
                <w:top w:val="none" w:sz="0" w:space="0" w:color="auto"/>
                <w:left w:val="none" w:sz="0" w:space="0" w:color="auto"/>
                <w:bottom w:val="none" w:sz="0" w:space="0" w:color="auto"/>
                <w:right w:val="none" w:sz="0" w:space="0" w:color="auto"/>
              </w:divBdr>
              <w:divsChild>
                <w:div w:id="530151512">
                  <w:marLeft w:val="0"/>
                  <w:marRight w:val="0"/>
                  <w:marTop w:val="0"/>
                  <w:marBottom w:val="0"/>
                  <w:divBdr>
                    <w:top w:val="none" w:sz="0" w:space="0" w:color="auto"/>
                    <w:left w:val="none" w:sz="0" w:space="0" w:color="auto"/>
                    <w:bottom w:val="none" w:sz="0" w:space="0" w:color="auto"/>
                    <w:right w:val="none" w:sz="0" w:space="0" w:color="auto"/>
                  </w:divBdr>
                  <w:divsChild>
                    <w:div w:id="1855419541">
                      <w:marLeft w:val="0"/>
                      <w:marRight w:val="0"/>
                      <w:marTop w:val="0"/>
                      <w:marBottom w:val="0"/>
                      <w:divBdr>
                        <w:top w:val="none" w:sz="0" w:space="0" w:color="auto"/>
                        <w:left w:val="none" w:sz="0" w:space="0" w:color="auto"/>
                        <w:bottom w:val="none" w:sz="0" w:space="0" w:color="auto"/>
                        <w:right w:val="none" w:sz="0" w:space="0" w:color="auto"/>
                      </w:divBdr>
                      <w:divsChild>
                        <w:div w:id="792599300">
                          <w:marLeft w:val="0"/>
                          <w:marRight w:val="0"/>
                          <w:marTop w:val="0"/>
                          <w:marBottom w:val="0"/>
                          <w:divBdr>
                            <w:top w:val="none" w:sz="0" w:space="0" w:color="auto"/>
                            <w:left w:val="none" w:sz="0" w:space="0" w:color="auto"/>
                            <w:bottom w:val="none" w:sz="0" w:space="0" w:color="auto"/>
                            <w:right w:val="none" w:sz="0" w:space="0" w:color="auto"/>
                          </w:divBdr>
                          <w:divsChild>
                            <w:div w:id="2122214841">
                              <w:marLeft w:val="0"/>
                              <w:marRight w:val="0"/>
                              <w:marTop w:val="0"/>
                              <w:marBottom w:val="300"/>
                              <w:divBdr>
                                <w:top w:val="none" w:sz="0" w:space="0" w:color="auto"/>
                                <w:left w:val="none" w:sz="0" w:space="0" w:color="auto"/>
                                <w:bottom w:val="none" w:sz="0" w:space="0" w:color="auto"/>
                                <w:right w:val="none" w:sz="0" w:space="0" w:color="auto"/>
                              </w:divBdr>
                            </w:div>
                            <w:div w:id="1594165423">
                              <w:marLeft w:val="0"/>
                              <w:marRight w:val="0"/>
                              <w:marTop w:val="450"/>
                              <w:marBottom w:val="450"/>
                              <w:divBdr>
                                <w:top w:val="none" w:sz="0" w:space="0" w:color="auto"/>
                                <w:left w:val="none" w:sz="0" w:space="0" w:color="auto"/>
                                <w:bottom w:val="none" w:sz="0" w:space="0" w:color="auto"/>
                                <w:right w:val="none" w:sz="0" w:space="0" w:color="auto"/>
                              </w:divBdr>
                              <w:divsChild>
                                <w:div w:id="1820806445">
                                  <w:marLeft w:val="-225"/>
                                  <w:marRight w:val="-225"/>
                                  <w:marTop w:val="0"/>
                                  <w:marBottom w:val="0"/>
                                  <w:divBdr>
                                    <w:top w:val="none" w:sz="0" w:space="0" w:color="auto"/>
                                    <w:left w:val="none" w:sz="0" w:space="0" w:color="auto"/>
                                    <w:bottom w:val="none" w:sz="0" w:space="0" w:color="auto"/>
                                    <w:right w:val="none" w:sz="0" w:space="0" w:color="auto"/>
                                  </w:divBdr>
                                  <w:divsChild>
                                    <w:div w:id="2070421980">
                                      <w:marLeft w:val="0"/>
                                      <w:marRight w:val="0"/>
                                      <w:marTop w:val="0"/>
                                      <w:marBottom w:val="0"/>
                                      <w:divBdr>
                                        <w:top w:val="none" w:sz="0" w:space="0" w:color="auto"/>
                                        <w:left w:val="none" w:sz="0" w:space="0" w:color="auto"/>
                                        <w:bottom w:val="none" w:sz="0" w:space="0" w:color="auto"/>
                                        <w:right w:val="none" w:sz="0" w:space="0" w:color="auto"/>
                                      </w:divBdr>
                                    </w:div>
                                    <w:div w:id="2518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2017539">
                              <w:marLeft w:val="0"/>
                              <w:marRight w:val="0"/>
                              <w:marTop w:val="0"/>
                              <w:marBottom w:val="450"/>
                              <w:divBdr>
                                <w:top w:val="none" w:sz="0" w:space="0" w:color="auto"/>
                                <w:left w:val="none" w:sz="0" w:space="0" w:color="auto"/>
                                <w:bottom w:val="none" w:sz="0" w:space="0" w:color="auto"/>
                                <w:right w:val="none" w:sz="0" w:space="0" w:color="auto"/>
                              </w:divBdr>
                              <w:divsChild>
                                <w:div w:id="638417858">
                                  <w:marLeft w:val="-225"/>
                                  <w:marRight w:val="-225"/>
                                  <w:marTop w:val="0"/>
                                  <w:marBottom w:val="0"/>
                                  <w:divBdr>
                                    <w:top w:val="none" w:sz="0" w:space="0" w:color="auto"/>
                                    <w:left w:val="none" w:sz="0" w:space="0" w:color="auto"/>
                                    <w:bottom w:val="none" w:sz="0" w:space="0" w:color="auto"/>
                                    <w:right w:val="none" w:sz="0" w:space="0" w:color="auto"/>
                                  </w:divBdr>
                                  <w:divsChild>
                                    <w:div w:id="1869248100">
                                      <w:marLeft w:val="0"/>
                                      <w:marRight w:val="0"/>
                                      <w:marTop w:val="0"/>
                                      <w:marBottom w:val="0"/>
                                      <w:divBdr>
                                        <w:top w:val="none" w:sz="0" w:space="0" w:color="auto"/>
                                        <w:left w:val="none" w:sz="0" w:space="0" w:color="auto"/>
                                        <w:bottom w:val="none" w:sz="0" w:space="0" w:color="auto"/>
                                        <w:right w:val="none" w:sz="0" w:space="0" w:color="auto"/>
                                      </w:divBdr>
                                      <w:divsChild>
                                        <w:div w:id="566184518">
                                          <w:marLeft w:val="0"/>
                                          <w:marRight w:val="0"/>
                                          <w:marTop w:val="0"/>
                                          <w:marBottom w:val="240"/>
                                          <w:divBdr>
                                            <w:top w:val="none" w:sz="0" w:space="0" w:color="auto"/>
                                            <w:left w:val="none" w:sz="0" w:space="0" w:color="auto"/>
                                            <w:bottom w:val="none" w:sz="0" w:space="0" w:color="auto"/>
                                            <w:right w:val="none" w:sz="0" w:space="0" w:color="auto"/>
                                          </w:divBdr>
                                          <w:divsChild>
                                            <w:div w:id="1795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8331">
                                      <w:marLeft w:val="0"/>
                                      <w:marRight w:val="0"/>
                                      <w:marTop w:val="0"/>
                                      <w:marBottom w:val="0"/>
                                      <w:divBdr>
                                        <w:top w:val="none" w:sz="0" w:space="0" w:color="auto"/>
                                        <w:left w:val="none" w:sz="0" w:space="0" w:color="auto"/>
                                        <w:bottom w:val="none" w:sz="0" w:space="0" w:color="auto"/>
                                        <w:right w:val="none" w:sz="0" w:space="0" w:color="auto"/>
                                      </w:divBdr>
                                      <w:divsChild>
                                        <w:div w:id="1106853208">
                                          <w:marLeft w:val="0"/>
                                          <w:marRight w:val="0"/>
                                          <w:marTop w:val="0"/>
                                          <w:marBottom w:val="240"/>
                                          <w:divBdr>
                                            <w:top w:val="none" w:sz="0" w:space="0" w:color="auto"/>
                                            <w:left w:val="none" w:sz="0" w:space="0" w:color="auto"/>
                                            <w:bottom w:val="none" w:sz="0" w:space="0" w:color="auto"/>
                                            <w:right w:val="none" w:sz="0" w:space="0" w:color="auto"/>
                                          </w:divBdr>
                                          <w:divsChild>
                                            <w:div w:id="445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2924">
                                      <w:marLeft w:val="0"/>
                                      <w:marRight w:val="0"/>
                                      <w:marTop w:val="0"/>
                                      <w:marBottom w:val="0"/>
                                      <w:divBdr>
                                        <w:top w:val="none" w:sz="0" w:space="0" w:color="auto"/>
                                        <w:left w:val="none" w:sz="0" w:space="0" w:color="auto"/>
                                        <w:bottom w:val="none" w:sz="0" w:space="0" w:color="auto"/>
                                        <w:right w:val="none" w:sz="0" w:space="0" w:color="auto"/>
                                      </w:divBdr>
                                      <w:divsChild>
                                        <w:div w:id="1394506644">
                                          <w:marLeft w:val="0"/>
                                          <w:marRight w:val="0"/>
                                          <w:marTop w:val="0"/>
                                          <w:marBottom w:val="240"/>
                                          <w:divBdr>
                                            <w:top w:val="none" w:sz="0" w:space="0" w:color="auto"/>
                                            <w:left w:val="none" w:sz="0" w:space="0" w:color="auto"/>
                                            <w:bottom w:val="none" w:sz="0" w:space="0" w:color="auto"/>
                                            <w:right w:val="none" w:sz="0" w:space="0" w:color="auto"/>
                                          </w:divBdr>
                                          <w:divsChild>
                                            <w:div w:id="1426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49847">
                                      <w:marLeft w:val="0"/>
                                      <w:marRight w:val="0"/>
                                      <w:marTop w:val="0"/>
                                      <w:marBottom w:val="0"/>
                                      <w:divBdr>
                                        <w:top w:val="none" w:sz="0" w:space="0" w:color="auto"/>
                                        <w:left w:val="none" w:sz="0" w:space="0" w:color="auto"/>
                                        <w:bottom w:val="none" w:sz="0" w:space="0" w:color="auto"/>
                                        <w:right w:val="none" w:sz="0" w:space="0" w:color="auto"/>
                                      </w:divBdr>
                                      <w:divsChild>
                                        <w:div w:id="1122304979">
                                          <w:marLeft w:val="0"/>
                                          <w:marRight w:val="0"/>
                                          <w:marTop w:val="0"/>
                                          <w:marBottom w:val="240"/>
                                          <w:divBdr>
                                            <w:top w:val="none" w:sz="0" w:space="0" w:color="auto"/>
                                            <w:left w:val="none" w:sz="0" w:space="0" w:color="auto"/>
                                            <w:bottom w:val="none" w:sz="0" w:space="0" w:color="auto"/>
                                            <w:right w:val="none" w:sz="0" w:space="0" w:color="auto"/>
                                          </w:divBdr>
                                          <w:divsChild>
                                            <w:div w:id="10835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01842">
                          <w:marLeft w:val="0"/>
                          <w:marRight w:val="0"/>
                          <w:marTop w:val="0"/>
                          <w:marBottom w:val="0"/>
                          <w:divBdr>
                            <w:top w:val="none" w:sz="0" w:space="0" w:color="auto"/>
                            <w:left w:val="none" w:sz="0" w:space="0" w:color="auto"/>
                            <w:bottom w:val="none" w:sz="0" w:space="0" w:color="auto"/>
                            <w:right w:val="none" w:sz="0" w:space="0" w:color="auto"/>
                          </w:divBdr>
                        </w:div>
                        <w:div w:id="646588301">
                          <w:marLeft w:val="0"/>
                          <w:marRight w:val="0"/>
                          <w:marTop w:val="720"/>
                          <w:marBottom w:val="0"/>
                          <w:divBdr>
                            <w:top w:val="none" w:sz="0" w:space="0" w:color="auto"/>
                            <w:left w:val="none" w:sz="0" w:space="0" w:color="auto"/>
                            <w:bottom w:val="none" w:sz="0" w:space="0" w:color="auto"/>
                            <w:right w:val="none" w:sz="0" w:space="0" w:color="auto"/>
                          </w:divBdr>
                          <w:divsChild>
                            <w:div w:id="1333413537">
                              <w:marLeft w:val="0"/>
                              <w:marRight w:val="0"/>
                              <w:marTop w:val="0"/>
                              <w:marBottom w:val="0"/>
                              <w:divBdr>
                                <w:top w:val="none" w:sz="0" w:space="0" w:color="auto"/>
                                <w:left w:val="none" w:sz="0" w:space="0" w:color="auto"/>
                                <w:bottom w:val="none" w:sz="0" w:space="0" w:color="auto"/>
                                <w:right w:val="none" w:sz="0" w:space="0" w:color="auto"/>
                              </w:divBdr>
                              <w:divsChild>
                                <w:div w:id="901059122">
                                  <w:marLeft w:val="0"/>
                                  <w:marRight w:val="0"/>
                                  <w:marTop w:val="0"/>
                                  <w:marBottom w:val="0"/>
                                  <w:divBdr>
                                    <w:top w:val="none" w:sz="0" w:space="0" w:color="auto"/>
                                    <w:left w:val="none" w:sz="0" w:space="0" w:color="auto"/>
                                    <w:bottom w:val="none" w:sz="0" w:space="0" w:color="auto"/>
                                    <w:right w:val="none" w:sz="0" w:space="0" w:color="auto"/>
                                  </w:divBdr>
                                  <w:divsChild>
                                    <w:div w:id="543296191">
                                      <w:marLeft w:val="0"/>
                                      <w:marRight w:val="0"/>
                                      <w:marTop w:val="0"/>
                                      <w:marBottom w:val="0"/>
                                      <w:divBdr>
                                        <w:top w:val="none" w:sz="0" w:space="0" w:color="auto"/>
                                        <w:left w:val="none" w:sz="0" w:space="0" w:color="auto"/>
                                        <w:bottom w:val="none" w:sz="0" w:space="0" w:color="auto"/>
                                        <w:right w:val="none" w:sz="0" w:space="0" w:color="auto"/>
                                      </w:divBdr>
                                    </w:div>
                                    <w:div w:id="1064062836">
                                      <w:marLeft w:val="225"/>
                                      <w:marRight w:val="225"/>
                                      <w:marTop w:val="225"/>
                                      <w:marBottom w:val="225"/>
                                      <w:divBdr>
                                        <w:top w:val="none" w:sz="0" w:space="0" w:color="auto"/>
                                        <w:left w:val="none" w:sz="0" w:space="0" w:color="auto"/>
                                        <w:bottom w:val="none" w:sz="0" w:space="0" w:color="auto"/>
                                        <w:right w:val="none" w:sz="0" w:space="0" w:color="auto"/>
                                      </w:divBdr>
                                    </w:div>
                                  </w:divsChild>
                                </w:div>
                                <w:div w:id="949357769">
                                  <w:marLeft w:val="0"/>
                                  <w:marRight w:val="0"/>
                                  <w:marTop w:val="0"/>
                                  <w:marBottom w:val="0"/>
                                  <w:divBdr>
                                    <w:top w:val="none" w:sz="0" w:space="0" w:color="auto"/>
                                    <w:left w:val="none" w:sz="0" w:space="0" w:color="auto"/>
                                    <w:bottom w:val="none" w:sz="0" w:space="0" w:color="auto"/>
                                    <w:right w:val="none" w:sz="0" w:space="0" w:color="auto"/>
                                  </w:divBdr>
                                  <w:divsChild>
                                    <w:div w:id="349533390">
                                      <w:marLeft w:val="0"/>
                                      <w:marRight w:val="0"/>
                                      <w:marTop w:val="0"/>
                                      <w:marBottom w:val="0"/>
                                      <w:divBdr>
                                        <w:top w:val="none" w:sz="0" w:space="0" w:color="auto"/>
                                        <w:left w:val="none" w:sz="0" w:space="0" w:color="auto"/>
                                        <w:bottom w:val="none" w:sz="0" w:space="0" w:color="auto"/>
                                        <w:right w:val="none" w:sz="0" w:space="0" w:color="auto"/>
                                      </w:divBdr>
                                    </w:div>
                                  </w:divsChild>
                                </w:div>
                                <w:div w:id="1465344390">
                                  <w:marLeft w:val="0"/>
                                  <w:marRight w:val="0"/>
                                  <w:marTop w:val="0"/>
                                  <w:marBottom w:val="0"/>
                                  <w:divBdr>
                                    <w:top w:val="none" w:sz="0" w:space="0" w:color="auto"/>
                                    <w:left w:val="none" w:sz="0" w:space="0" w:color="auto"/>
                                    <w:bottom w:val="none" w:sz="0" w:space="0" w:color="auto"/>
                                    <w:right w:val="none" w:sz="0" w:space="0" w:color="auto"/>
                                  </w:divBdr>
                                  <w:divsChild>
                                    <w:div w:id="148207109">
                                      <w:marLeft w:val="0"/>
                                      <w:marRight w:val="0"/>
                                      <w:marTop w:val="0"/>
                                      <w:marBottom w:val="0"/>
                                      <w:divBdr>
                                        <w:top w:val="none" w:sz="0" w:space="0" w:color="auto"/>
                                        <w:left w:val="none" w:sz="0" w:space="0" w:color="auto"/>
                                        <w:bottom w:val="none" w:sz="0" w:space="0" w:color="auto"/>
                                        <w:right w:val="none" w:sz="0" w:space="0" w:color="auto"/>
                                      </w:divBdr>
                                    </w:div>
                                  </w:divsChild>
                                </w:div>
                                <w:div w:id="1850630923">
                                  <w:marLeft w:val="0"/>
                                  <w:marRight w:val="0"/>
                                  <w:marTop w:val="0"/>
                                  <w:marBottom w:val="0"/>
                                  <w:divBdr>
                                    <w:top w:val="none" w:sz="0" w:space="0" w:color="auto"/>
                                    <w:left w:val="none" w:sz="0" w:space="0" w:color="auto"/>
                                    <w:bottom w:val="none" w:sz="0" w:space="0" w:color="auto"/>
                                    <w:right w:val="none" w:sz="0" w:space="0" w:color="auto"/>
                                  </w:divBdr>
                                  <w:divsChild>
                                    <w:div w:id="2129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540884">
                  <w:marLeft w:val="0"/>
                  <w:marRight w:val="0"/>
                  <w:marTop w:val="0"/>
                  <w:marBottom w:val="0"/>
                  <w:divBdr>
                    <w:top w:val="none" w:sz="0" w:space="0" w:color="auto"/>
                    <w:left w:val="none" w:sz="0" w:space="0" w:color="auto"/>
                    <w:bottom w:val="none" w:sz="0" w:space="0" w:color="auto"/>
                    <w:right w:val="none" w:sz="0" w:space="0" w:color="auto"/>
                  </w:divBdr>
                  <w:divsChild>
                    <w:div w:id="1760566882">
                      <w:marLeft w:val="-225"/>
                      <w:marRight w:val="-225"/>
                      <w:marTop w:val="0"/>
                      <w:marBottom w:val="0"/>
                      <w:divBdr>
                        <w:top w:val="none" w:sz="0" w:space="0" w:color="auto"/>
                        <w:left w:val="none" w:sz="0" w:space="0" w:color="auto"/>
                        <w:bottom w:val="none" w:sz="0" w:space="0" w:color="auto"/>
                        <w:right w:val="none" w:sz="0" w:space="0" w:color="auto"/>
                      </w:divBdr>
                      <w:divsChild>
                        <w:div w:id="628051431">
                          <w:marLeft w:val="0"/>
                          <w:marRight w:val="0"/>
                          <w:marTop w:val="0"/>
                          <w:marBottom w:val="0"/>
                          <w:divBdr>
                            <w:top w:val="none" w:sz="0" w:space="0" w:color="auto"/>
                            <w:left w:val="none" w:sz="0" w:space="0" w:color="auto"/>
                            <w:bottom w:val="none" w:sz="0" w:space="0" w:color="auto"/>
                            <w:right w:val="none" w:sz="0" w:space="0" w:color="auto"/>
                          </w:divBdr>
                          <w:divsChild>
                            <w:div w:id="2087529403">
                              <w:marLeft w:val="0"/>
                              <w:marRight w:val="0"/>
                              <w:marTop w:val="0"/>
                              <w:marBottom w:val="225"/>
                              <w:divBdr>
                                <w:top w:val="none" w:sz="0" w:space="0" w:color="auto"/>
                                <w:left w:val="none" w:sz="0" w:space="0" w:color="auto"/>
                                <w:bottom w:val="none" w:sz="0" w:space="0" w:color="auto"/>
                                <w:right w:val="none" w:sz="0" w:space="0" w:color="auto"/>
                              </w:divBdr>
                            </w:div>
                            <w:div w:id="910426593">
                              <w:marLeft w:val="0"/>
                              <w:marRight w:val="0"/>
                              <w:marTop w:val="0"/>
                              <w:marBottom w:val="300"/>
                              <w:divBdr>
                                <w:top w:val="none" w:sz="0" w:space="0" w:color="auto"/>
                                <w:left w:val="none" w:sz="0" w:space="0" w:color="auto"/>
                                <w:bottom w:val="none" w:sz="0" w:space="0" w:color="auto"/>
                                <w:right w:val="none" w:sz="0" w:space="0" w:color="auto"/>
                              </w:divBdr>
                            </w:div>
                            <w:div w:id="353767275">
                              <w:marLeft w:val="0"/>
                              <w:marRight w:val="0"/>
                              <w:marTop w:val="0"/>
                              <w:marBottom w:val="300"/>
                              <w:divBdr>
                                <w:top w:val="none" w:sz="0" w:space="0" w:color="auto"/>
                                <w:left w:val="none" w:sz="0" w:space="0" w:color="auto"/>
                                <w:bottom w:val="none" w:sz="0" w:space="0" w:color="auto"/>
                                <w:right w:val="none" w:sz="0" w:space="0" w:color="auto"/>
                              </w:divBdr>
                            </w:div>
                            <w:div w:id="20984016">
                              <w:marLeft w:val="0"/>
                              <w:marRight w:val="0"/>
                              <w:marTop w:val="0"/>
                              <w:marBottom w:val="0"/>
                              <w:divBdr>
                                <w:top w:val="none" w:sz="0" w:space="0" w:color="auto"/>
                                <w:left w:val="none" w:sz="0" w:space="0" w:color="auto"/>
                                <w:bottom w:val="none" w:sz="0" w:space="0" w:color="auto"/>
                                <w:right w:val="none" w:sz="0" w:space="0" w:color="auto"/>
                              </w:divBdr>
                            </w:div>
                          </w:divsChild>
                        </w:div>
                        <w:div w:id="636381207">
                          <w:marLeft w:val="0"/>
                          <w:marRight w:val="0"/>
                          <w:marTop w:val="0"/>
                          <w:marBottom w:val="0"/>
                          <w:divBdr>
                            <w:top w:val="none" w:sz="0" w:space="0" w:color="auto"/>
                            <w:left w:val="none" w:sz="0" w:space="0" w:color="auto"/>
                            <w:bottom w:val="none" w:sz="0" w:space="0" w:color="auto"/>
                            <w:right w:val="none" w:sz="0" w:space="0" w:color="auto"/>
                          </w:divBdr>
                          <w:divsChild>
                            <w:div w:id="1113356359">
                              <w:marLeft w:val="-225"/>
                              <w:marRight w:val="-225"/>
                              <w:marTop w:val="0"/>
                              <w:marBottom w:val="0"/>
                              <w:divBdr>
                                <w:top w:val="none" w:sz="0" w:space="0" w:color="auto"/>
                                <w:left w:val="none" w:sz="0" w:space="0" w:color="auto"/>
                                <w:bottom w:val="none" w:sz="0" w:space="0" w:color="auto"/>
                                <w:right w:val="none" w:sz="0" w:space="0" w:color="auto"/>
                              </w:divBdr>
                              <w:divsChild>
                                <w:div w:id="75592143">
                                  <w:marLeft w:val="0"/>
                                  <w:marRight w:val="0"/>
                                  <w:marTop w:val="0"/>
                                  <w:marBottom w:val="0"/>
                                  <w:divBdr>
                                    <w:top w:val="none" w:sz="0" w:space="0" w:color="auto"/>
                                    <w:left w:val="none" w:sz="0" w:space="0" w:color="auto"/>
                                    <w:bottom w:val="none" w:sz="0" w:space="0" w:color="auto"/>
                                    <w:right w:val="none" w:sz="0" w:space="0" w:color="auto"/>
                                  </w:divBdr>
                                  <w:divsChild>
                                    <w:div w:id="11869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06257">
                              <w:marLeft w:val="-225"/>
                              <w:marRight w:val="-225"/>
                              <w:marTop w:val="0"/>
                              <w:marBottom w:val="0"/>
                              <w:divBdr>
                                <w:top w:val="none" w:sz="0" w:space="0" w:color="auto"/>
                                <w:left w:val="none" w:sz="0" w:space="0" w:color="auto"/>
                                <w:bottom w:val="none" w:sz="0" w:space="0" w:color="auto"/>
                                <w:right w:val="none" w:sz="0" w:space="0" w:color="auto"/>
                              </w:divBdr>
                              <w:divsChild>
                                <w:div w:id="1890339855">
                                  <w:marLeft w:val="0"/>
                                  <w:marRight w:val="0"/>
                                  <w:marTop w:val="0"/>
                                  <w:marBottom w:val="0"/>
                                  <w:divBdr>
                                    <w:top w:val="none" w:sz="0" w:space="0" w:color="auto"/>
                                    <w:left w:val="none" w:sz="0" w:space="0" w:color="auto"/>
                                    <w:bottom w:val="none" w:sz="0" w:space="0" w:color="auto"/>
                                    <w:right w:val="none" w:sz="0" w:space="0" w:color="auto"/>
                                  </w:divBdr>
                                </w:div>
                                <w:div w:id="1828937909">
                                  <w:marLeft w:val="0"/>
                                  <w:marRight w:val="0"/>
                                  <w:marTop w:val="0"/>
                                  <w:marBottom w:val="0"/>
                                  <w:divBdr>
                                    <w:top w:val="none" w:sz="0" w:space="0" w:color="auto"/>
                                    <w:left w:val="none" w:sz="0" w:space="0" w:color="auto"/>
                                    <w:bottom w:val="none" w:sz="0" w:space="0" w:color="auto"/>
                                    <w:right w:val="none" w:sz="0" w:space="0" w:color="auto"/>
                                  </w:divBdr>
                                  <w:divsChild>
                                    <w:div w:id="1609775345">
                                      <w:marLeft w:val="-225"/>
                                      <w:marRight w:val="-225"/>
                                      <w:marTop w:val="0"/>
                                      <w:marBottom w:val="0"/>
                                      <w:divBdr>
                                        <w:top w:val="none" w:sz="0" w:space="0" w:color="auto"/>
                                        <w:left w:val="none" w:sz="0" w:space="0" w:color="auto"/>
                                        <w:bottom w:val="none" w:sz="0" w:space="0" w:color="auto"/>
                                        <w:right w:val="none" w:sz="0" w:space="0" w:color="auto"/>
                                      </w:divBdr>
                                      <w:divsChild>
                                        <w:div w:id="49351970">
                                          <w:marLeft w:val="0"/>
                                          <w:marRight w:val="0"/>
                                          <w:marTop w:val="0"/>
                                          <w:marBottom w:val="0"/>
                                          <w:divBdr>
                                            <w:top w:val="none" w:sz="0" w:space="0" w:color="auto"/>
                                            <w:left w:val="none" w:sz="0" w:space="0" w:color="auto"/>
                                            <w:bottom w:val="none" w:sz="0" w:space="0" w:color="auto"/>
                                            <w:right w:val="none" w:sz="0" w:space="0" w:color="auto"/>
                                          </w:divBdr>
                                        </w:div>
                                        <w:div w:id="543256583">
                                          <w:marLeft w:val="0"/>
                                          <w:marRight w:val="0"/>
                                          <w:marTop w:val="0"/>
                                          <w:marBottom w:val="450"/>
                                          <w:divBdr>
                                            <w:top w:val="none" w:sz="0" w:space="0" w:color="auto"/>
                                            <w:left w:val="none" w:sz="0" w:space="0" w:color="auto"/>
                                            <w:bottom w:val="none" w:sz="0" w:space="0" w:color="auto"/>
                                            <w:right w:val="none" w:sz="0" w:space="0" w:color="auto"/>
                                          </w:divBdr>
                                          <w:divsChild>
                                            <w:div w:id="12550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4121">
                                      <w:marLeft w:val="-225"/>
                                      <w:marRight w:val="-225"/>
                                      <w:marTop w:val="0"/>
                                      <w:marBottom w:val="0"/>
                                      <w:divBdr>
                                        <w:top w:val="none" w:sz="0" w:space="0" w:color="auto"/>
                                        <w:left w:val="none" w:sz="0" w:space="0" w:color="auto"/>
                                        <w:bottom w:val="none" w:sz="0" w:space="0" w:color="auto"/>
                                        <w:right w:val="none" w:sz="0" w:space="0" w:color="auto"/>
                                      </w:divBdr>
                                      <w:divsChild>
                                        <w:div w:id="373313738">
                                          <w:marLeft w:val="0"/>
                                          <w:marRight w:val="0"/>
                                          <w:marTop w:val="0"/>
                                          <w:marBottom w:val="0"/>
                                          <w:divBdr>
                                            <w:top w:val="none" w:sz="0" w:space="0" w:color="auto"/>
                                            <w:left w:val="none" w:sz="0" w:space="0" w:color="auto"/>
                                            <w:bottom w:val="none" w:sz="0" w:space="0" w:color="auto"/>
                                            <w:right w:val="none" w:sz="0" w:space="0" w:color="auto"/>
                                          </w:divBdr>
                                        </w:div>
                                        <w:div w:id="721638449">
                                          <w:marLeft w:val="0"/>
                                          <w:marRight w:val="0"/>
                                          <w:marTop w:val="0"/>
                                          <w:marBottom w:val="450"/>
                                          <w:divBdr>
                                            <w:top w:val="none" w:sz="0" w:space="0" w:color="auto"/>
                                            <w:left w:val="none" w:sz="0" w:space="0" w:color="auto"/>
                                            <w:bottom w:val="none" w:sz="0" w:space="0" w:color="auto"/>
                                            <w:right w:val="none" w:sz="0" w:space="0" w:color="auto"/>
                                          </w:divBdr>
                                          <w:divsChild>
                                            <w:div w:id="521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2248">
                                  <w:marLeft w:val="0"/>
                                  <w:marRight w:val="0"/>
                                  <w:marTop w:val="0"/>
                                  <w:marBottom w:val="0"/>
                                  <w:divBdr>
                                    <w:top w:val="none" w:sz="0" w:space="0" w:color="auto"/>
                                    <w:left w:val="none" w:sz="0" w:space="0" w:color="auto"/>
                                    <w:bottom w:val="none" w:sz="0" w:space="0" w:color="auto"/>
                                    <w:right w:val="none" w:sz="0" w:space="0" w:color="auto"/>
                                  </w:divBdr>
                                  <w:divsChild>
                                    <w:div w:id="36203981">
                                      <w:marLeft w:val="-225"/>
                                      <w:marRight w:val="-225"/>
                                      <w:marTop w:val="0"/>
                                      <w:marBottom w:val="0"/>
                                      <w:divBdr>
                                        <w:top w:val="none" w:sz="0" w:space="0" w:color="auto"/>
                                        <w:left w:val="none" w:sz="0" w:space="0" w:color="auto"/>
                                        <w:bottom w:val="none" w:sz="0" w:space="0" w:color="auto"/>
                                        <w:right w:val="none" w:sz="0" w:space="0" w:color="auto"/>
                                      </w:divBdr>
                                      <w:divsChild>
                                        <w:div w:id="491533090">
                                          <w:marLeft w:val="0"/>
                                          <w:marRight w:val="0"/>
                                          <w:marTop w:val="0"/>
                                          <w:marBottom w:val="0"/>
                                          <w:divBdr>
                                            <w:top w:val="none" w:sz="0" w:space="0" w:color="auto"/>
                                            <w:left w:val="none" w:sz="0" w:space="0" w:color="auto"/>
                                            <w:bottom w:val="none" w:sz="0" w:space="0" w:color="auto"/>
                                            <w:right w:val="none" w:sz="0" w:space="0" w:color="auto"/>
                                          </w:divBdr>
                                        </w:div>
                                        <w:div w:id="682559211">
                                          <w:marLeft w:val="0"/>
                                          <w:marRight w:val="0"/>
                                          <w:marTop w:val="0"/>
                                          <w:marBottom w:val="450"/>
                                          <w:divBdr>
                                            <w:top w:val="none" w:sz="0" w:space="0" w:color="auto"/>
                                            <w:left w:val="none" w:sz="0" w:space="0" w:color="auto"/>
                                            <w:bottom w:val="none" w:sz="0" w:space="0" w:color="auto"/>
                                            <w:right w:val="none" w:sz="0" w:space="0" w:color="auto"/>
                                          </w:divBdr>
                                          <w:divsChild>
                                            <w:div w:id="9617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204">
                                      <w:marLeft w:val="-225"/>
                                      <w:marRight w:val="-225"/>
                                      <w:marTop w:val="0"/>
                                      <w:marBottom w:val="0"/>
                                      <w:divBdr>
                                        <w:top w:val="none" w:sz="0" w:space="0" w:color="auto"/>
                                        <w:left w:val="none" w:sz="0" w:space="0" w:color="auto"/>
                                        <w:bottom w:val="none" w:sz="0" w:space="0" w:color="auto"/>
                                        <w:right w:val="none" w:sz="0" w:space="0" w:color="auto"/>
                                      </w:divBdr>
                                      <w:divsChild>
                                        <w:div w:id="1959874227">
                                          <w:marLeft w:val="0"/>
                                          <w:marRight w:val="0"/>
                                          <w:marTop w:val="0"/>
                                          <w:marBottom w:val="0"/>
                                          <w:divBdr>
                                            <w:top w:val="none" w:sz="0" w:space="0" w:color="auto"/>
                                            <w:left w:val="none" w:sz="0" w:space="0" w:color="auto"/>
                                            <w:bottom w:val="none" w:sz="0" w:space="0" w:color="auto"/>
                                            <w:right w:val="none" w:sz="0" w:space="0" w:color="auto"/>
                                          </w:divBdr>
                                        </w:div>
                                        <w:div w:id="316233001">
                                          <w:marLeft w:val="0"/>
                                          <w:marRight w:val="0"/>
                                          <w:marTop w:val="0"/>
                                          <w:marBottom w:val="450"/>
                                          <w:divBdr>
                                            <w:top w:val="none" w:sz="0" w:space="0" w:color="auto"/>
                                            <w:left w:val="none" w:sz="0" w:space="0" w:color="auto"/>
                                            <w:bottom w:val="none" w:sz="0" w:space="0" w:color="auto"/>
                                            <w:right w:val="none" w:sz="0" w:space="0" w:color="auto"/>
                                          </w:divBdr>
                                          <w:divsChild>
                                            <w:div w:id="1472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50295">
                      <w:marLeft w:val="0"/>
                      <w:marRight w:val="0"/>
                      <w:marTop w:val="0"/>
                      <w:marBottom w:val="0"/>
                      <w:divBdr>
                        <w:top w:val="none" w:sz="0" w:space="0" w:color="auto"/>
                        <w:left w:val="none" w:sz="0" w:space="0" w:color="auto"/>
                        <w:bottom w:val="none" w:sz="0" w:space="0" w:color="auto"/>
                        <w:right w:val="none" w:sz="0" w:space="0" w:color="auto"/>
                      </w:divBdr>
                    </w:div>
                    <w:div w:id="1973094935">
                      <w:marLeft w:val="0"/>
                      <w:marRight w:val="0"/>
                      <w:marTop w:val="0"/>
                      <w:marBottom w:val="0"/>
                      <w:divBdr>
                        <w:top w:val="none" w:sz="0" w:space="0" w:color="auto"/>
                        <w:left w:val="none" w:sz="0" w:space="0" w:color="auto"/>
                        <w:bottom w:val="none" w:sz="0" w:space="0" w:color="auto"/>
                        <w:right w:val="none" w:sz="0" w:space="0" w:color="auto"/>
                      </w:divBdr>
                    </w:div>
                    <w:div w:id="1278214270">
                      <w:marLeft w:val="0"/>
                      <w:marRight w:val="0"/>
                      <w:marTop w:val="0"/>
                      <w:marBottom w:val="0"/>
                      <w:divBdr>
                        <w:top w:val="none" w:sz="0" w:space="0" w:color="auto"/>
                        <w:left w:val="none" w:sz="0" w:space="0" w:color="auto"/>
                        <w:bottom w:val="none" w:sz="0" w:space="0" w:color="auto"/>
                        <w:right w:val="none" w:sz="0" w:space="0" w:color="auto"/>
                      </w:divBdr>
                      <w:divsChild>
                        <w:div w:id="3942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vn/wp-content/uploads/2022/03/van-dong-thuong-xuyen-giup-tre-tang-chieu-cao.jpg" TargetMode="External"/><Relationship Id="rId13" Type="http://schemas.openxmlformats.org/officeDocument/2006/relationships/hyperlink" Target="https://acc.vn/gioi-thieu/ve-chung-toi/"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vn/wp-content/uploads/2022/03/cho-tre-an-day-du-dinh-duong.jpg" TargetMode="External"/><Relationship Id="rId11" Type="http://schemas.openxmlformats.org/officeDocument/2006/relationships/hyperlink" Target="https://acc.vn/wp-content/uploads/2022/03/tiep-xuc-voi-anh-nang-mat-troi.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c.vn/10-bai-tap-tang-chieu-cao-giup-tre-cao-nhanh-o-tuoi-day-th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2022-09-30T13:49:00Z</dcterms:created>
  <dcterms:modified xsi:type="dcterms:W3CDTF">2022-09-30T13:54:00Z</dcterms:modified>
</cp:coreProperties>
</file>