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9D" w:rsidRPr="00E3609D" w:rsidRDefault="00E3609D" w:rsidP="00E3609D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eastAsia="Times New Roman" w:cs="Times New Roman"/>
          <w:b/>
          <w:bCs/>
          <w:sz w:val="26"/>
          <w:szCs w:val="26"/>
        </w:rPr>
      </w:pPr>
      <w:r w:rsidRPr="00E3609D">
        <w:rPr>
          <w:rFonts w:eastAsia="Times New Roman" w:cs="Times New Roman"/>
          <w:b/>
          <w:bCs/>
          <w:sz w:val="26"/>
          <w:szCs w:val="26"/>
        </w:rPr>
        <w:t xml:space="preserve">KẾ HOẠCH GIÁO DỤC THÁNG 8 - LỨA TUỔI NHÀ TRẺ 24-36 THÁNG - LỚP D1 </w:t>
      </w:r>
      <w:r w:rsidRPr="00E3609D">
        <w:rPr>
          <w:rFonts w:eastAsia="Times New Roman" w:cs="Times New Roman"/>
          <w:b/>
          <w:bCs/>
          <w:sz w:val="26"/>
          <w:szCs w:val="26"/>
        </w:rPr>
        <w:br/>
        <w:t>Tên giáo viên: Nguyễn Thanh Hà – Trần Thị Thanh Xuân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334"/>
        <w:gridCol w:w="1986"/>
        <w:gridCol w:w="1986"/>
        <w:gridCol w:w="1986"/>
        <w:gridCol w:w="1986"/>
        <w:gridCol w:w="1986"/>
        <w:gridCol w:w="1188"/>
      </w:tblGrid>
      <w:tr w:rsidR="00E3609D" w:rsidRPr="00E3609D" w:rsidTr="0039101C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Tuần 1</w:t>
            </w: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E3609D"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  <w:t>Từ 03/08 đến 07/08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Tuần 2</w:t>
            </w: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E3609D"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  <w:t>Từ 10/08 đến 14/08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Tuần 3</w:t>
            </w: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E3609D"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  <w:t>Từ 17/08 đến 21/08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Tuần 4</w:t>
            </w: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E3609D"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  <w:t>Từ 24/08 đến 28/08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Tuần 5</w:t>
            </w: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</w:r>
            <w:r w:rsidRPr="00E3609D">
              <w:rPr>
                <w:rFonts w:eastAsia="Times New Roman" w:cs="Times New Roman"/>
                <w:b/>
                <w:bCs/>
                <w:i/>
                <w:iCs/>
                <w:sz w:val="17"/>
                <w:szCs w:val="17"/>
              </w:rPr>
              <w:t>Từ 31/08 đến 04/09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Mục tiêu thực hiên</w:t>
            </w:r>
          </w:p>
        </w:tc>
      </w:tr>
      <w:tr w:rsidR="00E3609D" w:rsidRPr="00E3609D" w:rsidTr="003910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Đón trẻ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Trao đổi với phụ huynh về tình hình của trẻ, nhắc nhở phụ huynh mang trang phục quần áo cho con phù hợp thời tiết (sức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khỏe ,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về tâm lý của trẻ, thói quen của trẻ ). Duy trì đo thân nhiệt và xịt tay xát khuẩn 2 lần/ ngày                                                                          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- Nhắc trẻ chào hỏi lễ phép khi đến lớp.                                                                                                               - Trò chuyện về các loại PTGT: đặc điểm màu sắc hình dạng nơi hoạt động. Bé đã được đi PTGT nào rổi? PTGT đường sắt có những gì? Tàu thủy đi ở đâu? Máy bay là PTGT đường nào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?...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Con đã nhìn thấy cột đèn tín hiệu chưa? Nó có mấy màu? …                                                                                                                                                     + Giáo dục trẻ một số luật lệ giao thông cần tuần thủ: đội mũ bảo hiểm, ngồi xe không đùa nghich…             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+ Xem tranh ảnh, video các loại PTGT đường bộ, đường hàng không, đường thủy, đường sắt 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+ Xem tranh ảnh vi deo về các loại quả, rau...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- Trò chuyện về các loại rau củ quả, tên gọi, màu sắc, lợi ích… bé được ăn khi nào và ở đâu…                       - Trò chuyện với trẻ về lớp mẫu giáo bé: đặc điểm, tên lớp, các hoạt động…</w:t>
            </w:r>
            <w:r w:rsidRPr="00E3609D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7.75pt" o:ole="">
                  <v:imagedata r:id="rId5" o:title=""/>
                </v:shape>
                <w:control r:id="rId6" w:name="DefaultOcxName" w:shapeid="_x0000_i104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609D" w:rsidRPr="00E3609D" w:rsidTr="003910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+ Hô hấp: Thở ra từ từ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+ Cơ tay và bả vai: 2 tay giơ lên cao, hạ xuống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+ Cơ lưng, cơ bụng: Nghiêng người sang 2 bên phải- trái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+Cơ chân: Đứng nhún chân</w:t>
            </w:r>
            <w:r w:rsidRPr="00E3609D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41" type="#_x0000_t75" style="width:1in;height:17.75pt" o:ole="">
                  <v:imagedata r:id="rId7" o:title=""/>
                </v:shape>
                <w:control r:id="rId8" w:name="DefaultOcxName1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609D" w:rsidRPr="00E3609D" w:rsidTr="0039101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Chơi - tập có chủ định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- Hát : Em tập lái ô tô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Nghe: Đoàn tàu nhỏ xíu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VĐTN: Chú khỉ con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TC: Tai ai tinh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Ôn 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VĐTN: Gả trống, mèo con và cún con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NH: Rửa mặt như mèo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Âm nhạc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Hát: Cháu đi mẫu giáo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TC: Nghe âm thanh tìm vật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609D" w:rsidRPr="00E3609D" w:rsidTr="003910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 xml:space="preserve">Hoạt động nhận </w:t>
            </w: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biết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NBTN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Máy bay- Tàu hỏa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 xml:space="preserve">Hoạt động nhận </w:t>
            </w: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biết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NBTN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Quả bầu - quả bí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 xml:space="preserve">Hoạt động nhận </w:t>
            </w: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biết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Bé biết rau gì?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 xml:space="preserve">Hoạt động nhận </w:t>
            </w: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lastRenderedPageBreak/>
              <w:t>biết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Lớp mẫu giáo  bé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609D" w:rsidRPr="00E3609D" w:rsidTr="003910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 thơ: Con tàu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 truyện: Cây táo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Truyện : Thỏ con ăn gì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Làm quen văn học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 Thơ: Đi học ngoan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(Thiêm Xuân)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609D" w:rsidRPr="00E3609D" w:rsidTr="003910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NBPB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Phân biệt trên – dưới, trước- sau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Vẽ lá dạng dài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(Theo mẫu)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nhận biết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hình tròn- hình vuông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Hoạt động tạo hình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Ôn:     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Vẽ mưa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609D" w:rsidRPr="00E3609D" w:rsidTr="0039101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BTPTC: Ô tô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 VĐCB: Bật xa bằng 2 chân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TCVĐ: Đuổi nhặt bóng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 VĐCB:  Bật qua các vòng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TCVĐ: Cáo và thỏ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BTPTC: Tập với nơ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ÔN VĐCB:  Đi trong đường hẹp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TCVĐ: Chim sẻ và ô tô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before="100" w:beforeAutospacing="1" w:after="100" w:afterAutospacing="1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b/>
                <w:bCs/>
                <w:sz w:val="24"/>
                <w:szCs w:val="24"/>
              </w:rPr>
              <w:t>Vận động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BTPTC: Tập với vòng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ÔN VĐCB: Bật liên tục vào vòng, tung bóng bằng 2 tay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TCVĐ : Các chú chim sẻ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609D" w:rsidRPr="00E3609D" w:rsidTr="003910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Chơi tập ở các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* Góc trọng tâm:  (Góc vận động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( T1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), Góc văn học( T2 ), Góc hoạt động với đồ vật( T3). Góc chơi với hình và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màu(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T4).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Góc hình và màu: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+ Tìm đúng hình và màu, lồng hộp to nhỏ, phân loại theo màu… 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Góc vận động: 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+ Chơi các trò chơi, đồ chơi dành cho góc vận động: ném bóng, bật qua vòng, vặn nắp chai, </w:t>
            </w:r>
            <w:r w:rsidRPr="00E3609D">
              <w:rPr>
                <w:rFonts w:eastAsiaTheme="minorEastAsia" w:cs="Times New Roman"/>
                <w:sz w:val="26"/>
                <w:szCs w:val="26"/>
              </w:rPr>
              <w:lastRenderedPageBreak/>
              <w:t>thả bóng theo màu, chơi với ô tô kéo, bò qua cổng…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+ Ôn luyện các bài tập đã học: Bò chui qua cổng, Ném vào đích, Bò trong đường hẹp…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Góc văn học: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+ Tập cầm bút di màu các loại phương tiện giao thông: ô tô, tàu hỏa, các loại quả…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+ Tập lật mở trang sách, xem tranh truyện…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+ Chơi với thú bông và các con rối ngộ nghĩnh…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Góc hoạt động với đồ vật: 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+ Rèn kỹ năng xếp chồng, xếp cách, xếp cạnh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( xếp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hang rào,…), lắp ghép theo ý thích…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+ Rèn kỹ năng cầm dây xâu qua lỗ của hoa,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lá ,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hột , hạt, xâu qua lỗ nhỏ, lỗ to…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* Góc chơi khác: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Góc tạo hình 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 Chơi với đất nặn; bóp, nhào đất, nặn vòng tay rèn kỹ năng lăn dọc, xoay tròn, uốn cong, vẽ bông hoa, các loại quả, tô màu chân dung bà, mẹ, chị em gái...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Góc âm nhạc: 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+ Hát các bài hát: Em tập lái ô tô, Đoàn tàu nhỏ xíu,  Cháu đi mẫu giáo, Chú khỉ con, Gà trống mèo con và cún con …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+ Nghe và hưởng ứng theo bài hát: Đoàn tàu nhỏ xíu, Rửa mặt như mèo…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Góc thực hành cuộc sống: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Cho trẻ học gắp hạt,rót nước, cắm hoa, tết tóc, cài khuy áo …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Góc bế em: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  Dạy kỹ năng xúc cho em ăn, lau miệng cho em, mặc quần áo cho bé, ru bé ngủ,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hát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cho bé nghe, chơi với đồ chơi nấu ăn, tổ chức sinh nhật bạn...</w:t>
            </w:r>
            <w:r w:rsidRPr="00E3609D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40" type="#_x0000_t75" style="width:1in;height:17.75pt" o:ole="">
                  <v:imagedata r:id="rId9" o:title=""/>
                </v:shape>
                <w:control r:id="rId10" w:name="DefaultOcxName2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609D" w:rsidRPr="00E3609D" w:rsidTr="003910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Tuần 1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* HĐCĐ: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Chơi tại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khu  văn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học 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Quan sát xe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đạp .</w:t>
            </w:r>
            <w:proofErr w:type="gramEnd"/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Quan sát và trò chuyện về thời tiết.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Quan sát ô tô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Giao lưu với lớp D2.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* TCVĐ: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 Bắt bướm.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 Chi chi chành chành.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lastRenderedPageBreak/>
              <w:t>- Trời nắng trời mưa.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Kéo co.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Tập tầm vông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* Chơi theo ý thích: Chơi với bóng, chơi với cát, sỏi, hạt gấc, lá, vòng, cắp cua bỏ giỏ, làm nghé ọ, chơi với phấn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,…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>đồ chơi ngoài trời.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Tuần 2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* HĐCĐ: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Quan sát vườn rau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QS chiếc lá dài và tròn.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QS cây xoài.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Giao lưu với MGB C1.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Chơi tại khu văn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học .</w:t>
            </w:r>
            <w:proofErr w:type="gramEnd"/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* TCVĐ: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Mèo đuổi chuột.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Con bọ dừa.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-5 chú khỉ con.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Cây cao, cỏ thấp.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Bác gấu đen làm bánh.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* Chơi theo ý thích: Chơi với bóng, chơi với cát, sỏi, hạt gấc, lá, vòng, cắp cua bỏ giỏ, làm nghé ọ, chơi với phấn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,…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>đồ chơi ngoài trời.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Tuần 3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* HĐCĐ: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Quan sát cây phượng.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-Tham quan vườn hoa cạnh trường.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Chơi tại khu văn học.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Quan sát và trò chuyện về thời tiết.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Giao lưu với lớp  D2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* TCVĐ: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Bóng tròn to.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lastRenderedPageBreak/>
              <w:t>- Gieo hạt nảy mầm.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Tung bóng qua dây.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Kéo cưa lừa xẻ.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Cắp cua bỏ giỏ.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* Chơi theo ý thích: Chơi với bóng, chơi với cát, sỏi, hạt gấc, lá, vòng, cắp cua bỏ giỏ, làm nghé ọ, chơi với phấn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,…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>đồ chơi ngoài trời.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Tuần 4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* HĐCĐ: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QS cây hoa bằng lăng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Quan sát cây sấu.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Quan sát vườn rau.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Chơi tại khu văn học ngoài trời.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Giao lưu với lớp C1.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* TCVĐ: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Bật xa bằng 2 chân. 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Cáo và thỏ.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Bắt bướm.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Trời nắng trời mưa.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Dung dăng dung dẻ.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* Chơi theo ý thích: Chơi với bóng, chơi với cát, sỏi, hạt gấc, lá, vòng, cắp cua bỏ giỏ, làm nghé ọ, chơi với phấn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,…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>đồ chơi ngoài trời.</w:t>
            </w:r>
            <w:r w:rsidRPr="00E3609D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39" type="#_x0000_t75" style="width:1in;height:17.75pt" o:ole="">
                  <v:imagedata r:id="rId11" o:title=""/>
                </v:shape>
                <w:control r:id="rId12" w:name="DefaultOcxName3" w:shapeid="_x0000_i1039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609D" w:rsidRPr="00E3609D" w:rsidTr="003910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Ôn cho trẻ các kỹ năng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tự  phục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 vụ  như : Rửa tay trước  khi  ăn, đi vệ sinh  đúng  nơi quy định.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Ôn kỹ năng trẻ tự xúc ăn, ngồi ăn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không  gác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chân, không lấy tay bốc ăn, ăn không nói chuyện…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Giới thiệu cho trẻ biết được các món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ăn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có nhiều chất dinh dưỡng, tốt cho sức khỏe. Động viên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trẻ  ăn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ngoan, ăn đầy đủ chất và  ăn hết xuất.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Trẻ biết gọi tên một số món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ăn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quen thuộc.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Động viên trẻ ngủ ngoan, sâu giấc.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Vận động  nhẹ  nhàng sau khi ngủ dậy theo nhạc các bài : Em tập lái ô tô, Đoàn tàu nhỏ xíu, Gà trống mèo con và cún con, Rửa mặt như mèo …</w:t>
            </w:r>
            <w:r w:rsidRPr="00E3609D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38" type="#_x0000_t75" style="width:1in;height:17.75pt" o:ole="">
                  <v:imagedata r:id="rId13" o:title=""/>
                </v:shape>
                <w:control r:id="rId14" w:name="DefaultOcxName4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609D" w:rsidRPr="00E3609D" w:rsidTr="003910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Chơi - tập buổi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Tuần 1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Xem vi deo về nơi hoạt động của các phương tiện giao thông đường bộ.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Đọc thơ: Con tàu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Xem vi deo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về  PTGT</w:t>
            </w:r>
            <w:proofErr w:type="gramEnd"/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đường sắt, đường thủy.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HĐVĐV: Xếp nhà xe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Biểu diễn văn nghệ, nêu gương bé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ngoan .</w:t>
            </w:r>
            <w:proofErr w:type="gramEnd"/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Tuần 2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Xem video về cách trồng và chăm sóc 1 số loại rau quen thuộc: rau bắp cải, rau muống...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Quan sát tranh ảnh các loại quả. 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Rèn kỹ năng xé dán.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Chơi theo ý thích.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Biểu diễn văn nghệ, nêu gương bé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ngoan .</w:t>
            </w:r>
            <w:proofErr w:type="gramEnd"/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Tuần 3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 - HĐVĐV: Xếp vườn cây.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Ôn kỹ năng vẽ lá dài.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Truyện: Cây táo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Xem hoạt hình.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Biểu diễn văn nghệ, nêu gương bé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ngoan .</w:t>
            </w:r>
            <w:proofErr w:type="gramEnd"/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Tuần 4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Ôn  kỹ năng  vẽ mưa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Đọc thơ: Đi học ngoan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Xem vi deo về các hoạt động của lớp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MG .</w:t>
            </w:r>
            <w:proofErr w:type="gramEnd"/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>- Chơi theo ý thích.</w:t>
            </w:r>
          </w:p>
          <w:p w:rsidR="00E3609D" w:rsidRPr="00E3609D" w:rsidRDefault="00E3609D" w:rsidP="00E36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Theme="minorEastAsia" w:cs="Times New Roman"/>
                <w:sz w:val="26"/>
                <w:szCs w:val="26"/>
              </w:rPr>
            </w:pPr>
            <w:r w:rsidRPr="00E3609D">
              <w:rPr>
                <w:rFonts w:eastAsiaTheme="minorEastAsia" w:cs="Times New Roman"/>
                <w:sz w:val="26"/>
                <w:szCs w:val="26"/>
              </w:rPr>
              <w:t xml:space="preserve">- Biểu diễn văn nghệ, nêu gương bé </w:t>
            </w:r>
            <w:proofErr w:type="gramStart"/>
            <w:r w:rsidRPr="00E3609D">
              <w:rPr>
                <w:rFonts w:eastAsiaTheme="minorEastAsia" w:cs="Times New Roman"/>
                <w:sz w:val="26"/>
                <w:szCs w:val="26"/>
              </w:rPr>
              <w:t>ngoan .</w:t>
            </w:r>
            <w:proofErr w:type="gramEnd"/>
            <w:r w:rsidRPr="00E3609D">
              <w:rPr>
                <w:rFonts w:eastAsia="Times New Roman" w:cs="Times New Roman"/>
                <w:sz w:val="26"/>
                <w:szCs w:val="26"/>
              </w:rPr>
              <w:object w:dxaOrig="1440" w:dyaOrig="1440">
                <v:shape id="_x0000_i1037" type="#_x0000_t75" style="width:1in;height:17.75pt" o:ole="">
                  <v:imagedata r:id="rId15" o:title=""/>
                </v:shape>
                <w:control r:id="rId16" w:name="DefaultOcxName5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609D" w:rsidRPr="00E3609D" w:rsidTr="003910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Chủ đề - Sự kiện</w:t>
            </w:r>
            <w:r w:rsidRPr="00E3609D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sz w:val="26"/>
                <w:szCs w:val="26"/>
              </w:rPr>
              <w:t xml:space="preserve">Ôn : Máy bay bay ở đâu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sz w:val="26"/>
                <w:szCs w:val="26"/>
              </w:rPr>
              <w:t xml:space="preserve">Ôn : Một số loại quả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sz w:val="26"/>
                <w:szCs w:val="26"/>
              </w:rPr>
              <w:t xml:space="preserve">Ôn : Bé biết rau gì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sz w:val="26"/>
                <w:szCs w:val="26"/>
              </w:rPr>
              <w:t xml:space="preserve">Ôn: Bé lên mẫu giáo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E3609D" w:rsidRPr="00E3609D" w:rsidTr="0039101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E3609D">
              <w:rPr>
                <w:rFonts w:eastAsia="Times New Roman" w:cs="Times New Roman"/>
                <w:b/>
                <w:bCs/>
                <w:sz w:val="26"/>
                <w:szCs w:val="26"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sz w:val="24"/>
                <w:szCs w:val="24"/>
              </w:rPr>
              <w:t>ĐÁNH GIÁ CỦA GIÁO VIÊN</w:t>
            </w:r>
          </w:p>
          <w:p w:rsidR="00E3609D" w:rsidRPr="00E3609D" w:rsidRDefault="00E3609D" w:rsidP="00E3609D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E3609D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E3609D" w:rsidRPr="00E3609D" w:rsidRDefault="00E3609D" w:rsidP="00E3609D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E3609D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E3609D" w:rsidRPr="00E3609D" w:rsidRDefault="00E3609D" w:rsidP="00E3609D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E3609D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  <w:p w:rsidR="00E3609D" w:rsidRPr="00E3609D" w:rsidRDefault="00E3609D" w:rsidP="00E3609D">
            <w:pPr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</w:rPr>
            </w:pPr>
            <w:r w:rsidRPr="00E3609D">
              <w:rPr>
                <w:rFonts w:eastAsiaTheme="minorEastAsia" w:cs="Times New Roman"/>
                <w:sz w:val="24"/>
                <w:szCs w:val="24"/>
              </w:rPr>
              <w:lastRenderedPageBreak/>
              <w:t>ĐÁNH GIÁ CỦA BAN GIÁM HIỆU</w:t>
            </w:r>
          </w:p>
          <w:p w:rsidR="00E3609D" w:rsidRPr="00E3609D" w:rsidRDefault="00E3609D" w:rsidP="00E3609D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E3609D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E3609D" w:rsidRPr="00E3609D" w:rsidRDefault="00E3609D" w:rsidP="00E3609D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E3609D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E3609D" w:rsidRPr="00E3609D" w:rsidRDefault="00E3609D" w:rsidP="00E3609D">
            <w:pPr>
              <w:pBdr>
                <w:bottom w:val="dashed" w:sz="6" w:space="0" w:color="000000"/>
              </w:pBdr>
              <w:spacing w:after="0" w:line="240" w:lineRule="auto"/>
              <w:rPr>
                <w:rFonts w:eastAsiaTheme="minorEastAsia" w:cs="Times New Roman"/>
                <w:color w:val="FFFFFF"/>
                <w:sz w:val="40"/>
                <w:szCs w:val="40"/>
              </w:rPr>
            </w:pPr>
            <w:r w:rsidRPr="00E3609D">
              <w:rPr>
                <w:rFonts w:eastAsiaTheme="minorEastAsia" w:cs="Times New Roman"/>
                <w:color w:val="FFFFFF"/>
                <w:sz w:val="40"/>
                <w:szCs w:val="40"/>
              </w:rPr>
              <w:t> </w:t>
            </w:r>
          </w:p>
          <w:p w:rsidR="00E3609D" w:rsidRPr="00E3609D" w:rsidRDefault="00E3609D" w:rsidP="00E3609D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E3609D" w:rsidRPr="00E3609D" w:rsidRDefault="00E3609D" w:rsidP="00E3609D">
      <w:pPr>
        <w:spacing w:after="0" w:line="288" w:lineRule="auto"/>
        <w:ind w:firstLine="720"/>
        <w:jc w:val="both"/>
        <w:outlineLvl w:val="1"/>
        <w:rPr>
          <w:rFonts w:eastAsia="Times New Roman" w:cs="Times New Roman"/>
          <w:b/>
          <w:bCs/>
          <w:sz w:val="36"/>
          <w:szCs w:val="36"/>
        </w:rPr>
      </w:pPr>
    </w:p>
    <w:p w:rsidR="002F4BB5" w:rsidRDefault="002F4BB5">
      <w:bookmarkStart w:id="0" w:name="_GoBack"/>
      <w:bookmarkEnd w:id="0"/>
    </w:p>
    <w:sectPr w:rsidR="002F4BB5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9D"/>
    <w:rsid w:val="002F4BB5"/>
    <w:rsid w:val="00E3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2020-08-03T09:04:00Z</dcterms:created>
  <dcterms:modified xsi:type="dcterms:W3CDTF">2020-08-03T09:05:00Z</dcterms:modified>
</cp:coreProperties>
</file>