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2C68" w:rsidRDefault="00C72C68" w:rsidP="00C72C68">
      <w:pPr>
        <w:shd w:val="clear" w:color="auto" w:fill="FFFFFF"/>
        <w:spacing w:after="375" w:line="240" w:lineRule="auto"/>
        <w:jc w:val="both"/>
        <w:rPr>
          <w:rFonts w:asciiTheme="majorHAnsi" w:eastAsia="Times New Roman" w:hAnsiTheme="majorHAnsi" w:cstheme="majorHAnsi"/>
          <w:color w:val="000000"/>
          <w:sz w:val="28"/>
          <w:szCs w:val="28"/>
          <w:lang w:val="en-US" w:eastAsia="vi-VN"/>
        </w:rPr>
      </w:pPr>
      <w:r w:rsidRPr="00787698">
        <w:rPr>
          <w:rFonts w:asciiTheme="majorHAnsi" w:eastAsia="Times New Roman" w:hAnsiTheme="majorHAnsi" w:cstheme="majorHAnsi"/>
          <w:color w:val="000000"/>
          <w:sz w:val="28"/>
          <w:szCs w:val="28"/>
          <w:lang w:val="en-US" w:eastAsia="vi-VN"/>
        </w:rPr>
        <w:t xml:space="preserve">TRƯỜNG MÂM NON PHÚC LỢI </w:t>
      </w:r>
      <w:r w:rsidR="00787698" w:rsidRPr="00787698">
        <w:rPr>
          <w:rFonts w:asciiTheme="majorHAnsi" w:eastAsia="Times New Roman" w:hAnsiTheme="majorHAnsi" w:cstheme="majorHAnsi"/>
          <w:color w:val="000000"/>
          <w:sz w:val="28"/>
          <w:szCs w:val="28"/>
          <w:lang w:val="en-US" w:eastAsia="vi-VN"/>
        </w:rPr>
        <w:t xml:space="preserve"> ĐÓN ĐOÀN KIỂM TRA VỀ VỆ SINH AN TOÀN THỰC PHẨM .</w:t>
      </w:r>
    </w:p>
    <w:p w:rsidR="00A71FFD" w:rsidRPr="00787698" w:rsidRDefault="00A71FFD" w:rsidP="00C72C68">
      <w:pPr>
        <w:shd w:val="clear" w:color="auto" w:fill="FFFFFF"/>
        <w:spacing w:after="375" w:line="240" w:lineRule="auto"/>
        <w:jc w:val="both"/>
        <w:rPr>
          <w:rFonts w:asciiTheme="majorHAnsi" w:eastAsia="Times New Roman" w:hAnsiTheme="majorHAnsi" w:cstheme="majorHAnsi"/>
          <w:color w:val="000000"/>
          <w:sz w:val="28"/>
          <w:szCs w:val="28"/>
          <w:lang w:val="en-US" w:eastAsia="vi-VN"/>
        </w:rPr>
      </w:pPr>
      <w:bookmarkStart w:id="0" w:name="_GoBack"/>
      <w:r>
        <w:rPr>
          <w:noProof/>
          <w:lang w:val="en-US"/>
        </w:rPr>
        <w:drawing>
          <wp:inline distT="0" distB="0" distL="0" distR="0" wp14:anchorId="772199BD" wp14:editId="5F13D235">
            <wp:extent cx="5724525" cy="3350895"/>
            <wp:effectExtent l="0" t="0" r="952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1510" cy="3354984"/>
                    </a:xfrm>
                    <a:prstGeom prst="rect">
                      <a:avLst/>
                    </a:prstGeom>
                  </pic:spPr>
                </pic:pic>
              </a:graphicData>
            </a:graphic>
          </wp:inline>
        </w:drawing>
      </w:r>
      <w:bookmarkEnd w:id="0"/>
    </w:p>
    <w:p w:rsidR="00787698" w:rsidRPr="00787698" w:rsidRDefault="00C72C68" w:rsidP="00787698">
      <w:pPr>
        <w:shd w:val="clear" w:color="auto" w:fill="FFFFFF"/>
        <w:spacing w:after="375" w:line="240" w:lineRule="auto"/>
        <w:jc w:val="both"/>
        <w:rPr>
          <w:rFonts w:asciiTheme="majorHAnsi" w:eastAsia="Times New Roman" w:hAnsiTheme="majorHAnsi" w:cstheme="majorHAnsi"/>
          <w:color w:val="000000"/>
          <w:sz w:val="28"/>
          <w:szCs w:val="28"/>
          <w:lang w:eastAsia="vi-VN"/>
        </w:rPr>
      </w:pPr>
      <w:r w:rsidRPr="00C72C68">
        <w:rPr>
          <w:rFonts w:asciiTheme="majorHAnsi" w:eastAsia="Times New Roman" w:hAnsiTheme="majorHAnsi" w:cstheme="majorHAnsi"/>
          <w:color w:val="000000"/>
          <w:sz w:val="28"/>
          <w:szCs w:val="28"/>
          <w:lang w:eastAsia="vi-VN"/>
        </w:rPr>
        <w:t>Đảm bảo chất lượng vệ sinh an toàn thực phẩm giữ vị trí quan trọng trong việc bảo vệ sức khỏe của con người, góp phần giảm tỷ lệ mắc bệnh, duy trì và phát triển nòi giống, tăng cường sức lao động, học tập thể hiện nếp sống văn minh. Đặc biệt việc đảm bảo vệ sinh  an toàn thực phẩm trong trường mầm non là cực kỳ quan trọng và cần thiết vì nó ảnh hưởng trực tiếp đến sức khỏe và tính mạng của trẻ em, là những mầm non tương lai của đất nước.</w:t>
      </w:r>
    </w:p>
    <w:p w:rsidR="00787698" w:rsidRPr="00787698" w:rsidRDefault="00C72C68" w:rsidP="00787698">
      <w:pPr>
        <w:shd w:val="clear" w:color="auto" w:fill="FFFFFF"/>
        <w:spacing w:after="375" w:line="240" w:lineRule="auto"/>
        <w:jc w:val="both"/>
        <w:rPr>
          <w:rFonts w:asciiTheme="majorHAnsi" w:eastAsia="Times New Roman" w:hAnsiTheme="majorHAnsi" w:cstheme="majorHAnsi"/>
          <w:color w:val="000000"/>
          <w:sz w:val="28"/>
          <w:szCs w:val="28"/>
          <w:lang w:eastAsia="vi-VN"/>
        </w:rPr>
      </w:pPr>
      <w:r w:rsidRPr="00787698">
        <w:rPr>
          <w:rFonts w:asciiTheme="majorHAnsi" w:eastAsia="Times New Roman" w:hAnsiTheme="majorHAnsi" w:cstheme="majorHAnsi"/>
          <w:color w:val="000000"/>
          <w:sz w:val="28"/>
          <w:szCs w:val="28"/>
          <w:lang w:eastAsia="vi-VN"/>
        </w:rPr>
        <w:t>Sáng ngày 22/9/2020</w:t>
      </w:r>
      <w:r w:rsidRPr="00C72C68">
        <w:rPr>
          <w:rFonts w:asciiTheme="majorHAnsi" w:eastAsia="Times New Roman" w:hAnsiTheme="majorHAnsi" w:cstheme="majorHAnsi"/>
          <w:color w:val="000000"/>
          <w:sz w:val="28"/>
          <w:szCs w:val="28"/>
          <w:lang w:eastAsia="vi-VN"/>
        </w:rPr>
        <w:t xml:space="preserve"> và</w:t>
      </w:r>
      <w:r w:rsidRPr="00787698">
        <w:rPr>
          <w:rFonts w:asciiTheme="majorHAnsi" w:eastAsia="Times New Roman" w:hAnsiTheme="majorHAnsi" w:cstheme="majorHAnsi"/>
          <w:color w:val="000000"/>
          <w:sz w:val="28"/>
          <w:szCs w:val="28"/>
          <w:lang w:eastAsia="vi-VN"/>
        </w:rPr>
        <w:t xml:space="preserve">o lúc 8g15  trường mầm non </w:t>
      </w:r>
      <w:r w:rsidRPr="00C72C68">
        <w:rPr>
          <w:rFonts w:asciiTheme="majorHAnsi" w:eastAsia="Times New Roman" w:hAnsiTheme="majorHAnsi" w:cstheme="majorHAnsi"/>
          <w:color w:val="000000"/>
          <w:sz w:val="28"/>
          <w:szCs w:val="28"/>
          <w:lang w:eastAsia="vi-VN"/>
        </w:rPr>
        <w:t xml:space="preserve"> Phúc</w:t>
      </w:r>
      <w:r w:rsidRPr="00787698">
        <w:rPr>
          <w:rFonts w:asciiTheme="majorHAnsi" w:eastAsia="Times New Roman" w:hAnsiTheme="majorHAnsi" w:cstheme="majorHAnsi"/>
          <w:color w:val="000000"/>
          <w:sz w:val="28"/>
          <w:szCs w:val="28"/>
          <w:lang w:eastAsia="vi-VN"/>
        </w:rPr>
        <w:t xml:space="preserve"> Lợi</w:t>
      </w:r>
      <w:r w:rsidRPr="00C72C68">
        <w:rPr>
          <w:rFonts w:asciiTheme="majorHAnsi" w:eastAsia="Times New Roman" w:hAnsiTheme="majorHAnsi" w:cstheme="majorHAnsi"/>
          <w:color w:val="000000"/>
          <w:sz w:val="28"/>
          <w:szCs w:val="28"/>
          <w:lang w:eastAsia="vi-VN"/>
        </w:rPr>
        <w:t>  đón đoàn kiểm tra</w:t>
      </w:r>
      <w:r w:rsidRPr="00787698">
        <w:rPr>
          <w:rFonts w:asciiTheme="majorHAnsi" w:eastAsia="Times New Roman" w:hAnsiTheme="majorHAnsi" w:cstheme="majorHAnsi"/>
          <w:color w:val="000000"/>
          <w:sz w:val="28"/>
          <w:szCs w:val="28"/>
          <w:lang w:eastAsia="vi-VN"/>
        </w:rPr>
        <w:t xml:space="preserve"> đọt xuất  của ủy ban nhân dân phường Phúc Lợi về vệ sinh </w:t>
      </w:r>
      <w:r w:rsidRPr="00C72C68">
        <w:rPr>
          <w:rFonts w:asciiTheme="majorHAnsi" w:eastAsia="Times New Roman" w:hAnsiTheme="majorHAnsi" w:cstheme="majorHAnsi"/>
          <w:color w:val="000000"/>
          <w:sz w:val="28"/>
          <w:szCs w:val="28"/>
          <w:lang w:eastAsia="vi-VN"/>
        </w:rPr>
        <w:t xml:space="preserve"> an toàn</w:t>
      </w:r>
      <w:r w:rsidR="00787698" w:rsidRPr="00787698">
        <w:rPr>
          <w:rFonts w:asciiTheme="majorHAnsi" w:eastAsia="Times New Roman" w:hAnsiTheme="majorHAnsi" w:cstheme="majorHAnsi"/>
          <w:color w:val="000000"/>
          <w:sz w:val="28"/>
          <w:szCs w:val="28"/>
          <w:lang w:eastAsia="vi-VN"/>
        </w:rPr>
        <w:t xml:space="preserve"> thực phẩm và </w:t>
      </w:r>
      <w:r w:rsidRPr="00C72C68">
        <w:rPr>
          <w:rFonts w:asciiTheme="majorHAnsi" w:eastAsia="Times New Roman" w:hAnsiTheme="majorHAnsi" w:cstheme="majorHAnsi"/>
          <w:color w:val="000000"/>
          <w:sz w:val="28"/>
          <w:szCs w:val="28"/>
          <w:lang w:eastAsia="vi-VN"/>
        </w:rPr>
        <w:t xml:space="preserve">kiểm tra công tác bếp ăn tập thể của nhà trường. </w:t>
      </w:r>
    </w:p>
    <w:p w:rsidR="00C72C68" w:rsidRPr="00C72C68" w:rsidRDefault="00C72C68" w:rsidP="00787698">
      <w:pPr>
        <w:shd w:val="clear" w:color="auto" w:fill="FFFFFF"/>
        <w:spacing w:after="375" w:line="240" w:lineRule="auto"/>
        <w:jc w:val="both"/>
        <w:rPr>
          <w:rFonts w:asciiTheme="majorHAnsi" w:eastAsia="Times New Roman" w:hAnsiTheme="majorHAnsi" w:cstheme="majorHAnsi"/>
          <w:color w:val="000000"/>
          <w:sz w:val="28"/>
          <w:szCs w:val="28"/>
          <w:lang w:eastAsia="vi-VN"/>
        </w:rPr>
      </w:pPr>
      <w:r w:rsidRPr="00C72C68">
        <w:rPr>
          <w:rFonts w:asciiTheme="majorHAnsi" w:eastAsia="Times New Roman" w:hAnsiTheme="majorHAnsi" w:cstheme="majorHAnsi"/>
          <w:color w:val="000000"/>
          <w:sz w:val="28"/>
          <w:szCs w:val="28"/>
          <w:lang w:eastAsia="vi-VN"/>
        </w:rPr>
        <w:t> *  Nội dung và kết quả kiểm tra: </w:t>
      </w:r>
    </w:p>
    <w:p w:rsidR="00C72C68" w:rsidRPr="00C72C68" w:rsidRDefault="00C72C68" w:rsidP="00C72C68">
      <w:pPr>
        <w:shd w:val="clear" w:color="auto" w:fill="FFFFFF"/>
        <w:spacing w:after="0" w:line="240" w:lineRule="auto"/>
        <w:jc w:val="both"/>
        <w:rPr>
          <w:rFonts w:asciiTheme="majorHAnsi" w:eastAsia="Times New Roman" w:hAnsiTheme="majorHAnsi" w:cstheme="majorHAnsi"/>
          <w:color w:val="000000"/>
          <w:sz w:val="28"/>
          <w:szCs w:val="28"/>
          <w:lang w:eastAsia="vi-VN"/>
        </w:rPr>
      </w:pPr>
      <w:r w:rsidRPr="00C72C68">
        <w:rPr>
          <w:rFonts w:asciiTheme="majorHAnsi" w:eastAsia="Times New Roman" w:hAnsiTheme="majorHAnsi" w:cstheme="majorHAnsi"/>
          <w:color w:val="000000"/>
          <w:sz w:val="28"/>
          <w:szCs w:val="28"/>
          <w:lang w:eastAsia="vi-VN"/>
        </w:rPr>
        <w:t>- Về thủ tục hành chính  </w:t>
      </w:r>
    </w:p>
    <w:p w:rsidR="00C72C68" w:rsidRPr="00C72C68" w:rsidRDefault="00C72C68" w:rsidP="00C72C68">
      <w:pPr>
        <w:shd w:val="clear" w:color="auto" w:fill="FFFFFF"/>
        <w:spacing w:after="0" w:line="240" w:lineRule="auto"/>
        <w:jc w:val="both"/>
        <w:rPr>
          <w:rFonts w:asciiTheme="majorHAnsi" w:eastAsia="Times New Roman" w:hAnsiTheme="majorHAnsi" w:cstheme="majorHAnsi"/>
          <w:color w:val="000000"/>
          <w:sz w:val="28"/>
          <w:szCs w:val="28"/>
          <w:lang w:eastAsia="vi-VN"/>
        </w:rPr>
      </w:pPr>
      <w:r w:rsidRPr="00C72C68">
        <w:rPr>
          <w:rFonts w:asciiTheme="majorHAnsi" w:eastAsia="Times New Roman" w:hAnsiTheme="majorHAnsi" w:cstheme="majorHAnsi"/>
          <w:color w:val="000000"/>
          <w:sz w:val="28"/>
          <w:szCs w:val="28"/>
          <w:lang w:eastAsia="vi-VN"/>
        </w:rPr>
        <w:t>     + Có đầy đủ hồ sơ theo quy định, có Giấy chứng nhận đủ điều kiện VSATTP; Hồ sơ khám sức khỏe của cô nuôi; Hợp đồng cung cấp thực phẩm với các nhà cung cấp và giấy xác nhận kiến thức ATTP, giấy chứng nhận cơ sở đủ điều kiện VSATTP của các nhà cung cấp thực phẩm; Sổ kiểm thực ba bước, sổ lưu mẫu thức ăn; Kết quả xét nghiệm nguồn nước.</w:t>
      </w:r>
    </w:p>
    <w:p w:rsidR="00C72C68" w:rsidRPr="00C72C68" w:rsidRDefault="00C72C68" w:rsidP="00C72C68">
      <w:pPr>
        <w:shd w:val="clear" w:color="auto" w:fill="FFFFFF"/>
        <w:spacing w:after="0" w:line="240" w:lineRule="auto"/>
        <w:jc w:val="both"/>
        <w:rPr>
          <w:rFonts w:asciiTheme="majorHAnsi" w:eastAsia="Times New Roman" w:hAnsiTheme="majorHAnsi" w:cstheme="majorHAnsi"/>
          <w:color w:val="000000"/>
          <w:sz w:val="28"/>
          <w:szCs w:val="28"/>
          <w:lang w:eastAsia="vi-VN"/>
        </w:rPr>
      </w:pPr>
      <w:r w:rsidRPr="00C72C68">
        <w:rPr>
          <w:rFonts w:asciiTheme="majorHAnsi" w:eastAsia="Times New Roman" w:hAnsiTheme="majorHAnsi" w:cstheme="majorHAnsi"/>
          <w:color w:val="000000"/>
          <w:sz w:val="28"/>
          <w:szCs w:val="28"/>
          <w:lang w:eastAsia="vi-VN"/>
        </w:rPr>
        <w:t>- Về bếp ăn</w:t>
      </w:r>
    </w:p>
    <w:p w:rsidR="00C72C68" w:rsidRPr="00C72C68" w:rsidRDefault="00C72C68" w:rsidP="00C72C68">
      <w:pPr>
        <w:shd w:val="clear" w:color="auto" w:fill="FFFFFF"/>
        <w:spacing w:after="0" w:line="240" w:lineRule="auto"/>
        <w:jc w:val="both"/>
        <w:rPr>
          <w:rFonts w:asciiTheme="majorHAnsi" w:eastAsia="Times New Roman" w:hAnsiTheme="majorHAnsi" w:cstheme="majorHAnsi"/>
          <w:color w:val="000000"/>
          <w:sz w:val="28"/>
          <w:szCs w:val="28"/>
          <w:lang w:eastAsia="vi-VN"/>
        </w:rPr>
      </w:pPr>
      <w:r w:rsidRPr="00C72C68">
        <w:rPr>
          <w:rFonts w:asciiTheme="majorHAnsi" w:eastAsia="Times New Roman" w:hAnsiTheme="majorHAnsi" w:cstheme="majorHAnsi"/>
          <w:color w:val="000000"/>
          <w:sz w:val="28"/>
          <w:szCs w:val="28"/>
          <w:lang w:eastAsia="vi-VN"/>
        </w:rPr>
        <w:t xml:space="preserve">      + Hệ thống bếp ăn sạch sẽ, đúng quy định bếp ăn một chiều, hệ thống thoát nước đảm bảo thông thoáng sạch sẽ, các cô nuôi mặc trang phục đúng quy định, </w:t>
      </w:r>
      <w:r w:rsidRPr="00C72C68">
        <w:rPr>
          <w:rFonts w:asciiTheme="majorHAnsi" w:eastAsia="Times New Roman" w:hAnsiTheme="majorHAnsi" w:cstheme="majorHAnsi"/>
          <w:color w:val="000000"/>
          <w:sz w:val="28"/>
          <w:szCs w:val="28"/>
          <w:lang w:eastAsia="vi-VN"/>
        </w:rPr>
        <w:lastRenderedPageBreak/>
        <w:t>đồ dùng, dụng cụ chế biến sạch sẽ, đảm bảo an toàn; Có thực hiện chế độ tự kiểm tra bếp ăn tự tổ chức định kỳ bảo đảm các điều kiện an toàn thực phẩm theo quy định.</w:t>
      </w:r>
    </w:p>
    <w:p w:rsidR="00C72C68" w:rsidRPr="00C72C68" w:rsidRDefault="00787698" w:rsidP="00C72C68">
      <w:pPr>
        <w:shd w:val="clear" w:color="auto" w:fill="FFFFFF"/>
        <w:spacing w:after="0" w:line="240" w:lineRule="auto"/>
        <w:jc w:val="both"/>
        <w:rPr>
          <w:rFonts w:asciiTheme="majorHAnsi" w:eastAsia="Times New Roman" w:hAnsiTheme="majorHAnsi" w:cstheme="majorHAnsi"/>
          <w:color w:val="000000"/>
          <w:sz w:val="28"/>
          <w:szCs w:val="28"/>
          <w:lang w:eastAsia="vi-VN"/>
        </w:rPr>
      </w:pPr>
      <w:r w:rsidRPr="00787698">
        <w:rPr>
          <w:rFonts w:asciiTheme="majorHAnsi" w:eastAsia="Times New Roman" w:hAnsiTheme="majorHAnsi" w:cstheme="majorHAnsi"/>
          <w:color w:val="000000"/>
          <w:sz w:val="28"/>
          <w:szCs w:val="28"/>
          <w:lang w:eastAsia="vi-VN"/>
        </w:rPr>
        <w:t>      Đồng chí Nguyễn Thị Loan</w:t>
      </w:r>
      <w:r w:rsidR="00C72C68" w:rsidRPr="00C72C68">
        <w:rPr>
          <w:rFonts w:asciiTheme="majorHAnsi" w:eastAsia="Times New Roman" w:hAnsiTheme="majorHAnsi" w:cstheme="majorHAnsi"/>
          <w:color w:val="000000"/>
          <w:sz w:val="28"/>
          <w:szCs w:val="28"/>
          <w:lang w:eastAsia="vi-VN"/>
        </w:rPr>
        <w:t xml:space="preserve"> trưởng đoàn đánh giá cao công tác đảm bảo VSATTP của nhà trường và mong muốn nhà trường tiếp tục duy trì các tiêu chí đã đạt được và tuân thủ các quy định của pháp luật về an toàn thực phẩm trong suốt quá trình hoạt động công tác bán trú, bếp ăn để tránh không xảy ra ngộ độc thức ăn trong nhà trường.</w:t>
      </w:r>
    </w:p>
    <w:p w:rsidR="00C72C68" w:rsidRPr="00E07BE2" w:rsidRDefault="00C72C68" w:rsidP="00C72C68">
      <w:pPr>
        <w:shd w:val="clear" w:color="auto" w:fill="FFFFFF"/>
        <w:spacing w:after="0" w:line="240" w:lineRule="auto"/>
        <w:jc w:val="both"/>
        <w:rPr>
          <w:rFonts w:asciiTheme="majorHAnsi" w:eastAsia="Times New Roman" w:hAnsiTheme="majorHAnsi" w:cstheme="majorHAnsi"/>
          <w:color w:val="000000"/>
          <w:sz w:val="28"/>
          <w:szCs w:val="28"/>
          <w:lang w:eastAsia="vi-VN"/>
        </w:rPr>
      </w:pPr>
      <w:r w:rsidRPr="00C72C68">
        <w:rPr>
          <w:rFonts w:asciiTheme="majorHAnsi" w:eastAsia="Times New Roman" w:hAnsiTheme="majorHAnsi" w:cstheme="majorHAnsi"/>
          <w:color w:val="000000"/>
          <w:sz w:val="28"/>
          <w:szCs w:val="28"/>
          <w:lang w:eastAsia="vi-VN"/>
        </w:rPr>
        <w:t>    Sau đây là một số hình ảnh:</w:t>
      </w:r>
    </w:p>
    <w:p w:rsidR="00A71FFD" w:rsidRPr="00E07BE2" w:rsidRDefault="00A71FFD" w:rsidP="00C72C68">
      <w:pPr>
        <w:shd w:val="clear" w:color="auto" w:fill="FFFFFF"/>
        <w:spacing w:after="0" w:line="240" w:lineRule="auto"/>
        <w:jc w:val="both"/>
        <w:rPr>
          <w:rFonts w:asciiTheme="majorHAnsi" w:eastAsia="Times New Roman" w:hAnsiTheme="majorHAnsi" w:cstheme="majorHAnsi"/>
          <w:color w:val="000000"/>
          <w:sz w:val="28"/>
          <w:szCs w:val="28"/>
          <w:lang w:eastAsia="vi-VN"/>
        </w:rPr>
      </w:pPr>
    </w:p>
    <w:p w:rsidR="00787698" w:rsidRDefault="00A71FFD" w:rsidP="00C72C68">
      <w:pPr>
        <w:shd w:val="clear" w:color="auto" w:fill="FFFFFF"/>
        <w:spacing w:after="0" w:line="240" w:lineRule="auto"/>
        <w:jc w:val="both"/>
        <w:rPr>
          <w:rFonts w:asciiTheme="majorHAnsi" w:eastAsia="Times New Roman" w:hAnsiTheme="majorHAnsi" w:cstheme="majorHAnsi"/>
          <w:color w:val="000000"/>
          <w:sz w:val="28"/>
          <w:szCs w:val="28"/>
          <w:lang w:val="en-US" w:eastAsia="vi-VN"/>
        </w:rPr>
      </w:pPr>
      <w:r>
        <w:rPr>
          <w:noProof/>
          <w:lang w:val="en-US"/>
        </w:rPr>
        <w:drawing>
          <wp:inline distT="0" distB="0" distL="0" distR="0" wp14:anchorId="3A2ABF3E" wp14:editId="14F77947">
            <wp:extent cx="5724525" cy="36004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1510" cy="3604843"/>
                    </a:xfrm>
                    <a:prstGeom prst="rect">
                      <a:avLst/>
                    </a:prstGeom>
                  </pic:spPr>
                </pic:pic>
              </a:graphicData>
            </a:graphic>
          </wp:inline>
        </w:drawing>
      </w:r>
    </w:p>
    <w:p w:rsidR="00A71FFD" w:rsidRDefault="00A71FFD" w:rsidP="00C72C68">
      <w:pPr>
        <w:shd w:val="clear" w:color="auto" w:fill="FFFFFF"/>
        <w:spacing w:after="0" w:line="240" w:lineRule="auto"/>
        <w:jc w:val="both"/>
        <w:rPr>
          <w:rFonts w:asciiTheme="majorHAnsi" w:eastAsia="Times New Roman" w:hAnsiTheme="majorHAnsi" w:cstheme="majorHAnsi"/>
          <w:color w:val="000000"/>
          <w:sz w:val="28"/>
          <w:szCs w:val="28"/>
          <w:lang w:val="en-US" w:eastAsia="vi-VN"/>
        </w:rPr>
      </w:pPr>
    </w:p>
    <w:p w:rsidR="00A71FFD" w:rsidRPr="00C72C68" w:rsidRDefault="00A71FFD" w:rsidP="00C72C68">
      <w:pPr>
        <w:shd w:val="clear" w:color="auto" w:fill="FFFFFF"/>
        <w:spacing w:after="0" w:line="240" w:lineRule="auto"/>
        <w:jc w:val="both"/>
        <w:rPr>
          <w:rFonts w:asciiTheme="majorHAnsi" w:eastAsia="Times New Roman" w:hAnsiTheme="majorHAnsi" w:cstheme="majorHAnsi"/>
          <w:color w:val="000000"/>
          <w:sz w:val="28"/>
          <w:szCs w:val="28"/>
          <w:lang w:val="en-US" w:eastAsia="vi-VN"/>
        </w:rPr>
      </w:pPr>
    </w:p>
    <w:p w:rsidR="00A71FFD" w:rsidRPr="00E07BE2" w:rsidRDefault="00165446">
      <w:pPr>
        <w:rPr>
          <w:rFonts w:asciiTheme="majorHAnsi" w:hAnsiTheme="majorHAnsi" w:cstheme="majorHAnsi"/>
          <w:sz w:val="28"/>
          <w:szCs w:val="28"/>
          <w:lang w:val="en-US"/>
        </w:rPr>
      </w:pPr>
      <w:r>
        <w:rPr>
          <w:noProof/>
          <w:lang w:val="en-US"/>
        </w:rPr>
        <w:drawing>
          <wp:inline distT="0" distB="0" distL="0" distR="0" wp14:anchorId="20882ACE" wp14:editId="5BA8DA08">
            <wp:extent cx="5724524" cy="2743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2746548"/>
                    </a:xfrm>
                    <a:prstGeom prst="rect">
                      <a:avLst/>
                    </a:prstGeom>
                  </pic:spPr>
                </pic:pic>
              </a:graphicData>
            </a:graphic>
          </wp:inline>
        </w:drawing>
      </w:r>
    </w:p>
    <w:p w:rsidR="00165446" w:rsidRDefault="00165446">
      <w:pPr>
        <w:rPr>
          <w:rFonts w:asciiTheme="majorHAnsi" w:hAnsiTheme="majorHAnsi" w:cstheme="majorHAnsi"/>
          <w:sz w:val="28"/>
          <w:szCs w:val="28"/>
          <w:lang w:val="en-US"/>
        </w:rPr>
      </w:pPr>
      <w:r>
        <w:rPr>
          <w:noProof/>
          <w:lang w:val="en-US"/>
        </w:rPr>
        <w:lastRenderedPageBreak/>
        <w:drawing>
          <wp:inline distT="0" distB="0" distL="0" distR="0" wp14:anchorId="0F25E562" wp14:editId="3E2D78F2">
            <wp:extent cx="5720850" cy="36099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31510" cy="3616701"/>
                    </a:xfrm>
                    <a:prstGeom prst="rect">
                      <a:avLst/>
                    </a:prstGeom>
                  </pic:spPr>
                </pic:pic>
              </a:graphicData>
            </a:graphic>
          </wp:inline>
        </w:drawing>
      </w:r>
    </w:p>
    <w:p w:rsidR="00165446" w:rsidRDefault="00165446">
      <w:pPr>
        <w:rPr>
          <w:rFonts w:asciiTheme="majorHAnsi" w:hAnsiTheme="majorHAnsi" w:cstheme="majorHAnsi"/>
          <w:sz w:val="28"/>
          <w:szCs w:val="28"/>
          <w:lang w:val="en-US"/>
        </w:rPr>
      </w:pPr>
    </w:p>
    <w:p w:rsidR="00165446" w:rsidRDefault="00165446">
      <w:pPr>
        <w:rPr>
          <w:rFonts w:asciiTheme="majorHAnsi" w:hAnsiTheme="majorHAnsi" w:cstheme="majorHAnsi"/>
          <w:sz w:val="28"/>
          <w:szCs w:val="28"/>
          <w:lang w:val="en-US"/>
        </w:rPr>
      </w:pPr>
      <w:r>
        <w:rPr>
          <w:noProof/>
          <w:lang w:val="en-US"/>
        </w:rPr>
        <w:drawing>
          <wp:inline distT="0" distB="0" distL="0" distR="0" wp14:anchorId="478BB17F" wp14:editId="0EC73BA6">
            <wp:extent cx="5724525" cy="45434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1510" cy="4548969"/>
                    </a:xfrm>
                    <a:prstGeom prst="rect">
                      <a:avLst/>
                    </a:prstGeom>
                  </pic:spPr>
                </pic:pic>
              </a:graphicData>
            </a:graphic>
          </wp:inline>
        </w:drawing>
      </w:r>
    </w:p>
    <w:p w:rsidR="00EB4CA0" w:rsidRPr="00165446" w:rsidRDefault="00EB4CA0">
      <w:pPr>
        <w:rPr>
          <w:rFonts w:asciiTheme="majorHAnsi" w:hAnsiTheme="majorHAnsi" w:cstheme="majorHAnsi"/>
          <w:sz w:val="28"/>
          <w:szCs w:val="28"/>
          <w:lang w:val="en-US"/>
        </w:rPr>
      </w:pPr>
    </w:p>
    <w:p w:rsidR="00EB4CA0" w:rsidRPr="00165446" w:rsidRDefault="00EB4CA0">
      <w:pPr>
        <w:rPr>
          <w:rFonts w:asciiTheme="majorHAnsi" w:hAnsiTheme="majorHAnsi" w:cstheme="majorHAnsi"/>
          <w:sz w:val="28"/>
          <w:szCs w:val="28"/>
          <w:lang w:val="en-US"/>
        </w:rPr>
      </w:pPr>
    </w:p>
    <w:sectPr w:rsidR="00EB4CA0" w:rsidRPr="00165446">
      <w:headerReference w:type="default" r:id="rId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22C4" w:rsidRDefault="00AB22C4" w:rsidP="00C72C68">
      <w:pPr>
        <w:spacing w:after="0" w:line="240" w:lineRule="auto"/>
      </w:pPr>
      <w:r>
        <w:separator/>
      </w:r>
    </w:p>
  </w:endnote>
  <w:endnote w:type="continuationSeparator" w:id="0">
    <w:p w:rsidR="00AB22C4" w:rsidRDefault="00AB22C4" w:rsidP="00C72C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22C4" w:rsidRDefault="00AB22C4" w:rsidP="00C72C68">
      <w:pPr>
        <w:spacing w:after="0" w:line="240" w:lineRule="auto"/>
      </w:pPr>
      <w:r>
        <w:separator/>
      </w:r>
    </w:p>
  </w:footnote>
  <w:footnote w:type="continuationSeparator" w:id="0">
    <w:p w:rsidR="00AB22C4" w:rsidRDefault="00AB22C4" w:rsidP="00C72C6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5446" w:rsidRDefault="00165446">
    <w:pPr>
      <w:pStyle w:val="Header"/>
      <w:rPr>
        <w:lang w:val="en-US"/>
      </w:rPr>
    </w:pPr>
  </w:p>
  <w:p w:rsidR="00165446" w:rsidRDefault="00165446">
    <w:pPr>
      <w:pStyle w:val="Header"/>
      <w:rPr>
        <w:lang w:val="en-US"/>
      </w:rPr>
    </w:pPr>
  </w:p>
  <w:p w:rsidR="00165446" w:rsidRPr="00165446" w:rsidRDefault="00165446">
    <w:pPr>
      <w:pStyle w:val="Header"/>
      <w:rPr>
        <w:lang w:val="en-US"/>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C68"/>
    <w:rsid w:val="00165446"/>
    <w:rsid w:val="001C252F"/>
    <w:rsid w:val="004871F5"/>
    <w:rsid w:val="00787698"/>
    <w:rsid w:val="00A03B1D"/>
    <w:rsid w:val="00A71FFD"/>
    <w:rsid w:val="00AB22C4"/>
    <w:rsid w:val="00C72C68"/>
    <w:rsid w:val="00E07BE2"/>
    <w:rsid w:val="00E6219C"/>
    <w:rsid w:val="00EB4CA0"/>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72C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C72C68"/>
  </w:style>
  <w:style w:type="paragraph" w:styleId="Footer">
    <w:name w:val="footer"/>
    <w:basedOn w:val="Normal"/>
    <w:link w:val="FooterChar"/>
    <w:uiPriority w:val="99"/>
    <w:unhideWhenUsed/>
    <w:rsid w:val="00C72C68"/>
    <w:pPr>
      <w:tabs>
        <w:tab w:val="center" w:pos="4513"/>
        <w:tab w:val="right" w:pos="9026"/>
      </w:tabs>
      <w:spacing w:after="0" w:line="240" w:lineRule="auto"/>
    </w:pPr>
  </w:style>
  <w:style w:type="character" w:customStyle="1" w:styleId="FooterChar">
    <w:name w:val="Footer Char"/>
    <w:basedOn w:val="DefaultParagraphFont"/>
    <w:link w:val="Footer"/>
    <w:uiPriority w:val="99"/>
    <w:rsid w:val="00C72C68"/>
  </w:style>
  <w:style w:type="paragraph" w:styleId="BalloonText">
    <w:name w:val="Balloon Text"/>
    <w:basedOn w:val="Normal"/>
    <w:link w:val="BalloonTextChar"/>
    <w:uiPriority w:val="99"/>
    <w:semiHidden/>
    <w:unhideWhenUsed/>
    <w:rsid w:val="001654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5446"/>
    <w:rPr>
      <w:rFonts w:ascii="Tahoma" w:hAnsi="Tahoma" w:cs="Tahoma"/>
      <w:sz w:val="16"/>
      <w:szCs w:val="16"/>
    </w:rPr>
  </w:style>
  <w:style w:type="paragraph" w:styleId="ListParagraph">
    <w:name w:val="List Paragraph"/>
    <w:basedOn w:val="Normal"/>
    <w:uiPriority w:val="34"/>
    <w:qFormat/>
    <w:rsid w:val="00A71FFD"/>
    <w:pPr>
      <w:ind w:left="720"/>
      <w:contextualSpacing/>
    </w:pPr>
  </w:style>
  <w:style w:type="table" w:styleId="TableGrid">
    <w:name w:val="Table Grid"/>
    <w:basedOn w:val="TableNormal"/>
    <w:uiPriority w:val="59"/>
    <w:rsid w:val="00EB4C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72C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C72C68"/>
  </w:style>
  <w:style w:type="paragraph" w:styleId="Footer">
    <w:name w:val="footer"/>
    <w:basedOn w:val="Normal"/>
    <w:link w:val="FooterChar"/>
    <w:uiPriority w:val="99"/>
    <w:unhideWhenUsed/>
    <w:rsid w:val="00C72C68"/>
    <w:pPr>
      <w:tabs>
        <w:tab w:val="center" w:pos="4513"/>
        <w:tab w:val="right" w:pos="9026"/>
      </w:tabs>
      <w:spacing w:after="0" w:line="240" w:lineRule="auto"/>
    </w:pPr>
  </w:style>
  <w:style w:type="character" w:customStyle="1" w:styleId="FooterChar">
    <w:name w:val="Footer Char"/>
    <w:basedOn w:val="DefaultParagraphFont"/>
    <w:link w:val="Footer"/>
    <w:uiPriority w:val="99"/>
    <w:rsid w:val="00C72C68"/>
  </w:style>
  <w:style w:type="paragraph" w:styleId="BalloonText">
    <w:name w:val="Balloon Text"/>
    <w:basedOn w:val="Normal"/>
    <w:link w:val="BalloonTextChar"/>
    <w:uiPriority w:val="99"/>
    <w:semiHidden/>
    <w:unhideWhenUsed/>
    <w:rsid w:val="001654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5446"/>
    <w:rPr>
      <w:rFonts w:ascii="Tahoma" w:hAnsi="Tahoma" w:cs="Tahoma"/>
      <w:sz w:val="16"/>
      <w:szCs w:val="16"/>
    </w:rPr>
  </w:style>
  <w:style w:type="paragraph" w:styleId="ListParagraph">
    <w:name w:val="List Paragraph"/>
    <w:basedOn w:val="Normal"/>
    <w:uiPriority w:val="34"/>
    <w:qFormat/>
    <w:rsid w:val="00A71FFD"/>
    <w:pPr>
      <w:ind w:left="720"/>
      <w:contextualSpacing/>
    </w:pPr>
  </w:style>
  <w:style w:type="table" w:styleId="TableGrid">
    <w:name w:val="Table Grid"/>
    <w:basedOn w:val="TableNormal"/>
    <w:uiPriority w:val="59"/>
    <w:rsid w:val="00EB4C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0951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107</TotalTime>
  <Pages>4</Pages>
  <Words>274</Words>
  <Characters>1565</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5</cp:revision>
  <dcterms:created xsi:type="dcterms:W3CDTF">2020-09-22T13:24:00Z</dcterms:created>
  <dcterms:modified xsi:type="dcterms:W3CDTF">2020-09-25T09:39:00Z</dcterms:modified>
</cp:coreProperties>
</file>