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TRƯỜNG MN PHÚC LỢI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LỊCH LÀM VIỆC CỦA BAN GIÁM HIỆU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Tuần III tháng 8 năm 2022( Từ 15/8/2022 đến 20/8/2022)</w:t>
      </w:r>
    </w:p>
    <w:tbl>
      <w:tblPr>
        <w:tblStyle w:val="Table1"/>
        <w:tblW w:w="14093.000000000002" w:type="dxa"/>
        <w:jc w:val="left"/>
        <w:tblInd w:w="-8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660"/>
        <w:gridCol w:w="1740"/>
        <w:gridCol w:w="1995"/>
        <w:gridCol w:w="2025"/>
        <w:gridCol w:w="2037"/>
        <w:gridCol w:w="1842"/>
        <w:gridCol w:w="1574"/>
        <w:tblGridChange w:id="0">
          <w:tblGrid>
            <w:gridCol w:w="2220"/>
            <w:gridCol w:w="660"/>
            <w:gridCol w:w="1740"/>
            <w:gridCol w:w="1995"/>
            <w:gridCol w:w="2025"/>
            <w:gridCol w:w="2037"/>
            <w:gridCol w:w="1842"/>
            <w:gridCol w:w="15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Họ và tên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Buổi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Thứ hai</w:t>
            </w:r>
          </w:p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(15/8/2022)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Thứ ba</w:t>
            </w:r>
          </w:p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(16/8/2022)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Thứ tư</w:t>
            </w:r>
          </w:p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(17/8/2022)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Thứ năm</w:t>
            </w:r>
          </w:p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( 18/8/2022)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Thứ sáu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( 19/8/2022)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Thứ bảy</w:t>
            </w:r>
          </w:p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( 20/8/2022)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Lê Thị Mỹ Hạnh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360" w:lineRule="auto"/>
              <w:ind w:left="-16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-9h: Họp giao ban Ban giám hiệu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right" w:pos="129.00000000000034"/>
              </w:tabs>
              <w:spacing w:line="36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Dự hội nghị TK năm học tại UBND quận, phương hường NH mới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highlight w:val="white"/>
                <w:rtl w:val="0"/>
              </w:rPr>
              <w:t xml:space="preserve">8h 30’:Tập huấn công tác thi đua khen thưởng tại TTBDCT Quận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highlight w:val="white"/>
                <w:rtl w:val="0"/>
              </w:rPr>
              <w:t xml:space="preserve">Tập huấn Giáo dục thông minh tại trường MN Hoa Hướng Dương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Kiểm tra hoạt động khối MG Lớn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8h30’: Dự Đại hội chi bộ nhiệm kỳ 2022-2025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360" w:lineRule="auto"/>
              <w:ind w:left="-16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14h: Họp chuẩn bị cho ĐH Chi Bộ tại UBND phường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Kiểm tra hồ sơ nuôi dưỡng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Kiểm tra Hoạt động chiều khối nhà trẻ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14h:  Họp chi bộ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LVVP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Đinh Thị Luận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360" w:lineRule="auto"/>
              <w:ind w:left="-16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-9h: Họp giao ban Ban giám hiệu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Học tập Nghị quyết tại UBND phường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highlight w:val="white"/>
                <w:rtl w:val="0"/>
              </w:rPr>
              <w:t xml:space="preserve">8h 30’:Tập huấn công tác thi đua khen thưởng tại TTBDCT Quận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left" w:pos="425.19685039370074"/>
              </w:tabs>
              <w:spacing w:line="36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Xây dựng các văn bản trình Đại hội chi bộ NK 2022-2025</w:t>
            </w:r>
          </w:p>
        </w:tc>
        <w:tc>
          <w:tcPr/>
          <w:p w:rsidR="00000000" w:rsidDel="00000000" w:rsidP="00000000" w:rsidRDefault="00000000" w:rsidRPr="00000000" w14:paraId="00000028">
            <w:pPr>
              <w:shd w:fill="ffffff" w:val="clear"/>
              <w:spacing w:line="360" w:lineRule="auto"/>
              <w:ind w:left="-1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-KT hoạt động khối MGB</w:t>
            </w:r>
          </w:p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A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8h30’: Dự Đại hội chi bộ nhiệm kỳ 2022-2025</w:t>
            </w:r>
          </w:p>
          <w:p w:rsidR="00000000" w:rsidDel="00000000" w:rsidP="00000000" w:rsidRDefault="00000000" w:rsidRPr="00000000" w14:paraId="0000002B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-14h: Tập huấn chuyên môn: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highlight w:val="white"/>
                <w:rtl w:val="0"/>
              </w:rPr>
              <w:t xml:space="preserve">"Hướng dẫn GVMN sử dụng vật liệu mở tại lớp học”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360" w:lineRule="auto"/>
              <w:ind w:left="-16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360" w:lineRule="auto"/>
              <w:ind w:left="48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Kiểm tra  việc xây dựng clip tham dự hội thi BT Thể dục giữa giờ do Tổng Liên đoàn phát động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Xây dựng KH khai giảng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360" w:lineRule="auto"/>
              <w:ind w:lef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Kiểm tra lớp NK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36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14h:  Họp chi bộ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-LVVP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2.33886718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Nguyễn T Thu Thủy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-9h: Họp giao ban Ban giám hiệu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Kiểm tra dây chuyền  tổ nuôi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36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Kiểm tra giờ ăn ngủ khối MGB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Dự giờ lớp D1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Kiểm tra giờ ăn ngủ khối nhỡ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8h30’: Dự Đại hội chi bộ nhiệm kỳ 2022-2025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Chuẩn bị cơ sở vật chất cho ĐH Đảng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36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Dự giờ ăn khối nhà trẻ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LVVP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14h:  Họp chi bộ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VS toàn trường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134" w:top="566.9291338582677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344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06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78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0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2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4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6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38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0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