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Rau lang, rau mu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ống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 lang , cô mu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Rủ nhau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ùng bò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Xem ai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ới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ớc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ợc gốc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Có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ải phất cờ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 khuyên hót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ục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Cả muống, cả lang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ùng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 một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ợt.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