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9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96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96"/>
          <w:shd w:fill="FFFFFF" w:val="clear"/>
        </w:rPr>
        <w:t xml:space="preserve">ủ khoai nghệ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Củ khoai nghệ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Mập mập gh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ê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ắm bốn que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ành chân gh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ế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ành con nghé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Em yêu 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ế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Chẳng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 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Nuôi thành trâu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Cày giúp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ẹ.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