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QU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Ạ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T CHO BÀ NG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Ủ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Ơi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ích choè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Chim 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ừng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ót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ữa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em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ốm rồi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Lặng cho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ng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ủ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àn tay bé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ỏ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Vẫy quạt thật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ều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Ngấn nắng thiu thiu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ậu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ên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ờng trắng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ăn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ã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ắng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Cốc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én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ặng im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ôi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ắt lim dim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Ngủ ngon b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à nhé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Hoa xoan, hoa kh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ế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ín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ặng trong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ờn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Ba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ơ tay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áu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ạt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ầy 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ương thơm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