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5A159417" w:rsidR="00A0769B" w:rsidRPr="002E2889" w:rsidRDefault="0068174C" w:rsidP="00F330ED">
      <w:pPr>
        <w:jc w:val="center"/>
      </w:pPr>
      <w:r>
        <w:rPr>
          <w:rFonts w:ascii="Arial" w:hAnsi="Arial" w:cs="Arial"/>
          <w:shd w:val="clear" w:color="auto" w:fill="FFFFFF"/>
        </w:rPr>
        <w:t> Cây khô một lá bốn năm cành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Đường đi khúc khuỷu nhọc tay 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Gặp kẻ tiểu nhân buồn chẳng nói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Chờ người quân tử mới dương danh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Cây đàn)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0A4107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403D2"/>
    <w:rsid w:val="004D706E"/>
    <w:rsid w:val="0061282C"/>
    <w:rsid w:val="00677EF9"/>
    <w:rsid w:val="0068174C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DC6E13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2021-10-25T08:08:00Z</dcterms:created>
  <dcterms:modified xsi:type="dcterms:W3CDTF">2021-10-25T08:08:00Z</dcterms:modified>
</cp:coreProperties>
</file>