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7E" w:rsidRDefault="00BB03BA">
      <w:pPr>
        <w:pStyle w:val="NormalWeb"/>
        <w:spacing w:line="288" w:lineRule="auto"/>
        <w:ind w:firstLine="720"/>
        <w:jc w:val="center"/>
        <w:outlineLvl w:val="2"/>
        <w:divId w:val="4431863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THÁNG 11 - LỨA TUỔI</w:t>
      </w:r>
      <w:r w:rsidR="00835308">
        <w:rPr>
          <w:rFonts w:eastAsia="Times New Roman"/>
          <w:b/>
          <w:bCs/>
          <w:sz w:val="28"/>
          <w:szCs w:val="28"/>
        </w:rPr>
        <w:t xml:space="preserve"> MẪU GIÁO LỚN 5-6 TUỔI - LỚP A5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835308">
        <w:rPr>
          <w:rFonts w:eastAsia="Times New Roman"/>
          <w:b/>
          <w:bCs/>
          <w:sz w:val="28"/>
          <w:szCs w:val="28"/>
        </w:rPr>
        <w:t>Vũ Hải Hà – Nguyễn Thu Hương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C8587E">
        <w:trPr>
          <w:divId w:val="44318634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divId w:val="14063380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jc w:val="center"/>
              <w:divId w:val="10379752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jc w:val="center"/>
              <w:divId w:val="17529680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jc w:val="center"/>
              <w:divId w:val="20851824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jc w:val="center"/>
              <w:divId w:val="5284461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jc w:val="center"/>
              <w:divId w:val="20973645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divId w:val="11265125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r>
              <w:rPr>
                <w:rStyle w:val="plan-content-pre1"/>
              </w:rPr>
              <w:t>- Cô đón trẻ với thái độ ân cần niềm nở, quan tâm đến sức khỏe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nhanh với phụ huynh về tình hình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nhắc nhở trẻ sử dụng một số từ chào hỏi lễ phép phù hợp tình huống; thực hiện đúng các nề nếp lấy cất đồ dùng cá nhân đúng nơi qui định theo chỉ dẫn của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nghe các bài hát về chủ đề nghề nghiệp; chơi đồ chơi theo ý thích. </w:t>
            </w:r>
          </w:p>
          <w:p w:rsidR="00C8587E" w:rsidRDefault="00C8587E">
            <w:pPr>
              <w:rPr>
                <w:rFonts w:eastAsia="Times New Roman"/>
              </w:rPr>
            </w:pPr>
          </w:p>
          <w:p w:rsidR="00C8587E" w:rsidRDefault="00BB03BA">
            <w:r>
              <w:rPr>
                <w:rStyle w:val="plan-content-pre1"/>
              </w:rPr>
              <w:t>- Khởi động: Khởi động theo vòng tròn với các kiểu đi theo bài hát: Bác đưa thư vui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gập khuỷu tay, ngón tay chạm vai -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quay người 90o + Chân: khuỵu gối.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Chụm tách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7" o:title=""/>
                </v:shape>
                <w:control r:id="rId8" w:name="DefaultOcxName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Pr="00BB03BA" w:rsidRDefault="00BB03BA">
            <w:r>
              <w:rPr>
                <w:rStyle w:val="plan-content-pre1"/>
              </w:rPr>
              <w:t>- Trò chuyện về các hoạt động của gia đình trẻ vào cuối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một số nghề phổ biến mà trẻ biết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nghề nghiệp của bố mẹ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ước mơ của bé, lớn lên bé thích làm nghề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hội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Thông báo với phụ huynh sưu tầm nguyên vật liệu, tranh ảnh về các nghề để phục vụ cho các hoạt động của cô và của trẻ. </w:t>
            </w:r>
          </w:p>
          <w:p w:rsidR="00BB03BA" w:rsidRDefault="00BB03BA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Ước mơ của tôi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9" o:title=""/>
                </v:shape>
                <w:control r:id="rId10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MT71</w:t>
            </w:r>
          </w:p>
        </w:tc>
      </w:tr>
      <w:tr w:rsidR="00C8587E">
        <w:trPr>
          <w:divId w:val="4431863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Ước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trên ghế thể dục, đầu đội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chơi: tung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Truyện: Bác sĩ chim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Trèo lên xuống thang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chơi: Ném bóng vào rổ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Chiếc kim khâu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MT106</w:t>
            </w:r>
          </w:p>
        </w:tc>
      </w:tr>
      <w:tr w:rsidR="00C8587E">
        <w:trPr>
          <w:divId w:val="443186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Cắt dán đồ dùng, đồ chơi bé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Vẽ nghề bé thích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Vẽ theo ý thích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Đan nong mốt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Tạo hình với vải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</w:tr>
      <w:tr w:rsidR="00C8587E">
        <w:trPr>
          <w:divId w:val="443186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Trò chuyện về công nhân vệ sinh môi trường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Trò chuyện về một số nghề trong xã hội mà trẻ biết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ngày nhà giáo Việt Nam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Tập tô E, Ê ( buổi chiều)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Tìm hiểu về sản phẩm của 1 số nghề bé biết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Những mảnh vải vui nhộn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</w:tr>
      <w:tr w:rsidR="00C8587E">
        <w:trPr>
          <w:divId w:val="443186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Làm quen với số lượng 7. Nhận biết số 7.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Tách nhóm đối tượng có số lượng là 7 thành 2 phần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Nhận biết, phân biệt khối cầu, khối trụ, khối vuông, khối chữ nhật.(MT40)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Làm quen với số lượng 8. Nhận biết số 8.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nhóm đối tượng có số lượng là 8 thành 2 phần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</w:tr>
      <w:tr w:rsidR="00C8587E">
        <w:trPr>
          <w:divId w:val="443186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Vận động theo nhạc: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Đi Đi cấy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chơi: Nghe tiếng hát tìm đồ vật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Nhận biết chữ cái E, Ê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Cô giáo miền xuôi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chơi: Nhìn tranh đoán tên bài hát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Nhận biết chữ cái U, Ư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87E" w:rsidRDefault="00BB03B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8587E" w:rsidRDefault="00BB03B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VĐTN: Cháu yêu cô thợ dệt.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Xe chỉ luồn kim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Pr="00BB03BA" w:rsidRDefault="00BB03BA">
            <w:r>
              <w:rPr>
                <w:rStyle w:val="plan-content-pre1"/>
              </w:rPr>
              <w:t>- Quan sát: Trò chuyện về nghề cảnh sát giao thông, trò chuyện với bác bảo vệ, quan sát thời tiết, đi dạo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chơi vận động: Nhảy lò cò, ném bóng vào rổ, kéo co, lắc vòng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Chạy 18m trong khoảng 10 giây </w:t>
            </w:r>
            <w:r>
              <w:rPr>
                <w:rStyle w:val="plan-content-pre1"/>
                <w:b/>
                <w:bCs/>
                <w:color w:val="337AB7"/>
              </w:rPr>
              <w:t>(MT3)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>Quan sát: Trò chuyện về nghề phi công, nghề tiếp viên hàng không, quan sát cảm nhận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chơi vận động: chuyền bóng qua đầu, qua chân, nhảy qua suối nhỏ, Mèo đuổi chuột, đi chạy theo hiệu lệnh </w:t>
            </w:r>
          </w:p>
          <w:p w:rsidR="00C8587E" w:rsidRPr="00BB03BA" w:rsidRDefault="00BB03BA">
            <w:r>
              <w:rPr>
                <w:rStyle w:val="plan-content-pre1"/>
              </w:rPr>
              <w:t>- Quan sát: Quan sát vườn hoa, trò chuyện về nghề nông, trò chuyện về ngày 20/11, Vẽ cô giáo của bé, trò chuyện về trang phục và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chơi vận động: tung bóng, chuyển bóng đôi, bịt mắt đánh trống, đập bắt bóng </w:t>
            </w:r>
          </w:p>
          <w:p w:rsidR="00C8587E" w:rsidRPr="00BB03BA" w:rsidRDefault="00BB03BA">
            <w:r>
              <w:rPr>
                <w:rStyle w:val="plan-content-pre1"/>
              </w:rPr>
              <w:t>- Quan sát: Quan sát vườn hoa, trò chuyện về nghề nông, trò chuyện về ngày 20/11, Vẽ cô giáo của bé, trò chuyện về trang phục và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chơi vận động: tung bóng, chuyển bóng đôi, bịt mắt đánh trống, đập bắt bóng </w:t>
            </w:r>
          </w:p>
          <w:p w:rsidR="00C8587E" w:rsidRPr="00BB03BA" w:rsidRDefault="00BB03BA">
            <w:r>
              <w:rPr>
                <w:rStyle w:val="plan-content-pre1"/>
              </w:rPr>
              <w:t>- Quan sát: Trò chuyện về nghề đầu bếp, trò chuyện về nghề tài xế, quan sát thời tiết, đi dạo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chơi vận động: nhảy 3 bước, bật chụm tách chân qua 7 ô, nhảy bao bố, vận động viên điền kinh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Chơi tự do với đồ chơi ngoài sân và đồ chơi mang theo (phấn, vòng, bóng, boling…)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* Giao lưu tập thể trò chơi vận động với lớp A3, A4 ( thứ 5 hàng tuần) </w:t>
            </w: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1" o:title=""/>
                </v:shape>
                <w:control r:id="rId12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Pr="00BB03BA" w:rsidRDefault="00BB03BA">
            <w:r>
              <w:rPr>
                <w:rStyle w:val="plan-content-pre1"/>
              </w:rPr>
              <w:t>* Góc trọng tâm: Xây dựng bệnh viện (Tuần 1); Đầu bếp tài ba (Tuần 2), Làm hoa, bưu thiếp 20/11 (Tuần 3); Trang trí làm dụng cụ âm nhạc (Tuần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nội trợ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xếp lá cây, nhuộm lá cây, ép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bé làm thợ may, nhà thiết kế thời trang, salon tóc, phân nhóm sản phẩm nghề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thêm bớt, chia nhóm trong phạm vi 7, 8 chơi bộ sách “ Con học giỏi”, vẽ thêm hoặc gạch bớt cho đủ số lượng yêu cầu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sách, chữ cái: Xem sách, truyện có nội dung về nghề nghiệp; kể chuyện theo tranh “Quả dưa hấu”; “Viết”, tô, đồ tên nghề; tô đồ chữ cái E, Ê, U, Ư; gạch chân các chữ cái đã học trong từ, làm sách về các nghề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trang trí nhạc cụ, tô tượng, làm bưu thiếp tặng cô giáo, sáng tạo ra các đồ vật bằng các nguyên vật liệu khác nhau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Trò chơi: chọn hành vi đúng - sai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>- Tâp chải 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chơi: Bác sĩ nha khoa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Làm đồ chơi từ các nguyên liệu khác nhau. </w:t>
            </w:r>
            <w:r>
              <w:rPr>
                <w:rStyle w:val="plan-content-pre1"/>
                <w:b/>
                <w:bCs/>
                <w:color w:val="337AB7"/>
              </w:rPr>
              <w:t>(MT106)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3" o:title=""/>
                </v:shape>
                <w:control r:id="rId14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MT106</w:t>
            </w: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03BA" w:rsidRDefault="00BB03BA">
            <w:r>
              <w:rPr>
                <w:rStyle w:val="plan-content-pre1"/>
              </w:rPr>
              <w:t xml:space="preserve">- Truyện: Ba điều ước, bác sĩ chim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Gấp và cất áo gọn gàng đúng nơi sau khi cởi </w:t>
            </w:r>
            <w:r>
              <w:rPr>
                <w:rStyle w:val="plan-content-pre1"/>
                <w:b/>
                <w:bCs/>
                <w:color w:val="337AB7"/>
              </w:rPr>
              <w:t>(MT75)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Thực hiện các thói quen văn minh trong khi ăn Mời cô, mời bạn khi ăn và ăn từ tốn.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Thực hành: Xúc miệng nước muối sau khi ăn.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Kê bàn, sắp xếp bàn ăn, phơi khăn, sắp xếp đồ dùng, đồ chơi gọn gàng... </w:t>
            </w:r>
            <w:r>
              <w:rPr>
                <w:rStyle w:val="plan-content-pre1"/>
                <w:b/>
                <w:bCs/>
                <w:color w:val="337AB7"/>
              </w:rPr>
              <w:t>(MT75)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0" type="#_x0000_t75" style="width:1in;height:18pt" o:ole="">
                  <v:imagedata r:id="rId15" o:title=""/>
                </v:shape>
                <w:control r:id="rId16" w:name="DefaultOcxName4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MT13</w:t>
            </w: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Pr="00BB03BA" w:rsidRDefault="00BB03BA">
            <w:r>
              <w:rPr>
                <w:rStyle w:val="plan-content-pre1"/>
              </w:rPr>
              <w:t xml:space="preserve">- Kỹ năng tự bảo vệ: xử lý khi quần áo bị bẩn, ướt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Trò chuyện với trẻ về nguy cơ không an toàn khi ăn uống và cách phòng tránh.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Bài tập: Hình dạng </w:t>
            </w:r>
            <w:r>
              <w:rPr>
                <w:rStyle w:val="plan-content-pre1"/>
                <w:b/>
                <w:bCs/>
                <w:color w:val="337AB7"/>
              </w:rPr>
              <w:t>(MT40)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Trò chơi: Diễn tả nội dung tranh bằng ngôn ngữ </w:t>
            </w:r>
            <w:r>
              <w:rPr>
                <w:rStyle w:val="plan-content-pre1"/>
                <w:b/>
                <w:bCs/>
                <w:color w:val="337AB7"/>
              </w:rPr>
              <w:t>(MT56)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>- Bé trực nhật, Bé chơi ngoan (Cất đồ chơi ngăn nắp đúng nơi quy định) Bé chải răng đúng cách, Bé làm gì trước khi đi picnic.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Thử mặc quần áo, đi giày, quàng khăn… </w:t>
            </w:r>
            <w:r>
              <w:rPr>
                <w:rStyle w:val="plan-content-pre1"/>
                <w:b/>
                <w:bCs/>
                <w:color w:val="337AB7"/>
              </w:rPr>
              <w:t>(MT75)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Trò chơi: Vòng chơi may mắn (quay chai tới ai người đó sẽ kể 1 kỷ niệm, 1 chuyện.... mình đã trải qua) </w:t>
            </w:r>
            <w:r>
              <w:rPr>
                <w:rStyle w:val="plan-content-pre1"/>
                <w:b/>
                <w:bCs/>
                <w:color w:val="337AB7"/>
              </w:rPr>
              <w:t>(MT56)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>- Làm quen với cách đọc và viết tiếng Việt: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Hướng đọc, viết: từ trái sang phải, từ dòng trên xuống dòng dưới.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Hướng viết của các nét chữ; đọc ngắt nghỉ sau các dấu.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Phân biệt phần mở đầu, kết thúc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+“Đọc” truyện qua các tranh của sách </w:t>
            </w:r>
            <w:r>
              <w:rPr>
                <w:rStyle w:val="plan-content-pre1"/>
                <w:b/>
                <w:bCs/>
                <w:color w:val="337AB7"/>
              </w:rPr>
              <w:t>(MT66)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Dạy trẻ cách gấp quần áo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>- Hướng dẫn trò chơi: Cắp cua bỏ giỏ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thơ: 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tặng cuộc sống: Thực hiện ước mơ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Hạt giống tâm hồn: Lòng tham </w:t>
            </w:r>
          </w:p>
          <w:p w:rsidR="00C8587E" w:rsidRPr="00BB03BA" w:rsidRDefault="00BB03BA">
            <w:r>
              <w:rPr>
                <w:rStyle w:val="plan-content-pre1"/>
              </w:rPr>
              <w:t>- Quà tặng cuộc sống: Truyền nghề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Kỹ năng tự vệ: Bị hóc xương cá, phải làm sao?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Đọc đồng dao: Rềnh rềnh ràng ràng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Nhận biết tác hại của thuốc lá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Hướng dẫn trò chơi: Người đưa thư </w:t>
            </w:r>
          </w:p>
          <w:p w:rsidR="00C8587E" w:rsidRPr="00BB03BA" w:rsidRDefault="00BB03BA">
            <w:r>
              <w:rPr>
                <w:rStyle w:val="plan-content-pre1"/>
              </w:rPr>
              <w:t>- Trò chuyện về hôm qua, hôm nay và ngày mai qua các sự kiện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tô E, Ê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Hướng dẫn trò chơi: Hát theo hình vẽ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Trò chuyện với trẻ về nguy cơ không an toàn khi ăn uống và cách phòng tránh.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Trò chơi: Chọn hành động đúng sai ( với sách) </w:t>
            </w:r>
            <w:r>
              <w:rPr>
                <w:rStyle w:val="plan-content-pre1"/>
                <w:b/>
                <w:bCs/>
                <w:color w:val="337AB7"/>
              </w:rPr>
              <w:t>(MT66)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>- Hướng dẫn trò chơi: Người chăn nuôi giỏi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loại thực phẩm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Kể tên món ăn hàng ngày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Đọc thơ: Làm họa sĩ dễ thôi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tặng cuộc sống: Chiếc áo hạnh phúc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Giải quyết tình huống: Khi gặp nguy hiểm phải làm gì?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Làm bài tập toán trang số 23: Hình khối </w:t>
            </w:r>
          </w:p>
          <w:p w:rsidR="00C8587E" w:rsidRPr="00BB03BA" w:rsidRDefault="00BB03BA">
            <w:r>
              <w:rPr>
                <w:rStyle w:val="plan-content-pre1"/>
              </w:rPr>
              <w:t xml:space="preserve">- Thực hành chăm sóc, giữ vệ sinh cá nhân (đánh răng, rửa mặt, tắm...), Bé chuẩn bị giúp cô đồ dùng trước giờ học. </w:t>
            </w:r>
            <w:r>
              <w:rPr>
                <w:rStyle w:val="plan-content-pre1"/>
                <w:b/>
                <w:bCs/>
                <w:color w:val="337AB7"/>
              </w:rPr>
              <w:t>(MT75)</w:t>
            </w:r>
            <w:r>
              <w:rPr>
                <w:rStyle w:val="plan-content-pre1"/>
              </w:rPr>
              <w:t xml:space="preserve"> </w:t>
            </w:r>
          </w:p>
          <w:p w:rsidR="00C8587E" w:rsidRPr="00BB03BA" w:rsidRDefault="00BB03BA">
            <w:r>
              <w:rPr>
                <w:rStyle w:val="plan-content-pre1"/>
              </w:rPr>
              <w:t>- Xem quà tặng cuộc sống: Hạnh phúc là biết sẻ chia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Kỹ năng: tự vệ: Những nơi nguy hiểm bé không nên lại gần </w:t>
            </w:r>
          </w:p>
          <w:p w:rsidR="00C8587E" w:rsidRPr="00BB03BA" w:rsidRDefault="00BB03BA">
            <w:r>
              <w:rPr>
                <w:rStyle w:val="plan-content-pre1"/>
              </w:rPr>
              <w:t>-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động tập thể: vệ sinh dọn dẹp lớp thứ 4 hàng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sáu: Biểu diễn văn nghệ, nêu gương bé ngoan </w:t>
            </w:r>
            <w:r>
              <w:rPr>
                <w:rFonts w:eastAsia="Times New Roman"/>
              </w:rPr>
              <w:object w:dxaOrig="1440" w:dyaOrig="1440">
                <v:shape id="_x0000_i1053" type="#_x0000_t75" style="width:1in;height:18pt" o:ole="">
                  <v:imagedata r:id="rId17" o:title=""/>
                </v:shape>
                <w:control r:id="rId18" w:name="DefaultOcxName5" w:shapeid="_x0000_i10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công nhân vệ sinh môi trường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nghề bé biết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với ngày nhà giáo Việt Nam (20/11)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Sản phẩm một số nghề bé biết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Các loại vải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C8587E">
            <w:pPr>
              <w:rPr>
                <w:rFonts w:eastAsia="Times New Roman"/>
              </w:rPr>
            </w:pPr>
          </w:p>
        </w:tc>
      </w:tr>
      <w:tr w:rsidR="00C8587E">
        <w:trPr>
          <w:divId w:val="443186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87E" w:rsidRDefault="00BB03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8587E" w:rsidRPr="00BB03BA" w:rsidRDefault="00BB03BA">
            <w:pPr>
              <w:pStyle w:val="text-center-report"/>
              <w:spacing w:before="0" w:beforeAutospacing="0" w:after="0" w:afterAutospacing="0"/>
              <w:divId w:val="1319189554"/>
            </w:pPr>
            <w:r w:rsidRPr="00BB03BA">
              <w:t>ĐÁNH GIÁ CỦA GIÁO VIÊN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1644504398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882981917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1326741723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306786204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2061125898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808783370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C8587E">
            <w:pPr>
              <w:rPr>
                <w:rFonts w:eastAsia="Times New Roman"/>
                <w:sz w:val="20"/>
                <w:szCs w:val="20"/>
              </w:rPr>
            </w:pPr>
          </w:p>
          <w:p w:rsidR="00C8587E" w:rsidRPr="00BB03BA" w:rsidRDefault="00BB03BA">
            <w:pPr>
              <w:pStyle w:val="text-center-report"/>
              <w:spacing w:before="0" w:beforeAutospacing="0" w:after="0" w:afterAutospacing="0"/>
              <w:divId w:val="401565392"/>
            </w:pPr>
            <w:r w:rsidRPr="00BB03BA">
              <w:t>ĐÁNH GIÁ CỦA BAN GIÁM HIỆU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1633364033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1225989686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Pr="00BB03BA" w:rsidRDefault="00BB03BA">
            <w:pPr>
              <w:pStyle w:val="line-dots"/>
              <w:spacing w:before="0" w:beforeAutospacing="0" w:after="0" w:afterAutospacing="0"/>
              <w:divId w:val="396051263"/>
              <w:rPr>
                <w:sz w:val="20"/>
                <w:szCs w:val="20"/>
              </w:rPr>
            </w:pPr>
            <w:r w:rsidRPr="00BB03BA">
              <w:rPr>
                <w:sz w:val="20"/>
                <w:szCs w:val="20"/>
              </w:rPr>
              <w:t> </w:t>
            </w:r>
          </w:p>
          <w:p w:rsidR="00C8587E" w:rsidRDefault="00C8587E">
            <w:pPr>
              <w:rPr>
                <w:rFonts w:eastAsia="Times New Roman"/>
              </w:rPr>
            </w:pPr>
          </w:p>
        </w:tc>
      </w:tr>
    </w:tbl>
    <w:p w:rsidR="00C8587E" w:rsidRDefault="00C8587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858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08" w:rsidRDefault="00835308" w:rsidP="00835308">
      <w:r>
        <w:separator/>
      </w:r>
    </w:p>
  </w:endnote>
  <w:endnote w:type="continuationSeparator" w:id="0">
    <w:p w:rsidR="00835308" w:rsidRDefault="00835308" w:rsidP="0083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8" w:rsidRDefault="00835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240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5308" w:rsidRDefault="008353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5308" w:rsidRDefault="0083530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8" w:rsidRDefault="00835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08" w:rsidRDefault="00835308" w:rsidP="00835308">
      <w:r>
        <w:separator/>
      </w:r>
    </w:p>
  </w:footnote>
  <w:footnote w:type="continuationSeparator" w:id="0">
    <w:p w:rsidR="00835308" w:rsidRDefault="00835308" w:rsidP="00835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8" w:rsidRDefault="008353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8" w:rsidRDefault="008353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8" w:rsidRDefault="00835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1F90"/>
    <w:rsid w:val="00301F90"/>
    <w:rsid w:val="00835308"/>
    <w:rsid w:val="00BB03BA"/>
    <w:rsid w:val="00C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835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308"/>
    <w:rPr>
      <w:rFonts w:eastAsiaTheme="minorEastAsia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35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308"/>
    <w:rPr>
      <w:rFonts w:eastAsia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835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308"/>
    <w:rPr>
      <w:rFonts w:eastAsiaTheme="minorEastAsia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35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308"/>
    <w:rPr>
      <w:rFonts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5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3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829819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26741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067862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611258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08783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01565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4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5989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960512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1777</Words>
  <Characters>6406</Characters>
  <Application>Microsoft Office Word</Application>
  <DocSecurity>0</DocSecurity>
  <Lines>53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KẾ HOẠCH GIÁO DỤC THÁNG 11 - LỨA TUỔI MẪU GIÁO LỚN 5-6 TUỔI - LỚP A5 ( Cô Hà)  T</vt:lpstr>
      <vt:lpstr>    </vt:lpstr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All users Win7 x86</cp:lastModifiedBy>
  <cp:revision>4</cp:revision>
  <dcterms:created xsi:type="dcterms:W3CDTF">2022-10-27T06:51:00Z</dcterms:created>
  <dcterms:modified xsi:type="dcterms:W3CDTF">2022-10-31T08:52:00Z</dcterms:modified>
</cp:coreProperties>
</file>