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29" w:rsidRPr="00F06CCB" w:rsidRDefault="00681FFE" w:rsidP="00B00429">
      <w:pPr>
        <w:rPr>
          <w:b/>
          <w:sz w:val="32"/>
          <w:szCs w:val="32"/>
        </w:rPr>
      </w:pPr>
      <w:r w:rsidRPr="00681FFE">
        <w:object w:dxaOrig="10750" w:dyaOrig="1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65pt;height:734.05pt" o:ole="">
            <v:imagedata r:id="rId8" o:title=""/>
          </v:shape>
          <o:OLEObject Type="Embed" ProgID="Word.Document.8" ShapeID="_x0000_i1025" DrawAspect="Content" ObjectID="_1571488212" r:id="rId9">
            <o:FieldCodes>\s</o:FieldCodes>
          </o:OLEObject>
        </w:object>
      </w:r>
      <w:r w:rsidR="00B00429" w:rsidRPr="00B00429">
        <w:rPr>
          <w:b/>
          <w:sz w:val="32"/>
          <w:szCs w:val="32"/>
        </w:rPr>
        <w:t xml:space="preserve"> </w:t>
      </w:r>
      <w:r w:rsidR="00B00429" w:rsidRPr="00F06CCB">
        <w:rPr>
          <w:b/>
          <w:sz w:val="32"/>
          <w:szCs w:val="32"/>
        </w:rPr>
        <w:t>I.</w:t>
      </w:r>
      <w:r w:rsidR="00B00429">
        <w:rPr>
          <w:b/>
          <w:sz w:val="32"/>
          <w:szCs w:val="32"/>
        </w:rPr>
        <w:t xml:space="preserve"> MỤC ĐÍCH YÊU CẦU</w:t>
      </w:r>
    </w:p>
    <w:p w:rsidR="00B00429" w:rsidRPr="00F06CCB" w:rsidRDefault="00B00429" w:rsidP="00B00429">
      <w:pPr>
        <w:rPr>
          <w:b/>
          <w:sz w:val="32"/>
          <w:szCs w:val="32"/>
        </w:rPr>
      </w:pPr>
      <w:r w:rsidRPr="00F06CCB">
        <w:rPr>
          <w:b/>
          <w:sz w:val="32"/>
          <w:szCs w:val="32"/>
        </w:rPr>
        <w:t>1. Kiến thức: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Trẻ nhớ được tên truyệ</w:t>
      </w:r>
      <w:r>
        <w:rPr>
          <w:sz w:val="32"/>
          <w:szCs w:val="32"/>
        </w:rPr>
        <w:t>n: “</w:t>
      </w:r>
      <w:r w:rsidRPr="00F06CCB">
        <w:rPr>
          <w:sz w:val="32"/>
          <w:szCs w:val="32"/>
        </w:rPr>
        <w:t xml:space="preserve"> Đôi bạ</w:t>
      </w:r>
      <w:r>
        <w:rPr>
          <w:sz w:val="32"/>
          <w:szCs w:val="32"/>
        </w:rPr>
        <w:t>n tố</w:t>
      </w:r>
      <w:r w:rsidRPr="00F06CCB">
        <w:rPr>
          <w:sz w:val="32"/>
          <w:szCs w:val="32"/>
        </w:rPr>
        <w:t>t”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Trẻ biết trong truyện có các nhân vật: Gà mẹ, gà con, vịt mẹ, vịt con, cáo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Trẻ nắm được nội dung truyện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Giải thích từ khó: “lạch bạch” nghĩa là khi di chuyển chậm chạp, khó khăn</w:t>
      </w: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  <w:r w:rsidRPr="00F06CCB">
        <w:rPr>
          <w:b/>
          <w:sz w:val="32"/>
          <w:szCs w:val="32"/>
        </w:rPr>
        <w:t>2. Kỹ năng: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Rèn khả năng chú ý , ghi nhớ có chủ định cho trẻ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Phát triển ngôn ngữ,  giúp trẻ trả lời đủ câu, rõ ràng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b/>
          <w:sz w:val="32"/>
          <w:szCs w:val="32"/>
        </w:rPr>
        <w:t>3. Thái độ</w:t>
      </w:r>
      <w:r w:rsidRPr="00F06CCB">
        <w:rPr>
          <w:sz w:val="32"/>
          <w:szCs w:val="32"/>
        </w:rPr>
        <w:t>: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T</w:t>
      </w:r>
      <w:r w:rsidRPr="00F06CCB">
        <w:rPr>
          <w:sz w:val="32"/>
          <w:szCs w:val="32"/>
        </w:rPr>
        <w:t>rẻ hứng thú nghe cô kể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Giáo dục trẻ biết giúp đỡ bạn bè khi gặp khó khăn.</w:t>
      </w: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  <w:r w:rsidRPr="00F06CCB">
        <w:rPr>
          <w:b/>
          <w:sz w:val="32"/>
          <w:szCs w:val="32"/>
        </w:rPr>
        <w:t>II. Chuẩn bị:</w:t>
      </w: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  <w:r w:rsidRPr="00F06CCB">
        <w:rPr>
          <w:b/>
          <w:sz w:val="32"/>
          <w:szCs w:val="32"/>
        </w:rPr>
        <w:t>1. Đồ dùng của cô: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Sa bàn rối minh họa cho truyện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Phim hoạ</w:t>
      </w:r>
      <w:r>
        <w:rPr>
          <w:sz w:val="32"/>
          <w:szCs w:val="32"/>
        </w:rPr>
        <w:t>t hình về</w:t>
      </w:r>
      <w:r w:rsidRPr="00F06CCB">
        <w:rPr>
          <w:sz w:val="32"/>
          <w:szCs w:val="32"/>
        </w:rPr>
        <w:t xml:space="preserve"> đôi bạn tốt</w:t>
      </w:r>
    </w:p>
    <w:p w:rsidR="00B00429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F06CCB">
        <w:rPr>
          <w:sz w:val="32"/>
          <w:szCs w:val="32"/>
        </w:rPr>
        <w:t xml:space="preserve">Nhạc bài hát: </w:t>
      </w:r>
      <w:r>
        <w:rPr>
          <w:sz w:val="32"/>
          <w:szCs w:val="32"/>
        </w:rPr>
        <w:t>Đàn vịt con</w:t>
      </w:r>
    </w:p>
    <w:p w:rsidR="00B00429" w:rsidRDefault="00B00429" w:rsidP="00B0042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Nhạc nhẹ không lời</w:t>
      </w:r>
    </w:p>
    <w:p w:rsidR="00F45E31" w:rsidRPr="00F06CCB" w:rsidRDefault="00F45E31" w:rsidP="00B00429">
      <w:pPr>
        <w:spacing w:line="360" w:lineRule="auto"/>
        <w:rPr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  <w:r w:rsidRPr="00F06CCB">
        <w:rPr>
          <w:b/>
          <w:sz w:val="32"/>
          <w:szCs w:val="32"/>
        </w:rPr>
        <w:lastRenderedPageBreak/>
        <w:t>2. Đồ dùng của trẻ: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 w:rsidRPr="00F06CCB">
        <w:rPr>
          <w:sz w:val="32"/>
          <w:szCs w:val="32"/>
        </w:rPr>
        <w:t>- Trang phục gọn gàng hợp thời tiết</w:t>
      </w:r>
    </w:p>
    <w:p w:rsidR="00B00429" w:rsidRPr="00F06CCB" w:rsidRDefault="00B00429" w:rsidP="00B0042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G</w:t>
      </w:r>
      <w:r w:rsidRPr="00F06CCB">
        <w:rPr>
          <w:sz w:val="32"/>
          <w:szCs w:val="32"/>
        </w:rPr>
        <w:t>hế ngồi cho trẻ</w:t>
      </w: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</w:p>
    <w:p w:rsidR="00B00429" w:rsidRPr="00F06CCB" w:rsidRDefault="00B00429" w:rsidP="00B00429">
      <w:pPr>
        <w:spacing w:line="360" w:lineRule="auto"/>
        <w:rPr>
          <w:b/>
          <w:sz w:val="32"/>
          <w:szCs w:val="32"/>
        </w:rPr>
      </w:pPr>
      <w:r w:rsidRPr="00F06CCB">
        <w:rPr>
          <w:b/>
          <w:sz w:val="32"/>
          <w:szCs w:val="32"/>
        </w:rPr>
        <w:lastRenderedPageBreak/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88"/>
      </w:tblGrid>
      <w:tr w:rsidR="00B00429" w:rsidRPr="00F06CCB" w:rsidTr="009C3098">
        <w:tc>
          <w:tcPr>
            <w:tcW w:w="6588" w:type="dxa"/>
          </w:tcPr>
          <w:p w:rsidR="00B00429" w:rsidRPr="00F06CCB" w:rsidRDefault="00B00429" w:rsidP="009C309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06CCB">
              <w:rPr>
                <w:b/>
                <w:sz w:val="32"/>
                <w:szCs w:val="32"/>
              </w:rPr>
              <w:t>Hoạt động của cô</w:t>
            </w:r>
          </w:p>
        </w:tc>
        <w:tc>
          <w:tcPr>
            <w:tcW w:w="2988" w:type="dxa"/>
          </w:tcPr>
          <w:p w:rsidR="00B00429" w:rsidRPr="00F06CCB" w:rsidRDefault="00B00429" w:rsidP="009C309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06CCB">
              <w:rPr>
                <w:b/>
                <w:sz w:val="32"/>
                <w:szCs w:val="32"/>
              </w:rPr>
              <w:t>Hoạt động của trẻ</w:t>
            </w:r>
          </w:p>
        </w:tc>
      </w:tr>
      <w:tr w:rsidR="00B00429" w:rsidRPr="00F06CCB" w:rsidTr="009C3098">
        <w:tc>
          <w:tcPr>
            <w:tcW w:w="6588" w:type="dxa"/>
          </w:tcPr>
          <w:p w:rsidR="00B00429" w:rsidRPr="00F06CCB" w:rsidRDefault="00B00429" w:rsidP="009C3098">
            <w:pPr>
              <w:spacing w:line="360" w:lineRule="auto"/>
              <w:rPr>
                <w:b/>
                <w:sz w:val="32"/>
                <w:szCs w:val="32"/>
              </w:rPr>
            </w:pPr>
            <w:r w:rsidRPr="00F06CCB">
              <w:rPr>
                <w:b/>
                <w:sz w:val="32"/>
                <w:szCs w:val="32"/>
              </w:rPr>
              <w:t>1. Ổn định tổ chức:</w:t>
            </w:r>
          </w:p>
          <w:p w:rsidR="00B00429" w:rsidRPr="00F06CCB" w:rsidRDefault="00B00429" w:rsidP="00B0042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Cô và trẻ hát bài “ Đàn Vịt con”</w:t>
            </w:r>
          </w:p>
          <w:p w:rsidR="00B00429" w:rsidRPr="00F06CCB" w:rsidRDefault="00B00429" w:rsidP="00B0042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Trò chuyện về bài hát:</w:t>
            </w:r>
          </w:p>
          <w:p w:rsidR="00B00429" w:rsidRPr="00F06CCB" w:rsidRDefault="00B00429" w:rsidP="009C3098">
            <w:pPr>
              <w:spacing w:line="360" w:lineRule="auto"/>
              <w:ind w:left="360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 xml:space="preserve"> + Các  con vừa hát bài gì?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 xml:space="preserve">      + Trong bài hát nhắc đến con vật gì ? 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F06CCB">
              <w:rPr>
                <w:sz w:val="32"/>
                <w:szCs w:val="32"/>
              </w:rPr>
              <w:t xml:space="preserve">  + </w:t>
            </w:r>
            <w:r>
              <w:rPr>
                <w:sz w:val="32"/>
                <w:szCs w:val="32"/>
              </w:rPr>
              <w:t>Bạn nào đã được nhìn thấy vịt con</w:t>
            </w:r>
            <w:r w:rsidRPr="00F06CCB">
              <w:rPr>
                <w:sz w:val="32"/>
                <w:szCs w:val="32"/>
              </w:rPr>
              <w:t xml:space="preserve"> 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+ Vịt con có đặc điểm gì?</w:t>
            </w:r>
          </w:p>
          <w:p w:rsidR="00B00429" w:rsidRPr="00F06CCB" w:rsidRDefault="00B00429" w:rsidP="00B0042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Dẫn dắt vào câu truyện: Vịt con không chỉ xinh xắn  dễ thương mà còn rất ngoan và biết giúp đỡ bạn bè nữa đấy.</w:t>
            </w:r>
            <w:r>
              <w:rPr>
                <w:sz w:val="32"/>
                <w:szCs w:val="32"/>
              </w:rPr>
              <w:t xml:space="preserve"> Bây giờ</w:t>
            </w:r>
            <w:r w:rsidRPr="00F06CCB">
              <w:rPr>
                <w:sz w:val="32"/>
                <w:szCs w:val="32"/>
              </w:rPr>
              <w:t xml:space="preserve"> chúng mình hãy cùng nghe câu truyện về</w:t>
            </w:r>
            <w:r>
              <w:rPr>
                <w:sz w:val="32"/>
                <w:szCs w:val="32"/>
              </w:rPr>
              <w:t xml:space="preserve"> bạn nhỏ đáng yêu ấy nh</w:t>
            </w:r>
            <w:r w:rsidRPr="00F06CCB">
              <w:rPr>
                <w:sz w:val="32"/>
                <w:szCs w:val="32"/>
              </w:rPr>
              <w:t xml:space="preserve">é. Câu chuyện có tên là </w:t>
            </w:r>
            <w:r>
              <w:rPr>
                <w:sz w:val="32"/>
                <w:szCs w:val="32"/>
              </w:rPr>
              <w:t>“</w:t>
            </w:r>
            <w:r w:rsidRPr="00F06CCB">
              <w:rPr>
                <w:sz w:val="32"/>
                <w:szCs w:val="32"/>
              </w:rPr>
              <w:t xml:space="preserve">Đôi bạn tốt” </w:t>
            </w:r>
          </w:p>
          <w:p w:rsidR="00B00429" w:rsidRPr="003473B2" w:rsidRDefault="00B00429" w:rsidP="009C3098">
            <w:pPr>
              <w:spacing w:line="360" w:lineRule="auto"/>
              <w:rPr>
                <w:b/>
                <w:sz w:val="32"/>
                <w:szCs w:val="32"/>
              </w:rPr>
            </w:pPr>
            <w:r w:rsidRPr="003473B2">
              <w:rPr>
                <w:b/>
                <w:sz w:val="32"/>
                <w:szCs w:val="32"/>
              </w:rPr>
              <w:t>2. Phương pháp hình thức tổ chức: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Cô kể truyện cho trẻ nghe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b/>
                <w:sz w:val="32"/>
                <w:szCs w:val="32"/>
              </w:rPr>
              <w:t>* Lần 1</w:t>
            </w:r>
            <w:r w:rsidRPr="00F06CCB">
              <w:rPr>
                <w:sz w:val="32"/>
                <w:szCs w:val="32"/>
              </w:rPr>
              <w:t>: Cô kể diễn cảm không tranh trên nền nhạc nhẹ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Hỏi lại trẻ tên truyện</w:t>
            </w:r>
            <w:r>
              <w:rPr>
                <w:sz w:val="32"/>
                <w:szCs w:val="32"/>
              </w:rPr>
              <w:t>? Nhân vật trong truyện?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b/>
                <w:sz w:val="32"/>
                <w:szCs w:val="32"/>
              </w:rPr>
              <w:t>*  Lần 2</w:t>
            </w:r>
            <w:r w:rsidRPr="00F06CCB">
              <w:rPr>
                <w:sz w:val="32"/>
                <w:szCs w:val="32"/>
              </w:rPr>
              <w:t xml:space="preserve"> : Cô kể minh họa trên sa bàn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Cô vừa kể cho các con nghe câu truyện gì?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Trong truyện có những nhân vật nào?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Khi Vịt mẹ đi vắng đã gửi Vịt Con ở đâu?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 xml:space="preserve">Cô kể trích : “Vịt mẹ đi vắng....Gà con xin phép </w:t>
            </w:r>
            <w:r w:rsidRPr="00F06CCB">
              <w:rPr>
                <w:sz w:val="32"/>
                <w:szCs w:val="32"/>
              </w:rPr>
              <w:lastRenderedPageBreak/>
              <w:t>mẹ cho hai bạn  ra vườn  chơi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-Vì sao Vịt con lại bỏ xuống ao mò tép?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Cô kể trích: “ Gà con thoăn thoắt.....Vịt con lủi thủi xuống ao mò tép”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+ Giải thích từ khó: “lạch bạch” nghĩa là khi di chuyển chậm chạp, khó khăn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-Khi trên bờ gà con gắp chuyện gì?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Cô kể trích: “Lúc đó một con cáo...cứu với, cứu với”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-Ai đã giúp Gà con thoát nạn?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Cô kể trích: “Vịt con nghe thấy kêu cứu.....ra xa”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-Từ đó hai bạn chơi vơi nhau thế nào?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Cô kể</w:t>
            </w:r>
            <w:r>
              <w:rPr>
                <w:sz w:val="32"/>
                <w:szCs w:val="32"/>
              </w:rPr>
              <w:t xml:space="preserve"> trí</w:t>
            </w:r>
            <w:r w:rsidRPr="00F06CCB">
              <w:rPr>
                <w:sz w:val="32"/>
                <w:szCs w:val="32"/>
              </w:rPr>
              <w:t>ch hết truyện.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Giáo dục trẻ : là bạn bè luôn phải giúp đoàn kết, giúp đỡ lẫn nhau</w:t>
            </w:r>
          </w:p>
          <w:p w:rsidR="00B00429" w:rsidRPr="00D434C8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b/>
                <w:sz w:val="32"/>
                <w:szCs w:val="32"/>
              </w:rPr>
              <w:t>* Lần 3:</w:t>
            </w:r>
            <w:r w:rsidRPr="00F06CCB">
              <w:rPr>
                <w:sz w:val="32"/>
                <w:szCs w:val="32"/>
              </w:rPr>
              <w:t xml:space="preserve"> Cô cho trẻ nghe kể lại lần 3 trên máy chiếu</w:t>
            </w:r>
          </w:p>
          <w:p w:rsidR="00F45E31" w:rsidRDefault="00F45E31" w:rsidP="009C3098">
            <w:pPr>
              <w:spacing w:line="360" w:lineRule="auto"/>
              <w:rPr>
                <w:b/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F06CCB">
              <w:rPr>
                <w:b/>
                <w:sz w:val="32"/>
                <w:szCs w:val="32"/>
              </w:rPr>
              <w:t>3. Kết thúc: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Pr="00F06CCB">
              <w:rPr>
                <w:sz w:val="32"/>
                <w:szCs w:val="32"/>
              </w:rPr>
              <w:t>Cô nhận xét tiết học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Cho trẻ làm các chú vịt con bơi lội xung quanh lớp</w:t>
            </w:r>
          </w:p>
        </w:tc>
        <w:tc>
          <w:tcPr>
            <w:tcW w:w="2988" w:type="dxa"/>
          </w:tcPr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Trẻ hát cùng cô.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Trẻ trả lời các câu hỏi của cô.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F45E31" w:rsidRDefault="00F45E31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 xml:space="preserve"> -Trẻ nghe cô kể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Gọi tập thể và cá nhân trẻ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 Gọi tập thể và cá nhân trẻ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-Hỏi cá nhân 2-3 trẻ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-Hỏi cá nhân 2-3 trẻ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Trẻ nghe cô giải thích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-Hỏi cá nhân 2-3 trẻ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trả lời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nghe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Gọi trẻ phát biểu</w:t>
            </w: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-Trẻ nghe</w:t>
            </w: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</w:p>
          <w:p w:rsidR="00B00429" w:rsidRPr="00F06CCB" w:rsidRDefault="00B00429" w:rsidP="009C3098">
            <w:pPr>
              <w:spacing w:line="360" w:lineRule="auto"/>
              <w:rPr>
                <w:sz w:val="32"/>
                <w:szCs w:val="32"/>
              </w:rPr>
            </w:pPr>
            <w:r w:rsidRPr="00F06CCB">
              <w:rPr>
                <w:sz w:val="32"/>
                <w:szCs w:val="32"/>
              </w:rPr>
              <w:t>-Trẻ xem truyện trên máy chiếu</w:t>
            </w:r>
          </w:p>
        </w:tc>
      </w:tr>
    </w:tbl>
    <w:p w:rsidR="004D6D5F" w:rsidRDefault="004D6D5F"/>
    <w:sectPr w:rsidR="004D6D5F" w:rsidSect="00681FFE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06" w:rsidRDefault="00D44306" w:rsidP="00681FFE">
      <w:pPr>
        <w:spacing w:after="0" w:line="240" w:lineRule="auto"/>
      </w:pPr>
      <w:r>
        <w:separator/>
      </w:r>
    </w:p>
  </w:endnote>
  <w:endnote w:type="continuationSeparator" w:id="0">
    <w:p w:rsidR="00D44306" w:rsidRDefault="00D44306" w:rsidP="0068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06" w:rsidRDefault="00D44306" w:rsidP="00681FFE">
      <w:pPr>
        <w:spacing w:after="0" w:line="240" w:lineRule="auto"/>
      </w:pPr>
      <w:r>
        <w:separator/>
      </w:r>
    </w:p>
  </w:footnote>
  <w:footnote w:type="continuationSeparator" w:id="0">
    <w:p w:rsidR="00D44306" w:rsidRDefault="00D44306" w:rsidP="00681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F54"/>
    <w:multiLevelType w:val="hybridMultilevel"/>
    <w:tmpl w:val="8D52F836"/>
    <w:lvl w:ilvl="0" w:tplc="8974AE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FE"/>
    <w:rsid w:val="004D6D5F"/>
    <w:rsid w:val="00681FFE"/>
    <w:rsid w:val="00B00429"/>
    <w:rsid w:val="00D44306"/>
    <w:rsid w:val="00F4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FE"/>
  </w:style>
  <w:style w:type="paragraph" w:styleId="Footer">
    <w:name w:val="footer"/>
    <w:basedOn w:val="Normal"/>
    <w:link w:val="FooterChar"/>
    <w:uiPriority w:val="99"/>
    <w:unhideWhenUsed/>
    <w:rsid w:val="0068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FE"/>
  </w:style>
  <w:style w:type="paragraph" w:styleId="ListParagraph">
    <w:name w:val="List Paragraph"/>
    <w:basedOn w:val="Normal"/>
    <w:uiPriority w:val="34"/>
    <w:qFormat/>
    <w:rsid w:val="00B00429"/>
    <w:pPr>
      <w:ind w:left="720"/>
      <w:contextualSpacing/>
    </w:pPr>
  </w:style>
  <w:style w:type="table" w:styleId="TableGrid">
    <w:name w:val="Table Grid"/>
    <w:basedOn w:val="TableNormal"/>
    <w:uiPriority w:val="59"/>
    <w:rsid w:val="00B00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FE"/>
  </w:style>
  <w:style w:type="paragraph" w:styleId="Footer">
    <w:name w:val="footer"/>
    <w:basedOn w:val="Normal"/>
    <w:link w:val="FooterChar"/>
    <w:uiPriority w:val="99"/>
    <w:unhideWhenUsed/>
    <w:rsid w:val="00681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FE"/>
  </w:style>
  <w:style w:type="paragraph" w:styleId="ListParagraph">
    <w:name w:val="List Paragraph"/>
    <w:basedOn w:val="Normal"/>
    <w:uiPriority w:val="34"/>
    <w:qFormat/>
    <w:rsid w:val="00B00429"/>
    <w:pPr>
      <w:ind w:left="720"/>
      <w:contextualSpacing/>
    </w:pPr>
  </w:style>
  <w:style w:type="table" w:styleId="TableGrid">
    <w:name w:val="Table Grid"/>
    <w:basedOn w:val="TableNormal"/>
    <w:uiPriority w:val="59"/>
    <w:rsid w:val="00B00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dcterms:created xsi:type="dcterms:W3CDTF">2017-11-06T08:35:00Z</dcterms:created>
  <dcterms:modified xsi:type="dcterms:W3CDTF">2017-11-06T08:44:00Z</dcterms:modified>
</cp:coreProperties>
</file>