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30" w:rsidRPr="00B71330" w:rsidRDefault="00B71330" w:rsidP="00B71330">
      <w:pPr>
        <w:jc w:val="center"/>
        <w:rPr>
          <w:b/>
          <w:sz w:val="32"/>
          <w:szCs w:val="32"/>
        </w:rPr>
      </w:pPr>
      <w:r w:rsidRPr="00B71330">
        <w:rPr>
          <w:b/>
          <w:sz w:val="32"/>
          <w:szCs w:val="32"/>
        </w:rPr>
        <w:t>KHÁM PHÁ KHOA HỌC XÃ HỘI</w:t>
      </w:r>
    </w:p>
    <w:p w:rsidR="00BF69D9" w:rsidRDefault="00493FD5" w:rsidP="00117054">
      <w:r>
        <w:t>Đề</w:t>
      </w:r>
      <w:r w:rsidR="006C1E29">
        <w:t xml:space="preserve"> tài: </w:t>
      </w:r>
      <w:r w:rsidR="00B71330">
        <w:t>Một số đồ dùng gia đình (đồ dùng để ăn, đồ dùng để uống)</w:t>
      </w:r>
    </w:p>
    <w:p w:rsidR="00BF69D9" w:rsidRDefault="00BF69D9" w:rsidP="00117054">
      <w:r>
        <w:t>Hoạt động có chủ đích: Nhận biết</w:t>
      </w:r>
    </w:p>
    <w:p w:rsidR="00493FD5" w:rsidRDefault="00493FD5" w:rsidP="00117054">
      <w:r>
        <w:t>Lứa tuổi: Mẫ</w:t>
      </w:r>
      <w:r w:rsidR="006C1E29">
        <w:t>u giáo bé</w:t>
      </w:r>
    </w:p>
    <w:p w:rsidR="00493FD5" w:rsidRDefault="00493FD5" w:rsidP="00117054">
      <w:r>
        <w:t>Thời gian: 20-25 phút</w:t>
      </w:r>
    </w:p>
    <w:p w:rsidR="00493FD5" w:rsidRDefault="00493FD5" w:rsidP="00117054">
      <w:r>
        <w:t>Số lượng trẻ: 20 trẻ</w:t>
      </w:r>
    </w:p>
    <w:p w:rsidR="00493FD5" w:rsidRDefault="00493FD5" w:rsidP="00117054">
      <w:r>
        <w:t>Ngày dạy:</w:t>
      </w:r>
      <w:r w:rsidR="006C1E29">
        <w:t xml:space="preserve"> 25/10/2017</w:t>
      </w:r>
    </w:p>
    <w:p w:rsidR="00493FD5" w:rsidRDefault="00493FD5">
      <w:r>
        <w:t>Giáo viên:</w:t>
      </w:r>
      <w:r w:rsidR="00BF69D9">
        <w:t xml:space="preserve"> Nguyễn Thị Thanh Hương</w:t>
      </w:r>
    </w:p>
    <w:p w:rsidR="00493FD5" w:rsidRDefault="00493FD5" w:rsidP="00493FD5">
      <w:pPr>
        <w:pStyle w:val="ListParagraph"/>
        <w:numPr>
          <w:ilvl w:val="0"/>
          <w:numId w:val="1"/>
        </w:numPr>
      </w:pPr>
      <w:r>
        <w:t>Mục đích:</w:t>
      </w:r>
    </w:p>
    <w:p w:rsidR="00493FD5" w:rsidRDefault="00493FD5" w:rsidP="00493FD5">
      <w:pPr>
        <w:pStyle w:val="ListParagraph"/>
        <w:numPr>
          <w:ilvl w:val="0"/>
          <w:numId w:val="2"/>
        </w:numPr>
      </w:pPr>
      <w:r>
        <w:t>Kiến thức:</w:t>
      </w:r>
    </w:p>
    <w:p w:rsidR="006C1E29" w:rsidRDefault="006C1E29" w:rsidP="006C1E29">
      <w:pPr>
        <w:pStyle w:val="ListParagraph"/>
        <w:rPr>
          <w:color w:val="000000"/>
          <w:szCs w:val="28"/>
          <w:shd w:val="clear" w:color="auto" w:fill="FFFFFF"/>
        </w:rPr>
      </w:pPr>
      <w:r>
        <w:rPr>
          <w:color w:val="000000"/>
          <w:szCs w:val="28"/>
          <w:shd w:val="clear" w:color="auto" w:fill="FFFFFF"/>
        </w:rPr>
        <w:t xml:space="preserve">- </w:t>
      </w:r>
      <w:r w:rsidR="00BF69D9">
        <w:rPr>
          <w:color w:val="000000"/>
          <w:szCs w:val="28"/>
          <w:shd w:val="clear" w:color="auto" w:fill="FFFFFF"/>
        </w:rPr>
        <w:t>Trẻ nhận biết và gọi tên được một số đồ dùng.</w:t>
      </w:r>
    </w:p>
    <w:p w:rsidR="00BF69D9" w:rsidRPr="00BF69D9" w:rsidRDefault="00BF69D9" w:rsidP="00BF69D9">
      <w:pPr>
        <w:pStyle w:val="ListParagraph"/>
        <w:rPr>
          <w:color w:val="000000"/>
          <w:szCs w:val="28"/>
          <w:shd w:val="clear" w:color="auto" w:fill="FFFFFF"/>
        </w:rPr>
      </w:pPr>
      <w:r>
        <w:rPr>
          <w:color w:val="000000"/>
          <w:szCs w:val="28"/>
          <w:shd w:val="clear" w:color="auto" w:fill="FFFFFF"/>
        </w:rPr>
        <w:t>- Trẻ biết đượ</w:t>
      </w:r>
      <w:r w:rsidR="00B71330">
        <w:rPr>
          <w:color w:val="000000"/>
          <w:szCs w:val="28"/>
          <w:shd w:val="clear" w:color="auto" w:fill="FFFFFF"/>
        </w:rPr>
        <w:t>c đặc điểm</w:t>
      </w:r>
      <w:r>
        <w:rPr>
          <w:color w:val="000000"/>
          <w:szCs w:val="28"/>
          <w:shd w:val="clear" w:color="auto" w:fill="FFFFFF"/>
        </w:rPr>
        <w:t xml:space="preserve"> và công dụng của đồ</w:t>
      </w:r>
      <w:r w:rsidR="00B71330">
        <w:rPr>
          <w:color w:val="000000"/>
          <w:szCs w:val="28"/>
          <w:shd w:val="clear" w:color="auto" w:fill="FFFFFF"/>
        </w:rPr>
        <w:t xml:space="preserve"> dùng đó.</w:t>
      </w:r>
    </w:p>
    <w:p w:rsidR="00493FD5" w:rsidRDefault="00493FD5" w:rsidP="00493FD5">
      <w:pPr>
        <w:pStyle w:val="ListParagraph"/>
        <w:numPr>
          <w:ilvl w:val="0"/>
          <w:numId w:val="2"/>
        </w:numPr>
      </w:pPr>
      <w:r>
        <w:t>Kỹ năng:</w:t>
      </w:r>
    </w:p>
    <w:p w:rsidR="00B71330" w:rsidRDefault="00B71330" w:rsidP="00B71330">
      <w:pPr>
        <w:pStyle w:val="ListParagraph"/>
      </w:pPr>
      <w:r>
        <w:t>- Rèn khả năng quan sat , ghi nhớ và diễn đạt mạch lạc.</w:t>
      </w:r>
    </w:p>
    <w:p w:rsidR="006C1E29" w:rsidRDefault="006C1E29" w:rsidP="006C1E29">
      <w:pPr>
        <w:pStyle w:val="ListParagraph"/>
        <w:rPr>
          <w:color w:val="000000"/>
          <w:szCs w:val="28"/>
          <w:shd w:val="clear" w:color="auto" w:fill="FFFFFF"/>
        </w:rPr>
      </w:pPr>
      <w:r>
        <w:rPr>
          <w:color w:val="000000"/>
          <w:szCs w:val="28"/>
          <w:shd w:val="clear" w:color="auto" w:fill="FFFFFF"/>
        </w:rPr>
        <w:t xml:space="preserve">- </w:t>
      </w:r>
      <w:r w:rsidR="00BF69D9">
        <w:rPr>
          <w:color w:val="000000"/>
          <w:szCs w:val="28"/>
          <w:shd w:val="clear" w:color="auto" w:fill="FFFFFF"/>
        </w:rPr>
        <w:t>Trẻ có kỹ năng phân biệt được các đồ dùng đó.</w:t>
      </w:r>
    </w:p>
    <w:p w:rsidR="00BF69D9" w:rsidRDefault="00BF69D9" w:rsidP="006C1E29">
      <w:pPr>
        <w:pStyle w:val="ListParagraph"/>
      </w:pPr>
      <w:r>
        <w:rPr>
          <w:color w:val="000000"/>
          <w:szCs w:val="28"/>
          <w:shd w:val="clear" w:color="auto" w:fill="FFFFFF"/>
        </w:rPr>
        <w:t>- Phát triển ngôn ngữ mạch lạc cho trẻ.</w:t>
      </w:r>
    </w:p>
    <w:p w:rsidR="00457558" w:rsidRDefault="00493FD5" w:rsidP="00457558">
      <w:pPr>
        <w:pStyle w:val="ListParagraph"/>
        <w:numPr>
          <w:ilvl w:val="0"/>
          <w:numId w:val="2"/>
        </w:numPr>
      </w:pPr>
      <w:r>
        <w:t>Thái độ:</w:t>
      </w:r>
    </w:p>
    <w:p w:rsidR="006C1E29" w:rsidRPr="00457558" w:rsidRDefault="00457558" w:rsidP="00457558">
      <w:pPr>
        <w:pStyle w:val="ListParagraph"/>
      </w:pPr>
      <w:r>
        <w:t xml:space="preserve">- </w:t>
      </w:r>
      <w:r w:rsidR="006C1E29" w:rsidRPr="00457558">
        <w:rPr>
          <w:rFonts w:eastAsia="Times New Roman" w:cs="Times New Roman"/>
          <w:color w:val="000000"/>
          <w:szCs w:val="28"/>
          <w:bdr w:val="none" w:sz="0" w:space="0" w:color="auto" w:frame="1"/>
        </w:rPr>
        <w:t xml:space="preserve"> Trẻ </w:t>
      </w:r>
      <w:r w:rsidR="00BF69D9" w:rsidRPr="00457558">
        <w:rPr>
          <w:rFonts w:eastAsia="Times New Roman" w:cs="Times New Roman"/>
          <w:color w:val="000000"/>
          <w:szCs w:val="28"/>
          <w:bdr w:val="none" w:sz="0" w:space="0" w:color="auto" w:frame="1"/>
        </w:rPr>
        <w:t>có ý thức sử dụng và sử dụng đồ trong gia đình</w:t>
      </w:r>
      <w:r>
        <w:rPr>
          <w:rFonts w:eastAsia="Times New Roman" w:cs="Times New Roman"/>
          <w:color w:val="000000"/>
          <w:szCs w:val="28"/>
          <w:bdr w:val="none" w:sz="0" w:space="0" w:color="auto" w:frame="1"/>
        </w:rPr>
        <w:t>.</w:t>
      </w:r>
    </w:p>
    <w:p w:rsidR="006C1E29" w:rsidRPr="006C1E29" w:rsidRDefault="006C1E29" w:rsidP="006C1E29">
      <w:pPr>
        <w:shd w:val="clear" w:color="auto" w:fill="FFFFFF"/>
        <w:spacing w:after="0" w:line="240" w:lineRule="auto"/>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xml:space="preserve">          </w:t>
      </w:r>
      <w:r w:rsidRPr="006C1E29">
        <w:rPr>
          <w:rFonts w:eastAsia="Times New Roman" w:cs="Times New Roman"/>
          <w:color w:val="000000"/>
          <w:szCs w:val="28"/>
          <w:bdr w:val="none" w:sz="0" w:space="0" w:color="auto" w:frame="1"/>
        </w:rPr>
        <w:t>-</w:t>
      </w:r>
      <w:r w:rsidR="00457558">
        <w:rPr>
          <w:rFonts w:eastAsia="Times New Roman" w:cs="Times New Roman"/>
          <w:color w:val="000000"/>
          <w:szCs w:val="28"/>
          <w:bdr w:val="none" w:sz="0" w:space="0" w:color="auto" w:frame="1"/>
        </w:rPr>
        <w:t xml:space="preserve"> </w:t>
      </w:r>
      <w:r w:rsidRPr="006C1E29">
        <w:rPr>
          <w:rFonts w:eastAsia="Times New Roman" w:cs="Times New Roman"/>
          <w:color w:val="000000"/>
          <w:szCs w:val="28"/>
          <w:bdr w:val="none" w:sz="0" w:space="0" w:color="auto" w:frame="1"/>
        </w:rPr>
        <w:t xml:space="preserve"> </w:t>
      </w:r>
      <w:r w:rsidR="00BF69D9">
        <w:rPr>
          <w:rFonts w:eastAsia="Times New Roman" w:cs="Times New Roman"/>
          <w:color w:val="000000"/>
          <w:szCs w:val="28"/>
          <w:bdr w:val="none" w:sz="0" w:space="0" w:color="auto" w:frame="1"/>
        </w:rPr>
        <w:t>Trẻ hứng thú tham gia các hoạt động.</w:t>
      </w:r>
    </w:p>
    <w:p w:rsidR="006C1E29" w:rsidRDefault="006C1E29" w:rsidP="006C1E29">
      <w:pPr>
        <w:pStyle w:val="ListParagraph"/>
      </w:pPr>
    </w:p>
    <w:p w:rsidR="005328D5" w:rsidRDefault="005328D5" w:rsidP="005328D5">
      <w:pPr>
        <w:pStyle w:val="ListParagraph"/>
        <w:numPr>
          <w:ilvl w:val="0"/>
          <w:numId w:val="1"/>
        </w:numPr>
      </w:pPr>
      <w:r>
        <w:t>Chuẩn bị:</w:t>
      </w:r>
    </w:p>
    <w:p w:rsidR="005328D5" w:rsidRDefault="005328D5" w:rsidP="005328D5">
      <w:pPr>
        <w:pStyle w:val="ListParagraph"/>
        <w:numPr>
          <w:ilvl w:val="0"/>
          <w:numId w:val="4"/>
        </w:numPr>
      </w:pPr>
      <w:r>
        <w:t>Địa điểm: Trong lớp học</w:t>
      </w:r>
    </w:p>
    <w:p w:rsidR="00457558" w:rsidRDefault="006C1E29" w:rsidP="00457558">
      <w:pPr>
        <w:pStyle w:val="ListParagraph"/>
        <w:numPr>
          <w:ilvl w:val="0"/>
          <w:numId w:val="4"/>
        </w:numPr>
      </w:pPr>
      <w:r>
        <w:t>Đồ</w:t>
      </w:r>
      <w:r w:rsidR="00457558">
        <w:t xml:space="preserve"> dùng:</w:t>
      </w:r>
    </w:p>
    <w:p w:rsidR="00457558" w:rsidRDefault="00457558" w:rsidP="00457558">
      <w:pPr>
        <w:pStyle w:val="ListParagraph"/>
        <w:numPr>
          <w:ilvl w:val="0"/>
          <w:numId w:val="3"/>
        </w:numPr>
      </w:pPr>
      <w:r>
        <w:t>Cái bát, cái thìa, cái cốc thật.</w:t>
      </w:r>
    </w:p>
    <w:p w:rsidR="005328D5" w:rsidRDefault="005328D5" w:rsidP="00457558">
      <w:pPr>
        <w:pStyle w:val="ListParagraph"/>
        <w:numPr>
          <w:ilvl w:val="0"/>
          <w:numId w:val="3"/>
        </w:numPr>
      </w:pPr>
      <w:r>
        <w:t xml:space="preserve">Slide </w:t>
      </w:r>
      <w:r w:rsidR="00862A89">
        <w:t>cái bát, cái thìa, cái cốc.</w:t>
      </w:r>
    </w:p>
    <w:p w:rsidR="00862A89" w:rsidRDefault="00862A89" w:rsidP="005328D5">
      <w:pPr>
        <w:pStyle w:val="ListParagraph"/>
        <w:numPr>
          <w:ilvl w:val="0"/>
          <w:numId w:val="3"/>
        </w:numPr>
      </w:pPr>
      <w:r>
        <w:t>Tranh lô tô: cái bát, cái thìa, cái cốc(mỗi trẻ 1 bộ)</w:t>
      </w:r>
    </w:p>
    <w:p w:rsidR="00457558" w:rsidRDefault="00457558" w:rsidP="005328D5">
      <w:pPr>
        <w:pStyle w:val="ListParagraph"/>
        <w:numPr>
          <w:ilvl w:val="0"/>
          <w:numId w:val="3"/>
        </w:numPr>
      </w:pPr>
      <w:r>
        <w:t>Đồ ăn để thực hiện tiệc buffe</w:t>
      </w:r>
    </w:p>
    <w:p w:rsidR="0046155C" w:rsidRDefault="0046155C" w:rsidP="0046155C"/>
    <w:p w:rsidR="0046155C" w:rsidRDefault="0046155C" w:rsidP="0046155C"/>
    <w:p w:rsidR="00B328A1" w:rsidRDefault="00B328A1" w:rsidP="00B328A1">
      <w:pPr>
        <w:pStyle w:val="ListParagraph"/>
        <w:numPr>
          <w:ilvl w:val="0"/>
          <w:numId w:val="1"/>
        </w:numPr>
      </w:pPr>
      <w:r>
        <w:lastRenderedPageBreak/>
        <w:t>Cách thực hiện</w:t>
      </w:r>
    </w:p>
    <w:tbl>
      <w:tblPr>
        <w:tblStyle w:val="TableGrid"/>
        <w:tblW w:w="0" w:type="auto"/>
        <w:tblInd w:w="1080" w:type="dxa"/>
        <w:tblLook w:val="04A0" w:firstRow="1" w:lastRow="0" w:firstColumn="1" w:lastColumn="0" w:noHBand="0" w:noVBand="1"/>
      </w:tblPr>
      <w:tblGrid>
        <w:gridCol w:w="1818"/>
        <w:gridCol w:w="4410"/>
        <w:gridCol w:w="2268"/>
      </w:tblGrid>
      <w:tr w:rsidR="00E3734C" w:rsidTr="00404B14">
        <w:tc>
          <w:tcPr>
            <w:tcW w:w="1818" w:type="dxa"/>
          </w:tcPr>
          <w:p w:rsidR="00E3734C" w:rsidRDefault="00E3734C" w:rsidP="00B328A1">
            <w:pPr>
              <w:pStyle w:val="ListParagraph"/>
              <w:ind w:left="0"/>
            </w:pPr>
            <w:r>
              <w:t>Hoạt động</w:t>
            </w:r>
          </w:p>
        </w:tc>
        <w:tc>
          <w:tcPr>
            <w:tcW w:w="4410" w:type="dxa"/>
          </w:tcPr>
          <w:p w:rsidR="00E3734C" w:rsidRPr="004A021F" w:rsidRDefault="00E3734C" w:rsidP="00B328A1">
            <w:pPr>
              <w:pStyle w:val="ListParagraph"/>
              <w:ind w:left="0"/>
              <w:rPr>
                <w:szCs w:val="28"/>
              </w:rPr>
            </w:pPr>
            <w:r w:rsidRPr="004A021F">
              <w:rPr>
                <w:szCs w:val="28"/>
              </w:rPr>
              <w:t>Hoạt động của cô</w:t>
            </w:r>
          </w:p>
        </w:tc>
        <w:tc>
          <w:tcPr>
            <w:tcW w:w="2268" w:type="dxa"/>
          </w:tcPr>
          <w:p w:rsidR="00E3734C" w:rsidRDefault="00E3734C" w:rsidP="00B328A1">
            <w:pPr>
              <w:pStyle w:val="ListParagraph"/>
              <w:ind w:left="0"/>
            </w:pPr>
            <w:r>
              <w:t>Hoạt động của trẻ</w:t>
            </w:r>
          </w:p>
        </w:tc>
      </w:tr>
      <w:tr w:rsidR="0046155C" w:rsidTr="00404B14">
        <w:tc>
          <w:tcPr>
            <w:tcW w:w="1818" w:type="dxa"/>
          </w:tcPr>
          <w:p w:rsidR="0046155C" w:rsidRDefault="0046155C" w:rsidP="00360EF4">
            <w:pPr>
              <w:pStyle w:val="ListParagraph"/>
              <w:ind w:left="0"/>
            </w:pPr>
            <w:r>
              <w:t>1.Ổn định tổ chức</w:t>
            </w:r>
          </w:p>
        </w:tc>
        <w:tc>
          <w:tcPr>
            <w:tcW w:w="4410" w:type="dxa"/>
          </w:tcPr>
          <w:p w:rsidR="0046155C" w:rsidRDefault="0046155C" w:rsidP="00360EF4">
            <w:pPr>
              <w:rPr>
                <w:rFonts w:eastAsia="Times New Roman" w:cs="Times New Roman"/>
                <w:szCs w:val="28"/>
              </w:rPr>
            </w:pPr>
            <w:r>
              <w:rPr>
                <w:rFonts w:eastAsia="Times New Roman" w:cs="Times New Roman"/>
                <w:szCs w:val="28"/>
              </w:rPr>
              <w:t>- Cho trẻ đọc bài thơ: “Giờ ăn”</w:t>
            </w:r>
          </w:p>
          <w:p w:rsidR="0046155C" w:rsidRDefault="0046155C" w:rsidP="00360EF4">
            <w:pPr>
              <w:rPr>
                <w:rFonts w:eastAsia="Times New Roman" w:cs="Times New Roman"/>
                <w:szCs w:val="28"/>
              </w:rPr>
            </w:pPr>
            <w:r>
              <w:rPr>
                <w:rFonts w:eastAsia="Times New Roman" w:cs="Times New Roman"/>
                <w:szCs w:val="28"/>
              </w:rPr>
              <w:t>Hỏi trẻ bài thơ nói về điều gì?</w:t>
            </w:r>
          </w:p>
          <w:p w:rsidR="0046155C" w:rsidRDefault="0046155C" w:rsidP="00360EF4">
            <w:pPr>
              <w:rPr>
                <w:rFonts w:eastAsia="Times New Roman" w:cs="Times New Roman"/>
                <w:szCs w:val="28"/>
              </w:rPr>
            </w:pPr>
            <w:r>
              <w:rPr>
                <w:rFonts w:eastAsia="Times New Roman" w:cs="Times New Roman"/>
                <w:szCs w:val="28"/>
              </w:rPr>
              <w:t xml:space="preserve">Trong bài thơ nói về 2 đồ dùng rất quen thuộc với chúng mình. </w:t>
            </w:r>
          </w:p>
          <w:p w:rsidR="0046155C" w:rsidRPr="004A021F" w:rsidRDefault="0046155C" w:rsidP="00360EF4">
            <w:pPr>
              <w:rPr>
                <w:szCs w:val="28"/>
              </w:rPr>
            </w:pPr>
            <w:r>
              <w:rPr>
                <w:rFonts w:eastAsia="Times New Roman" w:cs="Times New Roman"/>
                <w:szCs w:val="28"/>
              </w:rPr>
              <w:t>Cô có những hình ảnh nói về 2 loại đồ dùng này cô mời các con cùng xem nhé(Cho trẻ xem video)</w:t>
            </w:r>
          </w:p>
        </w:tc>
        <w:tc>
          <w:tcPr>
            <w:tcW w:w="2268" w:type="dxa"/>
          </w:tcPr>
          <w:p w:rsidR="0046155C" w:rsidRDefault="0046155C" w:rsidP="00360EF4">
            <w:pPr>
              <w:pStyle w:val="ListParagraph"/>
              <w:ind w:left="0"/>
            </w:pPr>
            <w:r>
              <w:t>Trẻ đọc</w:t>
            </w:r>
          </w:p>
        </w:tc>
      </w:tr>
      <w:tr w:rsidR="0046155C" w:rsidTr="00404B14">
        <w:tc>
          <w:tcPr>
            <w:tcW w:w="1818" w:type="dxa"/>
          </w:tcPr>
          <w:p w:rsidR="0046155C" w:rsidRDefault="0046155C" w:rsidP="00360EF4">
            <w:pPr>
              <w:pStyle w:val="ListParagraph"/>
              <w:ind w:left="0"/>
            </w:pPr>
            <w:r>
              <w:t>2.Phương pháp, hình thức tổ chức</w:t>
            </w:r>
          </w:p>
        </w:tc>
        <w:tc>
          <w:tcPr>
            <w:tcW w:w="4410" w:type="dxa"/>
          </w:tcPr>
          <w:p w:rsidR="0046155C" w:rsidRPr="004A021F" w:rsidRDefault="0046155C" w:rsidP="00360EF4">
            <w:pPr>
              <w:shd w:val="clear" w:color="auto" w:fill="FFFFFF"/>
              <w:jc w:val="both"/>
              <w:rPr>
                <w:rFonts w:ascii="Arial" w:eastAsia="Times New Roman" w:hAnsi="Arial" w:cs="Arial"/>
                <w:color w:val="000000"/>
                <w:sz w:val="26"/>
                <w:szCs w:val="26"/>
              </w:rPr>
            </w:pPr>
            <w:r>
              <w:rPr>
                <w:rFonts w:eastAsia="Times New Roman" w:cs="Times New Roman"/>
                <w:b/>
                <w:bCs/>
                <w:i/>
                <w:iCs/>
                <w:color w:val="000000"/>
                <w:szCs w:val="28"/>
                <w:bdr w:val="none" w:sz="0" w:space="0" w:color="auto" w:frame="1"/>
              </w:rPr>
              <w:t>a. Tìm hiểu về cái bát</w:t>
            </w:r>
            <w:r w:rsidRPr="004A021F">
              <w:rPr>
                <w:rFonts w:eastAsia="Times New Roman" w:cs="Times New Roman"/>
                <w:b/>
                <w:bCs/>
                <w:i/>
                <w:iCs/>
                <w:color w:val="000000"/>
                <w:szCs w:val="28"/>
                <w:bdr w:val="none" w:sz="0" w:space="0" w:color="auto" w:frame="1"/>
              </w:rPr>
              <w:t>.</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Cả lớp cùng lắng nghe câu đố của cô nói về đồ dùng gí nào?</w:t>
            </w:r>
          </w:p>
          <w:p w:rsidR="0046155C" w:rsidRDefault="0046155C" w:rsidP="00360EF4">
            <w:pPr>
              <w:shd w:val="clear" w:color="auto" w:fill="FFFFFF"/>
              <w:jc w:val="both"/>
              <w:rPr>
                <w:rFonts w:eastAsia="Times New Roman" w:cs="Times New Roman"/>
                <w:color w:val="000000"/>
                <w:szCs w:val="28"/>
                <w:bdr w:val="none" w:sz="0" w:space="0" w:color="auto" w:frame="1"/>
              </w:rPr>
            </w:pPr>
            <w:r w:rsidRPr="004A021F">
              <w:rPr>
                <w:rFonts w:eastAsia="Times New Roman" w:cs="Times New Roman"/>
                <w:color w:val="000000"/>
                <w:szCs w:val="28"/>
                <w:bdr w:val="none" w:sz="0" w:space="0" w:color="auto" w:frame="1"/>
              </w:rPr>
              <w:t>-</w:t>
            </w:r>
            <w:r>
              <w:rPr>
                <w:rFonts w:eastAsia="Times New Roman" w:cs="Times New Roman"/>
                <w:color w:val="000000"/>
                <w:szCs w:val="28"/>
                <w:bdr w:val="none" w:sz="0" w:space="0" w:color="auto" w:frame="1"/>
              </w:rPr>
              <w:t xml:space="preserve"> Cô đố: “Miệng tròn lòng trắng phau phau, đựng cơm cho bé hàng ngày bé ăn” là cái gì?</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Cô đưa cái bát thật ra</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Hỏi trẻ đây là cái gì?</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Cho cả lớp, tổ nhóm, cá nhân đọc(Cái bát)</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Cái bát này dùng để làm gì?</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Cho trẻ sờ vào cái bát hỏi: Thấy như thế nào? Có nhẵn không? </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Cái bát được làm bằng gì?</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=&gt; Cô kết luận: Đây là cái bát,có men màu trắng dùng để đựng cơm. Được các bác công nhân làm bằng đất sét nung lên gọi là cái bát sứ, rất dễ vỡ, khi sử dụng các con nhớ phải cẩn thận.Ngoài ra còn có bát bằng thủy tinh, bát nhựa, bát inox.</w:t>
            </w:r>
          </w:p>
          <w:p w:rsidR="0046155C" w:rsidRPr="004A021F" w:rsidRDefault="0046155C" w:rsidP="00360EF4">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xml:space="preserve"> </w:t>
            </w:r>
            <w:r>
              <w:rPr>
                <w:rFonts w:eastAsia="Times New Roman" w:cs="Times New Roman"/>
                <w:b/>
                <w:bCs/>
                <w:i/>
                <w:iCs/>
                <w:color w:val="000000"/>
                <w:szCs w:val="28"/>
                <w:bdr w:val="none" w:sz="0" w:space="0" w:color="auto" w:frame="1"/>
              </w:rPr>
              <w:t>a.Tìm hiểu về cái thìa.</w:t>
            </w:r>
          </w:p>
          <w:p w:rsidR="0046155C" w:rsidRPr="004A021F" w:rsidRDefault="0046155C" w:rsidP="00360EF4">
            <w:pPr>
              <w:shd w:val="clear" w:color="auto" w:fill="FFFFFF"/>
              <w:jc w:val="both"/>
              <w:rPr>
                <w:rFonts w:ascii="Arial" w:eastAsia="Times New Roman" w:hAnsi="Arial" w:cs="Arial"/>
                <w:color w:val="000000"/>
                <w:sz w:val="26"/>
                <w:szCs w:val="26"/>
              </w:rPr>
            </w:pPr>
            <w:r w:rsidRPr="004A021F">
              <w:rPr>
                <w:rFonts w:eastAsia="Times New Roman" w:cs="Times New Roman"/>
                <w:color w:val="000000"/>
                <w:szCs w:val="28"/>
                <w:bdr w:val="none" w:sz="0" w:space="0" w:color="auto" w:frame="1"/>
              </w:rPr>
              <w:t> </w:t>
            </w:r>
            <w:r>
              <w:rPr>
                <w:rFonts w:eastAsia="Times New Roman" w:cs="Times New Roman"/>
                <w:color w:val="000000"/>
                <w:szCs w:val="28"/>
                <w:bdr w:val="none" w:sz="0" w:space="0" w:color="auto" w:frame="1"/>
              </w:rPr>
              <w:t>Cô đố: “ Cái gì để bé xúc cơm, bé ăn bé khỏe lớn khôn nhất nhà”</w:t>
            </w:r>
          </w:p>
          <w:p w:rsidR="0046155C" w:rsidRPr="004A021F" w:rsidRDefault="0046155C" w:rsidP="00360EF4">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Hỏi trẻ đây là cái gì?</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Cho cả lớp , nhóm, tổ, cá nhân trẻ đọc ( cái thìa)</w:t>
            </w:r>
          </w:p>
          <w:p w:rsidR="0046155C" w:rsidRPr="004A021F" w:rsidRDefault="0046155C" w:rsidP="00360EF4">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 Cái thìa dùng để làm gì?</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Cho trẻ sờ vào cái thìa hỏi : thấy như thế nào ? đầu là lòng thìa? Đâu là </w:t>
            </w:r>
            <w:r>
              <w:rPr>
                <w:rFonts w:eastAsia="Times New Roman" w:cs="Times New Roman"/>
                <w:color w:val="000000"/>
                <w:szCs w:val="28"/>
                <w:bdr w:val="none" w:sz="0" w:space="0" w:color="auto" w:frame="1"/>
              </w:rPr>
              <w:lastRenderedPageBreak/>
              <w:t>cán thìa</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w:t>
            </w:r>
            <w:r w:rsidRPr="004A021F">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Khi xúc cơm phải xúc cơm bằng tay nào ( cho cả lớp cùng đưa tay phải lên)</w:t>
            </w:r>
          </w:p>
          <w:p w:rsidR="0046155C" w:rsidRPr="004A021F" w:rsidRDefault="0046155C" w:rsidP="00360EF4">
            <w:pPr>
              <w:shd w:val="clear" w:color="auto" w:fill="FFFFFF"/>
              <w:jc w:val="both"/>
              <w:rPr>
                <w:rFonts w:ascii="Arial" w:eastAsia="Times New Roman" w:hAnsi="Arial" w:cs="Arial"/>
                <w:color w:val="000000"/>
                <w:sz w:val="26"/>
                <w:szCs w:val="26"/>
              </w:rPr>
            </w:pPr>
            <w:r>
              <w:rPr>
                <w:rFonts w:eastAsia="Times New Roman" w:cs="Times New Roman"/>
                <w:color w:val="000000"/>
                <w:szCs w:val="28"/>
                <w:bdr w:val="none" w:sz="0" w:space="0" w:color="auto" w:frame="1"/>
              </w:rPr>
              <w:t>=&gt; Cô kết luận: Đây là cái thìa được làm bằng inox, dùng để xúc cơm và thức ăn. Lòng thìa để đựng cơm, thức ăn. Cán thìa để mình cầm. Ngoài ra còn có thìa nhựa , thìa sứ.</w:t>
            </w:r>
          </w:p>
          <w:p w:rsidR="0046155C" w:rsidRDefault="0046155C" w:rsidP="00360EF4">
            <w:pPr>
              <w:shd w:val="clear" w:color="auto" w:fill="FFFFFF"/>
              <w:jc w:val="both"/>
              <w:rPr>
                <w:rFonts w:eastAsia="Times New Roman" w:cs="Times New Roman"/>
                <w:b/>
                <w:i/>
                <w:color w:val="000000"/>
                <w:szCs w:val="28"/>
                <w:bdr w:val="none" w:sz="0" w:space="0" w:color="auto" w:frame="1"/>
              </w:rPr>
            </w:pPr>
            <w:r>
              <w:rPr>
                <w:rFonts w:eastAsia="Times New Roman" w:cs="Times New Roman"/>
                <w:b/>
                <w:i/>
                <w:color w:val="000000"/>
                <w:szCs w:val="28"/>
                <w:bdr w:val="none" w:sz="0" w:space="0" w:color="auto" w:frame="1"/>
              </w:rPr>
              <w:t>c</w:t>
            </w:r>
            <w:r w:rsidRPr="00A365E9">
              <w:rPr>
                <w:rFonts w:eastAsia="Times New Roman" w:cs="Times New Roman"/>
                <w:b/>
                <w:i/>
                <w:color w:val="000000"/>
                <w:szCs w:val="28"/>
                <w:bdr w:val="none" w:sz="0" w:space="0" w:color="auto" w:frame="1"/>
              </w:rPr>
              <w:t>.Tìm hiểu về cái cốc</w:t>
            </w:r>
            <w:r>
              <w:rPr>
                <w:rFonts w:eastAsia="Times New Roman" w:cs="Times New Roman"/>
                <w:b/>
                <w:i/>
                <w:color w:val="000000"/>
                <w:szCs w:val="28"/>
                <w:bdr w:val="none" w:sz="0" w:space="0" w:color="auto" w:frame="1"/>
              </w:rPr>
              <w:t>.</w:t>
            </w:r>
          </w:p>
          <w:p w:rsidR="0046155C" w:rsidRPr="004A021F" w:rsidRDefault="0046155C" w:rsidP="00360EF4">
            <w:pPr>
              <w:shd w:val="clear" w:color="auto" w:fill="FFFFFF"/>
              <w:jc w:val="both"/>
              <w:rPr>
                <w:rFonts w:ascii="Arial" w:eastAsia="Times New Roman" w:hAnsi="Arial" w:cs="Arial"/>
                <w:color w:val="000000"/>
                <w:sz w:val="26"/>
                <w:szCs w:val="26"/>
              </w:rPr>
            </w:pPr>
            <w:r w:rsidRPr="004A021F">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“Nhìn xem , nhìn xem”</w:t>
            </w:r>
          </w:p>
          <w:p w:rsidR="0046155C" w:rsidRDefault="0046155C" w:rsidP="00360EF4">
            <w:pPr>
              <w:shd w:val="clear" w:color="auto" w:fill="FFFFFF"/>
              <w:jc w:val="both"/>
              <w:rPr>
                <w:rFonts w:eastAsia="Times New Roman" w:cs="Times New Roman"/>
                <w:color w:val="000000"/>
                <w:szCs w:val="28"/>
                <w:bdr w:val="none" w:sz="0" w:space="0" w:color="auto" w:frame="1"/>
              </w:rPr>
            </w:pPr>
            <w:r w:rsidRPr="004A021F">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Cô đưa cái cốc , vật thật cho trẻ xem</w:t>
            </w:r>
          </w:p>
          <w:p w:rsidR="0046155C" w:rsidRPr="006542D7"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Hỏi trẻ đây là cái gì? </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Cô chỉ vào quai cốc hỏi trẻ: </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Đây là cái gì? </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+Để làm gì? </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+Chiếc cốc này làm bằng chất liệu gì? </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+Cốc dùng để làm gì?</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=&gt; Cô kết luận: Đây là cái cốc, để đựng nước uống, cốc có dạng hình trụ, miệng cốc có dạng hình tròn.</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Giáo dục trẻ: Tất cả những thứ đồ dùng này đều để đựng đồ ăn, uống trong gia đình và rất cần thiết cho cuộc sống hàng ngày và người lớn phải vất vả mới làm ra được. Vì vậy chúng mình cần phải giữ gìn cẩn thận và vệ sinh sạch sẽ. Ngoài ra còn có cốc bằng nhựa, cốc inoc, cốc thuy tinh.</w:t>
            </w:r>
          </w:p>
          <w:p w:rsidR="0046155C" w:rsidRPr="005B6960" w:rsidRDefault="0046155C" w:rsidP="00360EF4">
            <w:pPr>
              <w:shd w:val="clear" w:color="auto" w:fill="FFFFFF"/>
              <w:jc w:val="both"/>
              <w:rPr>
                <w:rFonts w:ascii="Arial" w:eastAsia="Times New Roman" w:hAnsi="Arial" w:cs="Arial"/>
                <w:b/>
                <w:i/>
                <w:color w:val="000000"/>
                <w:sz w:val="26"/>
                <w:szCs w:val="26"/>
              </w:rPr>
            </w:pPr>
            <w:r w:rsidRPr="005B6960">
              <w:rPr>
                <w:rFonts w:eastAsia="Times New Roman" w:cs="Times New Roman"/>
                <w:b/>
                <w:i/>
                <w:color w:val="000000"/>
                <w:szCs w:val="28"/>
                <w:bdr w:val="none" w:sz="0" w:space="0" w:color="auto" w:frame="1"/>
              </w:rPr>
              <w:t xml:space="preserve">* Trò chơi </w:t>
            </w:r>
          </w:p>
          <w:p w:rsidR="0046155C" w:rsidRPr="005B6960" w:rsidRDefault="0046155C" w:rsidP="00360EF4">
            <w:pPr>
              <w:shd w:val="clear" w:color="auto" w:fill="FFFFFF"/>
              <w:jc w:val="both"/>
              <w:rPr>
                <w:rFonts w:eastAsia="Times New Roman" w:cs="Times New Roman"/>
                <w:color w:val="000000"/>
                <w:szCs w:val="28"/>
                <w:bdr w:val="none" w:sz="0" w:space="0" w:color="auto" w:frame="1"/>
              </w:rPr>
            </w:pPr>
            <w:r w:rsidRPr="004A021F">
              <w:rPr>
                <w:rFonts w:eastAsia="Times New Roman" w:cs="Times New Roman"/>
                <w:color w:val="000000"/>
                <w:szCs w:val="28"/>
                <w:bdr w:val="none" w:sz="0" w:space="0" w:color="auto" w:frame="1"/>
              </w:rPr>
              <w:t xml:space="preserve">- </w:t>
            </w:r>
            <w:r w:rsidRPr="005B6960">
              <w:rPr>
                <w:rFonts w:eastAsia="Times New Roman" w:cs="Times New Roman"/>
                <w:b/>
                <w:color w:val="000000"/>
                <w:szCs w:val="28"/>
                <w:bdr w:val="none" w:sz="0" w:space="0" w:color="auto" w:frame="1"/>
              </w:rPr>
              <w:t>TC1</w:t>
            </w:r>
            <w:r>
              <w:rPr>
                <w:rFonts w:eastAsia="Times New Roman" w:cs="Times New Roman"/>
                <w:color w:val="000000"/>
                <w:szCs w:val="28"/>
                <w:bdr w:val="none" w:sz="0" w:space="0" w:color="auto" w:frame="1"/>
              </w:rPr>
              <w:t>: thi xem ai nói nhanh</w:t>
            </w:r>
          </w:p>
          <w:p w:rsidR="0046155C" w:rsidRDefault="0046155C" w:rsidP="00360EF4">
            <w:pPr>
              <w:shd w:val="clear" w:color="auto" w:fill="FFFFFF"/>
              <w:jc w:val="both"/>
              <w:rPr>
                <w:rFonts w:eastAsia="Times New Roman" w:cs="Times New Roman"/>
                <w:color w:val="000000"/>
                <w:szCs w:val="28"/>
                <w:bdr w:val="none" w:sz="0" w:space="0" w:color="auto" w:frame="1"/>
              </w:rPr>
            </w:pPr>
            <w:r w:rsidRPr="004A021F">
              <w:rPr>
                <w:rFonts w:eastAsia="Times New Roman" w:cs="Times New Roman"/>
                <w:color w:val="000000"/>
                <w:szCs w:val="28"/>
                <w:bdr w:val="none" w:sz="0" w:space="0" w:color="auto" w:frame="1"/>
              </w:rPr>
              <w:t>- C</w:t>
            </w:r>
            <w:r>
              <w:rPr>
                <w:rFonts w:eastAsia="Times New Roman" w:cs="Times New Roman"/>
                <w:color w:val="000000"/>
                <w:szCs w:val="28"/>
                <w:bdr w:val="none" w:sz="0" w:space="0" w:color="auto" w:frame="1"/>
              </w:rPr>
              <w:t>ô cho mỗi trẻ lấy 1 rổ tranh lô tô các đồ dùng gia đình . bây giờ chúng mình Thi xem ai nhanh nhé</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Lần 1:Cô nói công dụng của đồ dùng -&gt;trẻ tìm đồ dùng đó giơ lên và nói tên đồ dùng đó và ngược lại</w:t>
            </w:r>
          </w:p>
          <w:p w:rsidR="0046155C" w:rsidRDefault="0046155C" w:rsidP="00360EF4">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lastRenderedPageBreak/>
              <w:t>Lần 2: Cô nói tên đồ dùng-&gt;trẻ nói công dụng của đồ dùng.</w:t>
            </w:r>
          </w:p>
          <w:p w:rsidR="0046155C" w:rsidRPr="005B6960" w:rsidRDefault="0046155C" w:rsidP="00360EF4">
            <w:pPr>
              <w:shd w:val="clear" w:color="auto" w:fill="FFFFFF"/>
              <w:jc w:val="both"/>
              <w:rPr>
                <w:rFonts w:eastAsia="Times New Roman" w:cs="Times New Roman"/>
                <w:b/>
                <w:color w:val="000000"/>
                <w:szCs w:val="28"/>
                <w:bdr w:val="none" w:sz="0" w:space="0" w:color="auto" w:frame="1"/>
              </w:rPr>
            </w:pPr>
            <w:r>
              <w:rPr>
                <w:rFonts w:eastAsia="Times New Roman" w:cs="Times New Roman"/>
                <w:color w:val="000000"/>
                <w:szCs w:val="28"/>
                <w:bdr w:val="none" w:sz="0" w:space="0" w:color="auto" w:frame="1"/>
              </w:rPr>
              <w:t xml:space="preserve">- </w:t>
            </w:r>
            <w:r w:rsidRPr="005B6960">
              <w:rPr>
                <w:rFonts w:eastAsia="Times New Roman" w:cs="Times New Roman"/>
                <w:b/>
                <w:color w:val="000000"/>
                <w:szCs w:val="28"/>
                <w:bdr w:val="none" w:sz="0" w:space="0" w:color="auto" w:frame="1"/>
              </w:rPr>
              <w:t>TC2</w:t>
            </w:r>
            <w:r>
              <w:rPr>
                <w:rFonts w:eastAsia="Times New Roman" w:cs="Times New Roman"/>
                <w:b/>
                <w:color w:val="000000"/>
                <w:szCs w:val="28"/>
                <w:bdr w:val="none" w:sz="0" w:space="0" w:color="auto" w:frame="1"/>
              </w:rPr>
              <w:t xml:space="preserve">: </w:t>
            </w:r>
          </w:p>
          <w:p w:rsidR="0046155C" w:rsidRPr="00457558" w:rsidRDefault="0046155C" w:rsidP="00360EF4">
            <w:pPr>
              <w:shd w:val="clear" w:color="auto" w:fill="FFFFFF"/>
              <w:jc w:val="both"/>
              <w:rPr>
                <w:rFonts w:eastAsia="Times New Roman" w:cs="Times New Roman"/>
                <w:color w:val="000000"/>
                <w:szCs w:val="28"/>
                <w:bdr w:val="none" w:sz="0" w:space="0" w:color="auto" w:frame="1"/>
              </w:rPr>
            </w:pPr>
            <w:r w:rsidRPr="004A021F">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Cô chuẩn bị tiệc buffe cho trẻ</w:t>
            </w:r>
          </w:p>
          <w:p w:rsidR="0046155C" w:rsidRPr="004A021F" w:rsidRDefault="0046155C" w:rsidP="00360EF4">
            <w:pPr>
              <w:shd w:val="clear" w:color="auto" w:fill="FFFFFF"/>
              <w:jc w:val="both"/>
              <w:rPr>
                <w:rFonts w:ascii="Arial" w:eastAsia="Times New Roman" w:hAnsi="Arial" w:cs="Arial"/>
                <w:color w:val="000000"/>
                <w:sz w:val="26"/>
                <w:szCs w:val="26"/>
              </w:rPr>
            </w:pPr>
            <w:r w:rsidRPr="004A021F">
              <w:rPr>
                <w:rFonts w:eastAsia="Times New Roman" w:cs="Times New Roman"/>
                <w:color w:val="000000"/>
                <w:szCs w:val="28"/>
                <w:bdr w:val="none" w:sz="0" w:space="0" w:color="auto" w:frame="1"/>
              </w:rPr>
              <w:t xml:space="preserve">- </w:t>
            </w:r>
            <w:r>
              <w:rPr>
                <w:rFonts w:eastAsia="Times New Roman" w:cs="Times New Roman"/>
                <w:color w:val="000000"/>
                <w:szCs w:val="28"/>
                <w:bdr w:val="none" w:sz="0" w:space="0" w:color="auto" w:frame="1"/>
              </w:rPr>
              <w:t>Cô cho trẻ tự chọn đồ dùng để lấy thức ăn hoặc đồ uống mình thích về bàn ngồi ăn</w:t>
            </w:r>
          </w:p>
          <w:p w:rsidR="0046155C" w:rsidRPr="0046155C" w:rsidRDefault="0046155C" w:rsidP="00360EF4">
            <w:pPr>
              <w:shd w:val="clear" w:color="auto" w:fill="FFFFFF"/>
              <w:jc w:val="both"/>
              <w:rPr>
                <w:rFonts w:ascii="Arial" w:eastAsia="Times New Roman" w:hAnsi="Arial" w:cs="Arial"/>
                <w:color w:val="000000"/>
                <w:sz w:val="26"/>
                <w:szCs w:val="26"/>
              </w:rPr>
            </w:pPr>
            <w:r w:rsidRPr="004A021F">
              <w:rPr>
                <w:rFonts w:eastAsia="Times New Roman" w:cs="Times New Roman"/>
                <w:color w:val="000000"/>
                <w:szCs w:val="28"/>
                <w:bdr w:val="none" w:sz="0" w:space="0" w:color="auto" w:frame="1"/>
              </w:rPr>
              <w:t>- Cô cùng tham gia chơi với trẻ.</w:t>
            </w:r>
          </w:p>
        </w:tc>
        <w:tc>
          <w:tcPr>
            <w:tcW w:w="2268" w:type="dxa"/>
          </w:tcPr>
          <w:p w:rsidR="0046155C" w:rsidRDefault="0046155C" w:rsidP="00360EF4">
            <w:pPr>
              <w:pStyle w:val="ListParagraph"/>
              <w:ind w:left="0"/>
            </w:pPr>
          </w:p>
          <w:p w:rsidR="0046155C" w:rsidRDefault="0046155C" w:rsidP="00360EF4">
            <w:pPr>
              <w:pStyle w:val="ListParagraph"/>
              <w:ind w:left="0"/>
            </w:pPr>
            <w:r>
              <w:t>Trẻ trả lời</w:t>
            </w: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560F07" w:rsidRDefault="00560F07" w:rsidP="00360EF4">
            <w:pPr>
              <w:pStyle w:val="ListParagraph"/>
              <w:ind w:left="0"/>
            </w:pPr>
          </w:p>
          <w:p w:rsidR="00560F07" w:rsidRDefault="0046155C" w:rsidP="00360EF4">
            <w:pPr>
              <w:pStyle w:val="ListParagraph"/>
              <w:ind w:left="0"/>
            </w:pPr>
            <w:r>
              <w:t>Trẻ trả lời</w:t>
            </w:r>
          </w:p>
          <w:p w:rsidR="00560F07" w:rsidRDefault="00560F07" w:rsidP="00360EF4">
            <w:pPr>
              <w:pStyle w:val="ListParagraph"/>
              <w:ind w:left="0"/>
            </w:pPr>
          </w:p>
          <w:p w:rsidR="00560F07" w:rsidRDefault="00560F07" w:rsidP="00360EF4">
            <w:pPr>
              <w:pStyle w:val="ListParagraph"/>
              <w:ind w:left="0"/>
            </w:pPr>
          </w:p>
          <w:p w:rsidR="0046155C" w:rsidRDefault="0046155C" w:rsidP="00360EF4">
            <w:pPr>
              <w:pStyle w:val="ListParagraph"/>
              <w:ind w:left="0"/>
            </w:pPr>
            <w:r>
              <w:t>Trẻ trả lời</w:t>
            </w:r>
          </w:p>
          <w:p w:rsidR="00560F07" w:rsidRDefault="00560F07" w:rsidP="00360EF4">
            <w:pPr>
              <w:pStyle w:val="ListParagraph"/>
              <w:ind w:left="0"/>
            </w:pPr>
          </w:p>
          <w:p w:rsidR="00560F07" w:rsidRDefault="00560F07" w:rsidP="00360EF4">
            <w:pPr>
              <w:pStyle w:val="ListParagraph"/>
              <w:ind w:left="0"/>
            </w:pPr>
          </w:p>
          <w:p w:rsidR="0046155C" w:rsidRDefault="0046155C" w:rsidP="00360EF4">
            <w:pPr>
              <w:pStyle w:val="ListParagraph"/>
              <w:ind w:left="0"/>
            </w:pPr>
            <w:r>
              <w:t>Trẻ trả lời</w:t>
            </w: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r>
              <w:t>Trẻ trả lời</w:t>
            </w:r>
          </w:p>
          <w:p w:rsidR="0046155C" w:rsidRDefault="0046155C" w:rsidP="00360EF4">
            <w:pPr>
              <w:pStyle w:val="ListParagraph"/>
              <w:ind w:left="0"/>
            </w:pPr>
          </w:p>
          <w:p w:rsidR="0046155C" w:rsidRDefault="0046155C" w:rsidP="00360EF4">
            <w:pPr>
              <w:pStyle w:val="ListParagraph"/>
              <w:ind w:left="0"/>
            </w:pPr>
            <w:r>
              <w:t>Trẻ trả lời</w:t>
            </w:r>
          </w:p>
          <w:p w:rsidR="0046155C" w:rsidRDefault="0046155C" w:rsidP="00360EF4">
            <w:pPr>
              <w:pStyle w:val="ListParagraph"/>
              <w:ind w:left="0"/>
            </w:pPr>
            <w:r>
              <w:t>Trẻ thực hiện</w:t>
            </w:r>
          </w:p>
          <w:p w:rsidR="0046155C" w:rsidRDefault="0046155C" w:rsidP="00360EF4">
            <w:pPr>
              <w:pStyle w:val="ListParagraph"/>
              <w:ind w:left="0"/>
            </w:pPr>
          </w:p>
          <w:p w:rsidR="0046155C" w:rsidRDefault="0046155C" w:rsidP="00360EF4">
            <w:pPr>
              <w:pStyle w:val="ListParagraph"/>
              <w:ind w:left="0"/>
            </w:pPr>
            <w:r>
              <w:t>Trẻ trả lời</w:t>
            </w:r>
          </w:p>
          <w:p w:rsidR="0046155C" w:rsidRDefault="0046155C" w:rsidP="00360EF4">
            <w:pPr>
              <w:pStyle w:val="ListParagraph"/>
              <w:ind w:left="0"/>
            </w:pPr>
            <w:r>
              <w:t>Trẻ trả lời</w:t>
            </w: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r>
              <w:t>Trẻ</w:t>
            </w:r>
            <w:r w:rsidR="00560F07">
              <w:t xml:space="preserve"> giơ tay</w:t>
            </w: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46155C" w:rsidRDefault="0046155C" w:rsidP="00360EF4">
            <w:pPr>
              <w:pStyle w:val="ListParagraph"/>
              <w:ind w:left="0"/>
            </w:pPr>
            <w:r>
              <w:t>Trả trả lời</w:t>
            </w:r>
          </w:p>
          <w:p w:rsidR="0046155C" w:rsidRDefault="0046155C" w:rsidP="00360EF4">
            <w:pPr>
              <w:pStyle w:val="ListParagraph"/>
              <w:ind w:left="0"/>
            </w:pPr>
            <w:r>
              <w:t>Trẻ trả lời</w:t>
            </w: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r>
              <w:t>Trẻ nghe</w:t>
            </w:r>
          </w:p>
          <w:p w:rsidR="0046155C" w:rsidRDefault="0046155C" w:rsidP="00360EF4">
            <w:pPr>
              <w:pStyle w:val="ListParagraph"/>
              <w:ind w:left="0"/>
            </w:pPr>
          </w:p>
          <w:p w:rsidR="0046155C" w:rsidRDefault="0046155C"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46155C" w:rsidRDefault="0046155C" w:rsidP="00360EF4">
            <w:pPr>
              <w:pStyle w:val="ListParagraph"/>
              <w:ind w:left="0"/>
            </w:pPr>
            <w:r>
              <w:t>Trẻ chơi</w:t>
            </w:r>
          </w:p>
          <w:p w:rsidR="0046155C" w:rsidRDefault="0046155C" w:rsidP="00360EF4">
            <w:pPr>
              <w:pStyle w:val="ListParagraph"/>
              <w:ind w:left="0"/>
            </w:pPr>
          </w:p>
          <w:p w:rsidR="0046155C" w:rsidRDefault="0046155C" w:rsidP="00360EF4">
            <w:pPr>
              <w:pStyle w:val="ListParagraph"/>
              <w:ind w:left="0"/>
            </w:pPr>
          </w:p>
          <w:p w:rsidR="0046155C" w:rsidRDefault="0046155C"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360EF4">
            <w:pPr>
              <w:pStyle w:val="ListParagraph"/>
              <w:ind w:left="0"/>
            </w:pPr>
          </w:p>
          <w:p w:rsidR="00560F07" w:rsidRDefault="00560F07" w:rsidP="00560F07">
            <w:pPr>
              <w:pStyle w:val="ListParagraph"/>
              <w:ind w:left="0"/>
            </w:pPr>
          </w:p>
          <w:p w:rsidR="00560F07" w:rsidRDefault="00560F07" w:rsidP="00560F07">
            <w:pPr>
              <w:pStyle w:val="ListParagraph"/>
              <w:ind w:left="0"/>
            </w:pPr>
            <w:r>
              <w:t>Trẻ</w:t>
            </w:r>
            <w:r>
              <w:t xml:space="preserve"> tự cầm bát, thìa lấy đồ ăn</w:t>
            </w:r>
          </w:p>
          <w:p w:rsidR="00560F07" w:rsidRDefault="00560F07" w:rsidP="00360EF4">
            <w:pPr>
              <w:pStyle w:val="ListParagraph"/>
              <w:ind w:left="0"/>
            </w:pPr>
          </w:p>
          <w:p w:rsidR="0046155C" w:rsidRDefault="0046155C" w:rsidP="00360EF4">
            <w:pPr>
              <w:pStyle w:val="ListParagraph"/>
              <w:ind w:left="0"/>
            </w:pPr>
          </w:p>
        </w:tc>
      </w:tr>
      <w:tr w:rsidR="0046155C" w:rsidTr="00404B14">
        <w:tc>
          <w:tcPr>
            <w:tcW w:w="1818" w:type="dxa"/>
          </w:tcPr>
          <w:p w:rsidR="0046155C" w:rsidRDefault="00560F07" w:rsidP="00B328A1">
            <w:pPr>
              <w:pStyle w:val="ListParagraph"/>
              <w:ind w:left="0"/>
            </w:pPr>
            <w:r>
              <w:lastRenderedPageBreak/>
              <w:t>3.Kết thúc</w:t>
            </w:r>
          </w:p>
        </w:tc>
        <w:tc>
          <w:tcPr>
            <w:tcW w:w="4410" w:type="dxa"/>
          </w:tcPr>
          <w:p w:rsidR="002A2158" w:rsidRPr="002A2158" w:rsidRDefault="00560F07" w:rsidP="0046155C">
            <w:pPr>
              <w:shd w:val="clear" w:color="auto" w:fill="FFFFFF"/>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Cô nhận xét, tuyên dương trẻ</w:t>
            </w:r>
          </w:p>
        </w:tc>
        <w:tc>
          <w:tcPr>
            <w:tcW w:w="2268" w:type="dxa"/>
          </w:tcPr>
          <w:p w:rsidR="0046155C" w:rsidRDefault="00560F07" w:rsidP="00B328A1">
            <w:pPr>
              <w:pStyle w:val="ListParagraph"/>
              <w:ind w:left="0"/>
            </w:pPr>
            <w:r>
              <w:t>Trẻ lắng nghe</w:t>
            </w:r>
            <w:bookmarkStart w:id="0" w:name="_GoBack"/>
            <w:bookmarkEnd w:id="0"/>
          </w:p>
          <w:p w:rsidR="0046155C" w:rsidRDefault="0046155C" w:rsidP="00B328A1">
            <w:pPr>
              <w:pStyle w:val="ListParagraph"/>
              <w:ind w:left="0"/>
            </w:pPr>
          </w:p>
        </w:tc>
      </w:tr>
    </w:tbl>
    <w:p w:rsidR="00B328A1" w:rsidRDefault="00B328A1" w:rsidP="00B328A1">
      <w:pPr>
        <w:pStyle w:val="ListParagraph"/>
        <w:ind w:left="1080"/>
      </w:pPr>
    </w:p>
    <w:p w:rsidR="00B328A1" w:rsidRDefault="00B328A1" w:rsidP="00B328A1">
      <w:pPr>
        <w:ind w:left="720"/>
      </w:pPr>
    </w:p>
    <w:p w:rsidR="005328D5" w:rsidRDefault="005328D5" w:rsidP="005328D5">
      <w:pPr>
        <w:ind w:left="720"/>
      </w:pPr>
    </w:p>
    <w:sectPr w:rsidR="0053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702"/>
    <w:multiLevelType w:val="hybridMultilevel"/>
    <w:tmpl w:val="A934C652"/>
    <w:lvl w:ilvl="0" w:tplc="A230A9E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5E24C17"/>
    <w:multiLevelType w:val="hybridMultilevel"/>
    <w:tmpl w:val="2A34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DF7C9B"/>
    <w:multiLevelType w:val="hybridMultilevel"/>
    <w:tmpl w:val="7B8C0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1D038C"/>
    <w:multiLevelType w:val="hybridMultilevel"/>
    <w:tmpl w:val="ED5A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A54E7"/>
    <w:multiLevelType w:val="hybridMultilevel"/>
    <w:tmpl w:val="A6442ABC"/>
    <w:lvl w:ilvl="0" w:tplc="AF5CE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E462EF"/>
    <w:multiLevelType w:val="hybridMultilevel"/>
    <w:tmpl w:val="4DE014C6"/>
    <w:lvl w:ilvl="0" w:tplc="A60E1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8039CB"/>
    <w:multiLevelType w:val="hybridMultilevel"/>
    <w:tmpl w:val="B6429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D5"/>
    <w:rsid w:val="00011ADC"/>
    <w:rsid w:val="00117054"/>
    <w:rsid w:val="00196335"/>
    <w:rsid w:val="002A2158"/>
    <w:rsid w:val="00345500"/>
    <w:rsid w:val="00404B14"/>
    <w:rsid w:val="00457558"/>
    <w:rsid w:val="0046155C"/>
    <w:rsid w:val="00467DDD"/>
    <w:rsid w:val="00493FD5"/>
    <w:rsid w:val="004A021F"/>
    <w:rsid w:val="005328D5"/>
    <w:rsid w:val="00560F07"/>
    <w:rsid w:val="005B6960"/>
    <w:rsid w:val="005F2CA1"/>
    <w:rsid w:val="006542D7"/>
    <w:rsid w:val="006C1E29"/>
    <w:rsid w:val="00725DA1"/>
    <w:rsid w:val="00862A89"/>
    <w:rsid w:val="009D0866"/>
    <w:rsid w:val="00A365E9"/>
    <w:rsid w:val="00AE3D3F"/>
    <w:rsid w:val="00B328A1"/>
    <w:rsid w:val="00B71330"/>
    <w:rsid w:val="00BF69D9"/>
    <w:rsid w:val="00DA614F"/>
    <w:rsid w:val="00E3734C"/>
    <w:rsid w:val="00F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FD5"/>
    <w:pPr>
      <w:ind w:left="720"/>
      <w:contextualSpacing/>
    </w:pPr>
  </w:style>
  <w:style w:type="table" w:styleId="TableGrid">
    <w:name w:val="Table Grid"/>
    <w:basedOn w:val="TableNormal"/>
    <w:uiPriority w:val="59"/>
    <w:rsid w:val="00B32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FD5"/>
    <w:pPr>
      <w:ind w:left="720"/>
      <w:contextualSpacing/>
    </w:pPr>
  </w:style>
  <w:style w:type="table" w:styleId="TableGrid">
    <w:name w:val="Table Grid"/>
    <w:basedOn w:val="TableNormal"/>
    <w:uiPriority w:val="59"/>
    <w:rsid w:val="00B32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0399">
      <w:bodyDiv w:val="1"/>
      <w:marLeft w:val="0"/>
      <w:marRight w:val="0"/>
      <w:marTop w:val="0"/>
      <w:marBottom w:val="0"/>
      <w:divBdr>
        <w:top w:val="none" w:sz="0" w:space="0" w:color="auto"/>
        <w:left w:val="none" w:sz="0" w:space="0" w:color="auto"/>
        <w:bottom w:val="none" w:sz="0" w:space="0" w:color="auto"/>
        <w:right w:val="none" w:sz="0" w:space="0" w:color="auto"/>
      </w:divBdr>
    </w:div>
    <w:div w:id="865017964">
      <w:bodyDiv w:val="1"/>
      <w:marLeft w:val="0"/>
      <w:marRight w:val="0"/>
      <w:marTop w:val="0"/>
      <w:marBottom w:val="0"/>
      <w:divBdr>
        <w:top w:val="none" w:sz="0" w:space="0" w:color="auto"/>
        <w:left w:val="none" w:sz="0" w:space="0" w:color="auto"/>
        <w:bottom w:val="none" w:sz="0" w:space="0" w:color="auto"/>
        <w:right w:val="none" w:sz="0" w:space="0" w:color="auto"/>
      </w:divBdr>
    </w:div>
    <w:div w:id="17197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9EA0-0F18-4B07-B8E1-F611EBB5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2017-11-06T09:19:00Z</dcterms:created>
  <dcterms:modified xsi:type="dcterms:W3CDTF">2017-11-06T09:29:00Z</dcterms:modified>
</cp:coreProperties>
</file>