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1CB" w:rsidRPr="0010692E" w:rsidRDefault="00E871CB" w:rsidP="00E871CB">
      <w:pPr>
        <w:spacing w:after="120"/>
        <w:jc w:val="center"/>
        <w:rPr>
          <w:b/>
          <w:sz w:val="32"/>
        </w:rPr>
      </w:pPr>
      <w:r w:rsidRPr="0010692E">
        <w:rPr>
          <w:b/>
          <w:sz w:val="32"/>
        </w:rPr>
        <w:t>GIÁO ÁN GIÁO DỤC THỂ CHẤT</w:t>
      </w:r>
    </w:p>
    <w:p w:rsidR="00E871CB" w:rsidRPr="00E732B1" w:rsidRDefault="00E871CB" w:rsidP="00E871CB">
      <w:pPr>
        <w:spacing w:after="120"/>
        <w:ind w:left="851" w:hanging="720"/>
        <w:jc w:val="left"/>
        <w:rPr>
          <w:b/>
          <w:i/>
        </w:rPr>
      </w:pPr>
      <w:bookmarkStart w:id="0" w:name="_GoBack"/>
      <w:r w:rsidRPr="00E732B1">
        <w:rPr>
          <w:b/>
          <w:i/>
        </w:rPr>
        <w:t>Đề tài</w:t>
      </w:r>
      <w:r w:rsidRPr="00E732B1">
        <w:rPr>
          <w:b/>
          <w:i/>
        </w:rPr>
        <w:tab/>
      </w:r>
      <w:r w:rsidRPr="00E732B1">
        <w:rPr>
          <w:b/>
          <w:i/>
        </w:rPr>
        <w:tab/>
      </w:r>
      <w:r w:rsidRPr="00E732B1">
        <w:rPr>
          <w:b/>
          <w:i/>
        </w:rPr>
        <w:tab/>
      </w:r>
      <w:r w:rsidRPr="00E732B1">
        <w:rPr>
          <w:b/>
          <w:i/>
        </w:rPr>
        <w:tab/>
        <w:t xml:space="preserve">: </w:t>
      </w:r>
      <w:r w:rsidR="005B5187">
        <w:rPr>
          <w:b/>
          <w:i/>
        </w:rPr>
        <w:t>Vận động cơ bản: Bật chụm tách chân</w:t>
      </w:r>
    </w:p>
    <w:p w:rsidR="00E871CB" w:rsidRDefault="00E871CB" w:rsidP="00E871CB">
      <w:pPr>
        <w:spacing w:before="240" w:after="120"/>
        <w:ind w:left="851" w:hanging="720"/>
        <w:jc w:val="left"/>
        <w:rPr>
          <w:b/>
          <w:i/>
        </w:rPr>
      </w:pPr>
      <w:r>
        <w:rPr>
          <w:b/>
          <w:i/>
        </w:rPr>
        <w:t xml:space="preserve">                                         </w:t>
      </w:r>
      <w:r w:rsidRPr="00E732B1">
        <w:rPr>
          <w:b/>
          <w:i/>
        </w:rPr>
        <w:t>Trò chơi vận động</w:t>
      </w:r>
      <w:r w:rsidRPr="00E732B1">
        <w:rPr>
          <w:b/>
          <w:i/>
        </w:rPr>
        <w:tab/>
      </w:r>
      <w:r>
        <w:rPr>
          <w:b/>
          <w:i/>
        </w:rPr>
        <w:t>“</w:t>
      </w:r>
      <w:r w:rsidR="005B5187">
        <w:rPr>
          <w:b/>
          <w:i/>
        </w:rPr>
        <w:t>Kéo co</w:t>
      </w:r>
      <w:r>
        <w:rPr>
          <w:b/>
          <w:i/>
        </w:rPr>
        <w:t>”</w:t>
      </w:r>
    </w:p>
    <w:p w:rsidR="005B5187" w:rsidRPr="00E732B1" w:rsidRDefault="005B5187" w:rsidP="00E871CB">
      <w:pPr>
        <w:spacing w:before="240" w:after="120"/>
        <w:ind w:left="851" w:hanging="720"/>
        <w:jc w:val="left"/>
        <w:rPr>
          <w:b/>
          <w:i/>
        </w:rPr>
      </w:pPr>
      <w:r>
        <w:rPr>
          <w:b/>
          <w:i/>
        </w:rPr>
        <w:t>Chủ đề</w:t>
      </w:r>
      <w:r>
        <w:rPr>
          <w:b/>
          <w:i/>
        </w:rPr>
        <w:tab/>
      </w:r>
      <w:r>
        <w:rPr>
          <w:b/>
          <w:i/>
        </w:rPr>
        <w:tab/>
      </w:r>
      <w:r>
        <w:rPr>
          <w:b/>
          <w:i/>
        </w:rPr>
        <w:tab/>
        <w:t>: Nghề nghiệp</w:t>
      </w:r>
    </w:p>
    <w:p w:rsidR="00E871CB" w:rsidRPr="00E732B1" w:rsidRDefault="00E871CB" w:rsidP="00E871CB">
      <w:pPr>
        <w:spacing w:before="240" w:after="120"/>
        <w:ind w:left="851" w:hanging="720"/>
        <w:jc w:val="left"/>
        <w:rPr>
          <w:b/>
          <w:i/>
        </w:rPr>
      </w:pPr>
      <w:r w:rsidRPr="00E732B1">
        <w:rPr>
          <w:b/>
          <w:i/>
        </w:rPr>
        <w:t>Đối tượng</w:t>
      </w:r>
      <w:r w:rsidR="005B5187">
        <w:rPr>
          <w:b/>
          <w:i/>
        </w:rPr>
        <w:tab/>
      </w:r>
      <w:r w:rsidR="005B5187">
        <w:rPr>
          <w:b/>
          <w:i/>
        </w:rPr>
        <w:tab/>
      </w:r>
      <w:r w:rsidR="005B5187">
        <w:rPr>
          <w:b/>
          <w:i/>
        </w:rPr>
        <w:tab/>
      </w:r>
      <w:r w:rsidRPr="00E732B1">
        <w:rPr>
          <w:b/>
          <w:i/>
        </w:rPr>
        <w:t>: Mẫu giáo nhỡ (4 – 5 tuổi)</w:t>
      </w:r>
    </w:p>
    <w:p w:rsidR="00E871CB" w:rsidRPr="00E732B1" w:rsidRDefault="00E871CB" w:rsidP="00E871CB">
      <w:pPr>
        <w:spacing w:after="120"/>
        <w:ind w:left="851" w:hanging="720"/>
        <w:jc w:val="left"/>
        <w:rPr>
          <w:b/>
          <w:i/>
        </w:rPr>
      </w:pPr>
      <w:r w:rsidRPr="00E732B1">
        <w:rPr>
          <w:b/>
          <w:i/>
        </w:rPr>
        <w:t>Số lượng trẻ</w:t>
      </w:r>
      <w:r w:rsidRPr="00E732B1">
        <w:rPr>
          <w:b/>
          <w:i/>
        </w:rPr>
        <w:tab/>
      </w:r>
      <w:r w:rsidRPr="00E732B1">
        <w:rPr>
          <w:b/>
          <w:i/>
        </w:rPr>
        <w:tab/>
        <w:t>: 20 – 25 trẻ</w:t>
      </w:r>
    </w:p>
    <w:p w:rsidR="00E871CB" w:rsidRPr="00E732B1" w:rsidRDefault="00E871CB" w:rsidP="00E871CB">
      <w:pPr>
        <w:spacing w:after="120"/>
        <w:ind w:left="851" w:hanging="720"/>
        <w:jc w:val="left"/>
        <w:rPr>
          <w:b/>
          <w:i/>
        </w:rPr>
      </w:pPr>
      <w:r w:rsidRPr="00E732B1">
        <w:rPr>
          <w:b/>
          <w:i/>
        </w:rPr>
        <w:t>Thời gian</w:t>
      </w:r>
      <w:r w:rsidRPr="00E732B1">
        <w:rPr>
          <w:b/>
          <w:i/>
        </w:rPr>
        <w:tab/>
      </w:r>
      <w:r w:rsidRPr="00E732B1">
        <w:rPr>
          <w:b/>
          <w:i/>
        </w:rPr>
        <w:tab/>
      </w:r>
      <w:r w:rsidRPr="00E732B1">
        <w:rPr>
          <w:b/>
          <w:i/>
        </w:rPr>
        <w:tab/>
        <w:t>: 20 – 25 phút</w:t>
      </w:r>
    </w:p>
    <w:p w:rsidR="00E871CB" w:rsidRPr="00E732B1" w:rsidRDefault="00E871CB" w:rsidP="00E871CB">
      <w:pPr>
        <w:spacing w:after="120"/>
        <w:ind w:left="851" w:hanging="720"/>
        <w:jc w:val="left"/>
        <w:rPr>
          <w:b/>
          <w:i/>
        </w:rPr>
      </w:pPr>
      <w:r w:rsidRPr="00E732B1">
        <w:rPr>
          <w:b/>
          <w:i/>
        </w:rPr>
        <w:t xml:space="preserve">Ngày </w:t>
      </w:r>
      <w:r w:rsidR="005B5187">
        <w:rPr>
          <w:b/>
          <w:i/>
        </w:rPr>
        <w:t>dạy</w:t>
      </w:r>
      <w:r w:rsidRPr="00E732B1">
        <w:rPr>
          <w:b/>
          <w:i/>
        </w:rPr>
        <w:tab/>
      </w:r>
      <w:r w:rsidRPr="00E732B1">
        <w:rPr>
          <w:b/>
          <w:i/>
        </w:rPr>
        <w:tab/>
      </w:r>
      <w:r w:rsidR="005B5187">
        <w:rPr>
          <w:b/>
          <w:i/>
        </w:rPr>
        <w:tab/>
      </w:r>
      <w:r w:rsidRPr="00E732B1">
        <w:rPr>
          <w:b/>
          <w:i/>
        </w:rPr>
        <w:t xml:space="preserve">: </w:t>
      </w:r>
      <w:r w:rsidR="005B5187">
        <w:rPr>
          <w:b/>
          <w:i/>
        </w:rPr>
        <w:t>31/10/2017</w:t>
      </w:r>
    </w:p>
    <w:p w:rsidR="00E871CB" w:rsidRPr="00E732B1" w:rsidRDefault="005B5187" w:rsidP="00E871CB">
      <w:pPr>
        <w:spacing w:after="120"/>
        <w:ind w:left="851" w:hanging="720"/>
        <w:jc w:val="left"/>
        <w:rPr>
          <w:b/>
          <w:i/>
        </w:rPr>
      </w:pPr>
      <w:r>
        <w:rPr>
          <w:b/>
          <w:i/>
        </w:rPr>
        <w:t>Giáo viên</w:t>
      </w:r>
      <w:r>
        <w:rPr>
          <w:b/>
          <w:i/>
        </w:rPr>
        <w:tab/>
      </w:r>
      <w:r w:rsidR="00E871CB">
        <w:rPr>
          <w:b/>
          <w:i/>
        </w:rPr>
        <w:tab/>
      </w:r>
      <w:r w:rsidR="00E871CB">
        <w:rPr>
          <w:b/>
          <w:i/>
        </w:rPr>
        <w:tab/>
      </w:r>
      <w:r w:rsidR="00E871CB" w:rsidRPr="00E732B1">
        <w:rPr>
          <w:b/>
          <w:i/>
        </w:rPr>
        <w:t xml:space="preserve">: </w:t>
      </w:r>
      <w:r>
        <w:rPr>
          <w:b/>
          <w:i/>
        </w:rPr>
        <w:t>Nguyễn Thị Yến Thanh</w:t>
      </w:r>
    </w:p>
    <w:bookmarkEnd w:id="0"/>
    <w:p w:rsidR="00E871CB" w:rsidRPr="007B6BB0" w:rsidRDefault="00E871CB" w:rsidP="00E871CB">
      <w:pPr>
        <w:spacing w:after="120"/>
        <w:rPr>
          <w:b/>
        </w:rPr>
      </w:pPr>
      <w:r w:rsidRPr="007B6BB0">
        <w:rPr>
          <w:b/>
        </w:rPr>
        <w:t>I. Mục đích yêu cầu:</w:t>
      </w:r>
    </w:p>
    <w:p w:rsidR="00E871CB" w:rsidRPr="007B6BB0" w:rsidRDefault="00E871CB" w:rsidP="00E871CB">
      <w:pPr>
        <w:spacing w:after="120"/>
        <w:rPr>
          <w:b/>
          <w:i/>
        </w:rPr>
      </w:pPr>
      <w:r w:rsidRPr="007B6BB0">
        <w:rPr>
          <w:b/>
          <w:i/>
        </w:rPr>
        <w:t>1. Kiến thức</w:t>
      </w:r>
    </w:p>
    <w:p w:rsidR="00E871CB" w:rsidRDefault="00E871CB" w:rsidP="005B5187">
      <w:pPr>
        <w:spacing w:after="120"/>
        <w:ind w:firstLine="567"/>
      </w:pPr>
      <w:r>
        <w:t xml:space="preserve">- </w:t>
      </w:r>
      <w:r w:rsidR="005B5187">
        <w:t>Trẻ biế</w:t>
      </w:r>
      <w:r w:rsidR="008411CD">
        <w:t>t thực hiện</w:t>
      </w:r>
      <w:r w:rsidR="005B5187">
        <w:t xml:space="preserve"> vận động: “Bật chụm tách chân”</w:t>
      </w:r>
    </w:p>
    <w:p w:rsidR="005B5187" w:rsidRDefault="005B5187" w:rsidP="005B5187">
      <w:pPr>
        <w:spacing w:after="120"/>
        <w:ind w:firstLine="567"/>
      </w:pPr>
      <w:r>
        <w:t>- Trẻ</w:t>
      </w:r>
      <w:r w:rsidR="008411CD">
        <w:t xml:space="preserve"> biết</w:t>
      </w:r>
      <w:r>
        <w:t xml:space="preserve"> tên trò chơi, biết cách chơi</w:t>
      </w:r>
      <w:r w:rsidR="008411CD">
        <w:t>, luật chơi</w:t>
      </w:r>
    </w:p>
    <w:p w:rsidR="00E871CB" w:rsidRPr="00F56BD8" w:rsidRDefault="00E871CB" w:rsidP="00E871CB">
      <w:pPr>
        <w:spacing w:after="120"/>
        <w:rPr>
          <w:b/>
        </w:rPr>
      </w:pPr>
      <w:r w:rsidRPr="00F56BD8">
        <w:rPr>
          <w:b/>
        </w:rPr>
        <w:t xml:space="preserve">2. Kỹ năng </w:t>
      </w:r>
    </w:p>
    <w:p w:rsidR="005B5187" w:rsidRDefault="00E871CB" w:rsidP="005B5187">
      <w:pPr>
        <w:spacing w:after="120"/>
        <w:ind w:firstLine="567"/>
      </w:pPr>
      <w:r>
        <w:t xml:space="preserve">- </w:t>
      </w:r>
      <w:r w:rsidR="005B5187">
        <w:t>Trẻ thực hiện đúng kỹ năng : “Bật chụm tách chân”</w:t>
      </w:r>
    </w:p>
    <w:p w:rsidR="005B5187" w:rsidRDefault="005B5187" w:rsidP="005B5187">
      <w:pPr>
        <w:spacing w:after="120"/>
        <w:ind w:firstLine="567"/>
      </w:pPr>
      <w:r>
        <w:t>- Trẻ phản ứng nhanh nhẹn theo hiệu lệnh của cô.</w:t>
      </w:r>
    </w:p>
    <w:p w:rsidR="005B5187" w:rsidRDefault="005B5187" w:rsidP="005B5187">
      <w:pPr>
        <w:spacing w:after="120"/>
        <w:ind w:firstLine="567"/>
      </w:pPr>
      <w:r>
        <w:t>- Phát triển vận động</w:t>
      </w:r>
      <w:r w:rsidR="008411CD">
        <w:t>,</w:t>
      </w:r>
      <w:r>
        <w:t xml:space="preserve"> rèn sự khéo léo của trẻ.</w:t>
      </w:r>
    </w:p>
    <w:p w:rsidR="00E871CB" w:rsidRPr="00F56BD8" w:rsidRDefault="00E871CB" w:rsidP="00E871CB">
      <w:pPr>
        <w:spacing w:after="120"/>
        <w:rPr>
          <w:b/>
        </w:rPr>
      </w:pPr>
      <w:r w:rsidRPr="00F56BD8">
        <w:rPr>
          <w:b/>
        </w:rPr>
        <w:t xml:space="preserve">3. </w:t>
      </w:r>
      <w:r>
        <w:rPr>
          <w:b/>
        </w:rPr>
        <w:t>Thái độ</w:t>
      </w:r>
    </w:p>
    <w:p w:rsidR="00E871CB" w:rsidRDefault="00E871CB" w:rsidP="005B5187">
      <w:pPr>
        <w:spacing w:after="120"/>
        <w:ind w:firstLine="567"/>
      </w:pPr>
      <w:r>
        <w:t xml:space="preserve">- </w:t>
      </w:r>
      <w:r w:rsidR="005B5187">
        <w:t xml:space="preserve">Trẻ hứng thú </w:t>
      </w:r>
      <w:r w:rsidR="008411CD">
        <w:t>tham gia học tập cùng cô và các bạn</w:t>
      </w:r>
    </w:p>
    <w:p w:rsidR="00735528" w:rsidRDefault="005B5187" w:rsidP="00735528">
      <w:pPr>
        <w:spacing w:after="120"/>
        <w:ind w:firstLine="567"/>
      </w:pPr>
      <w:r>
        <w:t>- Trẻ hợp tác, đoàn kết khi tham gia trò chơi.</w:t>
      </w:r>
    </w:p>
    <w:p w:rsidR="00E871CB" w:rsidRPr="007B6BB0" w:rsidRDefault="00E871CB" w:rsidP="00E871CB">
      <w:pPr>
        <w:spacing w:after="120"/>
        <w:rPr>
          <w:b/>
        </w:rPr>
      </w:pPr>
      <w:r w:rsidRPr="007B6BB0">
        <w:rPr>
          <w:b/>
        </w:rPr>
        <w:t>II. Chuẩn bị</w:t>
      </w:r>
    </w:p>
    <w:p w:rsidR="008411CD" w:rsidRDefault="008411CD" w:rsidP="008411CD">
      <w:pPr>
        <w:spacing w:after="120"/>
      </w:pPr>
      <w:r>
        <w:t>1. Địa điểm:</w:t>
      </w:r>
    </w:p>
    <w:p w:rsidR="00E871CB" w:rsidRDefault="00735528" w:rsidP="0080419E">
      <w:pPr>
        <w:spacing w:after="120"/>
        <w:ind w:firstLine="567"/>
      </w:pPr>
      <w:r>
        <w:t>- Phòng tập thể chất rộng rãi, bằng phẳng, sạch sẽ, an toàn.</w:t>
      </w:r>
    </w:p>
    <w:p w:rsidR="00735528" w:rsidRDefault="00735528" w:rsidP="0080419E">
      <w:pPr>
        <w:spacing w:after="120"/>
        <w:ind w:firstLine="567"/>
      </w:pPr>
      <w:r>
        <w:t>- Cô và trẻ đầu tóc, quần áo gọn gàng.</w:t>
      </w:r>
    </w:p>
    <w:p w:rsidR="00735528" w:rsidRPr="008411CD" w:rsidRDefault="008411CD" w:rsidP="00E871CB">
      <w:pPr>
        <w:spacing w:after="120"/>
      </w:pPr>
      <w:r w:rsidRPr="008411CD">
        <w:t>2</w:t>
      </w:r>
      <w:r w:rsidR="00735528" w:rsidRPr="008411CD">
        <w:t>. Đồ dùng của cô</w:t>
      </w:r>
      <w:r>
        <w:t>:</w:t>
      </w:r>
    </w:p>
    <w:p w:rsidR="00735528" w:rsidRDefault="00735528" w:rsidP="0080419E">
      <w:pPr>
        <w:spacing w:after="120"/>
        <w:ind w:firstLine="567"/>
      </w:pPr>
      <w:r>
        <w:t>+ Giáo án</w:t>
      </w:r>
    </w:p>
    <w:p w:rsidR="00735528" w:rsidRDefault="00735528" w:rsidP="0080419E">
      <w:pPr>
        <w:spacing w:after="120"/>
        <w:ind w:firstLine="567"/>
      </w:pPr>
      <w:r>
        <w:t>+ Xắc xô</w:t>
      </w:r>
    </w:p>
    <w:p w:rsidR="00735528" w:rsidRDefault="00735528" w:rsidP="008411CD">
      <w:pPr>
        <w:spacing w:after="120"/>
        <w:ind w:firstLine="567"/>
      </w:pPr>
      <w:r>
        <w:t>+ Nhạc 1 số bài hát có trong chủ điểm nghề nghiệp.</w:t>
      </w:r>
    </w:p>
    <w:p w:rsidR="00735528" w:rsidRDefault="00735528" w:rsidP="0080419E">
      <w:pPr>
        <w:spacing w:after="120"/>
        <w:ind w:firstLine="567"/>
      </w:pPr>
      <w:r>
        <w:t>+ Dây thừng (10m)</w:t>
      </w:r>
    </w:p>
    <w:p w:rsidR="0080419E" w:rsidRPr="008411CD" w:rsidRDefault="008411CD" w:rsidP="00E871CB">
      <w:pPr>
        <w:spacing w:after="120"/>
      </w:pPr>
      <w:r w:rsidRPr="008411CD">
        <w:lastRenderedPageBreak/>
        <w:t>3</w:t>
      </w:r>
      <w:r w:rsidR="0080419E" w:rsidRPr="008411CD">
        <w:t>. Đồ dùng của trẻ</w:t>
      </w:r>
      <w:r>
        <w:t>:</w:t>
      </w:r>
    </w:p>
    <w:p w:rsidR="0080419E" w:rsidRDefault="008411CD" w:rsidP="0080419E">
      <w:pPr>
        <w:spacing w:after="120"/>
        <w:ind w:firstLine="567"/>
      </w:pPr>
      <w:r>
        <w:t>+ Nơ tay: 20</w:t>
      </w:r>
      <w:r w:rsidR="0080419E">
        <w:t xml:space="preserve"> cái</w:t>
      </w:r>
    </w:p>
    <w:p w:rsidR="00E871CB" w:rsidRPr="007B6BB0" w:rsidRDefault="00E871CB" w:rsidP="00E871CB">
      <w:pPr>
        <w:spacing w:after="120"/>
        <w:rPr>
          <w:b/>
        </w:rPr>
      </w:pPr>
      <w:r w:rsidRPr="007B6BB0">
        <w:rPr>
          <w:b/>
        </w:rPr>
        <w:t>III. Tiến hành</w:t>
      </w:r>
    </w:p>
    <w:tbl>
      <w:tblPr>
        <w:tblStyle w:val="TableGrid"/>
        <w:tblW w:w="0" w:type="auto"/>
        <w:tblLook w:val="04A0" w:firstRow="1" w:lastRow="0" w:firstColumn="1" w:lastColumn="0" w:noHBand="0" w:noVBand="1"/>
      </w:tblPr>
      <w:tblGrid>
        <w:gridCol w:w="6662"/>
        <w:gridCol w:w="2626"/>
      </w:tblGrid>
      <w:tr w:rsidR="00E13961" w:rsidRPr="00B21061" w:rsidTr="008A5C6C">
        <w:tc>
          <w:tcPr>
            <w:tcW w:w="6912" w:type="dxa"/>
          </w:tcPr>
          <w:p w:rsidR="00E871CB" w:rsidRPr="007B6BB0" w:rsidRDefault="00E871CB" w:rsidP="008A5C6C">
            <w:pPr>
              <w:spacing w:after="120" w:line="276" w:lineRule="auto"/>
              <w:jc w:val="center"/>
              <w:rPr>
                <w:b/>
              </w:rPr>
            </w:pPr>
            <w:r w:rsidRPr="007B6BB0">
              <w:rPr>
                <w:b/>
              </w:rPr>
              <w:t>Hoạt động của cô</w:t>
            </w:r>
          </w:p>
        </w:tc>
        <w:tc>
          <w:tcPr>
            <w:tcW w:w="2709" w:type="dxa"/>
          </w:tcPr>
          <w:p w:rsidR="00E871CB" w:rsidRPr="007B6BB0" w:rsidRDefault="00E871CB" w:rsidP="008A5C6C">
            <w:pPr>
              <w:spacing w:after="120" w:line="276" w:lineRule="auto"/>
              <w:jc w:val="center"/>
              <w:rPr>
                <w:b/>
              </w:rPr>
            </w:pPr>
            <w:r w:rsidRPr="007B6BB0">
              <w:rPr>
                <w:b/>
              </w:rPr>
              <w:t>Hoạt động của trẻ</w:t>
            </w:r>
          </w:p>
        </w:tc>
      </w:tr>
      <w:tr w:rsidR="00E13961" w:rsidTr="008A5C6C">
        <w:tc>
          <w:tcPr>
            <w:tcW w:w="6912" w:type="dxa"/>
          </w:tcPr>
          <w:p w:rsidR="00E871CB" w:rsidRPr="00F21363" w:rsidRDefault="00735528" w:rsidP="008A5C6C">
            <w:pPr>
              <w:spacing w:after="60" w:line="276" w:lineRule="auto"/>
              <w:jc w:val="left"/>
              <w:rPr>
                <w:b/>
              </w:rPr>
            </w:pPr>
            <w:r w:rsidRPr="00F21363">
              <w:rPr>
                <w:b/>
              </w:rPr>
              <w:t>1.Hoạt động 1: Ổn định tổ chức</w:t>
            </w:r>
          </w:p>
          <w:p w:rsidR="00E871CB" w:rsidRPr="00F21363" w:rsidRDefault="00E871CB" w:rsidP="008A5C6C">
            <w:pPr>
              <w:spacing w:after="60" w:line="276" w:lineRule="auto"/>
              <w:jc w:val="left"/>
            </w:pPr>
            <w:r w:rsidRPr="00F21363">
              <w:t xml:space="preserve">- </w:t>
            </w:r>
            <w:r w:rsidR="00735528" w:rsidRPr="00F21363">
              <w:t xml:space="preserve">Chào mừng các bé đến với hội thi “Đại hội thể dục thể thao” ngày hôm nay. Tham dự hội thi ngày hôm nay còn có sự góp mặt của hai đội chơi: Đội </w:t>
            </w:r>
            <w:r w:rsidR="008411CD">
              <w:t>xanh và đội đỏ</w:t>
            </w:r>
          </w:p>
          <w:p w:rsidR="00E871CB" w:rsidRPr="00F21363" w:rsidRDefault="00E871CB" w:rsidP="008A5C6C">
            <w:pPr>
              <w:spacing w:after="60" w:line="276" w:lineRule="auto"/>
              <w:jc w:val="left"/>
            </w:pPr>
            <w:r w:rsidRPr="00F21363">
              <w:t xml:space="preserve">- </w:t>
            </w:r>
            <w:r w:rsidR="00735528" w:rsidRPr="00F21363">
              <w:t>Đồng hành cùng với chương trình ngày hôm nay đó là cô Thanh</w:t>
            </w:r>
            <w:r w:rsidR="008411CD">
              <w:t>, cô Nhung</w:t>
            </w:r>
            <w:r w:rsidR="00735528" w:rsidRPr="00F21363">
              <w:t xml:space="preserve"> xin chào các bạn và một thành phần không thể thiếu đó chính là Ban giám khảo. Cô xin giới thiệu các cô trong ban giám hiệu nhà trường, chúng mình nổ một tràng pháo tay chào đón.</w:t>
            </w:r>
          </w:p>
          <w:p w:rsidR="00E871CB" w:rsidRPr="00F21363" w:rsidRDefault="00E871CB" w:rsidP="008A5C6C">
            <w:pPr>
              <w:spacing w:after="60" w:line="276" w:lineRule="auto"/>
              <w:jc w:val="left"/>
            </w:pPr>
            <w:r w:rsidRPr="00F21363">
              <w:t xml:space="preserve">- </w:t>
            </w:r>
            <w:r w:rsidR="00735528" w:rsidRPr="00F21363">
              <w:t>Hội thi ngày hôm nay gồm có 3 phần</w:t>
            </w:r>
          </w:p>
          <w:p w:rsidR="00735528" w:rsidRPr="00F21363" w:rsidRDefault="00735528" w:rsidP="008A5C6C">
            <w:pPr>
              <w:spacing w:after="60" w:line="276" w:lineRule="auto"/>
              <w:jc w:val="left"/>
            </w:pPr>
            <w:r w:rsidRPr="00F21363">
              <w:t>+ Phần 1: Khởi động</w:t>
            </w:r>
          </w:p>
          <w:p w:rsidR="00735528" w:rsidRPr="00F21363" w:rsidRDefault="00735528" w:rsidP="008A5C6C">
            <w:pPr>
              <w:spacing w:after="60" w:line="276" w:lineRule="auto"/>
              <w:jc w:val="left"/>
            </w:pPr>
            <w:r w:rsidRPr="00F21363">
              <w:t>+ Phần 2: Đồng diễn thể dục</w:t>
            </w:r>
          </w:p>
          <w:p w:rsidR="00735528" w:rsidRPr="00F21363" w:rsidRDefault="00735528" w:rsidP="008A5C6C">
            <w:pPr>
              <w:spacing w:after="60" w:line="276" w:lineRule="auto"/>
              <w:jc w:val="left"/>
            </w:pPr>
            <w:r w:rsidRPr="00F21363">
              <w:t>+ Phần 3: Thử tài bé yêu</w:t>
            </w:r>
          </w:p>
          <w:p w:rsidR="00E871CB" w:rsidRPr="00F21363" w:rsidRDefault="00E871CB" w:rsidP="008A5C6C">
            <w:pPr>
              <w:spacing w:after="60" w:line="276" w:lineRule="auto"/>
              <w:jc w:val="left"/>
            </w:pPr>
            <w:r w:rsidRPr="00F21363">
              <w:t xml:space="preserve">- </w:t>
            </w:r>
            <w:r w:rsidR="00735528" w:rsidRPr="00F21363">
              <w:t>Và bây giờ cô xin mời tất cả các con đến với phần thi khởi động.</w:t>
            </w:r>
          </w:p>
          <w:p w:rsidR="00E871CB" w:rsidRPr="00F21363" w:rsidRDefault="00E871CB" w:rsidP="008A5C6C">
            <w:pPr>
              <w:spacing w:after="60" w:line="276" w:lineRule="auto"/>
              <w:jc w:val="left"/>
              <w:rPr>
                <w:b/>
              </w:rPr>
            </w:pPr>
            <w:r w:rsidRPr="00F21363">
              <w:rPr>
                <w:b/>
              </w:rPr>
              <w:t xml:space="preserve">2. </w:t>
            </w:r>
            <w:r w:rsidR="00735528" w:rsidRPr="00F21363">
              <w:rPr>
                <w:b/>
              </w:rPr>
              <w:t xml:space="preserve">Hoạt động 2: </w:t>
            </w:r>
            <w:r w:rsidR="008411CD">
              <w:rPr>
                <w:b/>
              </w:rPr>
              <w:t>Phương pháp, hình thức tổ chức</w:t>
            </w:r>
          </w:p>
          <w:p w:rsidR="00E871CB" w:rsidRPr="00F21363" w:rsidRDefault="00735528" w:rsidP="008A5C6C">
            <w:pPr>
              <w:spacing w:after="60" w:line="276" w:lineRule="auto"/>
              <w:jc w:val="left"/>
              <w:rPr>
                <w:b/>
              </w:rPr>
            </w:pPr>
            <w:r w:rsidRPr="00F21363">
              <w:rPr>
                <w:b/>
              </w:rPr>
              <w:t>a. Khởi động</w:t>
            </w:r>
          </w:p>
          <w:p w:rsidR="00E871CB" w:rsidRPr="00F21363" w:rsidRDefault="00E871CB" w:rsidP="008A5C6C">
            <w:pPr>
              <w:spacing w:after="60" w:line="276" w:lineRule="auto"/>
              <w:jc w:val="left"/>
            </w:pPr>
            <w:r w:rsidRPr="00F21363">
              <w:t xml:space="preserve">- </w:t>
            </w:r>
            <w:r w:rsidR="00925505" w:rsidRPr="00F21363">
              <w:t>Chào mừng cả 2 đội cùng đến với phần thi khởi động</w:t>
            </w:r>
          </w:p>
          <w:p w:rsidR="00925505" w:rsidRPr="00F21363" w:rsidRDefault="00925505" w:rsidP="008A5C6C">
            <w:pPr>
              <w:spacing w:after="60" w:line="276" w:lineRule="auto"/>
              <w:jc w:val="left"/>
            </w:pPr>
            <w:r w:rsidRPr="00F21363">
              <w:t>- Cô cho trẻ đi vòng tròn,</w:t>
            </w:r>
            <w:r w:rsidR="00E13961">
              <w:t xml:space="preserve"> </w:t>
            </w:r>
            <w:r w:rsidRPr="00F21363">
              <w:t>kết hợp các kiểu đi thường đi bằng gót chân, đi bằng mũi chân, khom lưng đi chậm, đi nhanh, đi chậm. Sau đó cho về 2 hàng dọc</w:t>
            </w:r>
          </w:p>
          <w:p w:rsidR="00925505" w:rsidRPr="00F21363" w:rsidRDefault="008411CD" w:rsidP="008A5C6C">
            <w:pPr>
              <w:spacing w:after="60" w:line="276" w:lineRule="auto"/>
              <w:jc w:val="left"/>
            </w:pPr>
            <w:r>
              <w:t xml:space="preserve"> - </w:t>
            </w:r>
            <w:r w:rsidR="00925505" w:rsidRPr="00F21363">
              <w:t>Ở phần 1 cả hai gia đình đều hoàn thành rất xuất sắc, vì vậy phần thắng thuộc về cả hai đội chơi.</w:t>
            </w:r>
          </w:p>
          <w:p w:rsidR="00E871CB" w:rsidRPr="008411CD" w:rsidRDefault="00925505" w:rsidP="008A5C6C">
            <w:pPr>
              <w:spacing w:after="60" w:line="276" w:lineRule="auto"/>
              <w:jc w:val="left"/>
              <w:rPr>
                <w:b/>
              </w:rPr>
            </w:pPr>
            <w:r w:rsidRPr="008411CD">
              <w:rPr>
                <w:b/>
              </w:rPr>
              <w:t>b. Trọng động</w:t>
            </w:r>
          </w:p>
          <w:p w:rsidR="008411CD" w:rsidRDefault="00925505" w:rsidP="008A5C6C">
            <w:pPr>
              <w:spacing w:after="60" w:line="276" w:lineRule="auto"/>
              <w:jc w:val="left"/>
            </w:pPr>
            <w:r w:rsidRPr="00F21363">
              <w:t xml:space="preserve">- Chào mừng hai đội chơi đến với phần thi thứ hai với tên gọi “Đồng diễn thể dục”. </w:t>
            </w:r>
          </w:p>
          <w:p w:rsidR="00925505" w:rsidRPr="00F21363" w:rsidRDefault="008411CD" w:rsidP="008A5C6C">
            <w:pPr>
              <w:spacing w:after="60" w:line="276" w:lineRule="auto"/>
              <w:jc w:val="left"/>
            </w:pPr>
            <w:r>
              <w:t xml:space="preserve">- </w:t>
            </w:r>
            <w:r w:rsidR="00925505" w:rsidRPr="00F21363">
              <w:t>Hai đội cùng nhau tập các động tác tay chân bụ</w:t>
            </w:r>
            <w:r>
              <w:t>ng</w:t>
            </w:r>
            <w:r w:rsidR="00925505" w:rsidRPr="00F21363">
              <w:t xml:space="preserve"> và động tác bật, dưới nền nhạc các bài hát thuộc chủ điểm nghề nghiệp.</w:t>
            </w:r>
          </w:p>
          <w:p w:rsidR="00925505" w:rsidRPr="00F21363" w:rsidRDefault="00925505" w:rsidP="008A5C6C">
            <w:pPr>
              <w:spacing w:after="60" w:line="276" w:lineRule="auto"/>
              <w:jc w:val="left"/>
            </w:pPr>
            <w:r w:rsidRPr="00F21363">
              <w:t>- Vừa rồi cô thấy cả hai đội đã tập bài tập đồng diễn thể dục rất đẹp, cô thưởng cho cả hai đội một tràng pháo tay</w:t>
            </w:r>
          </w:p>
          <w:p w:rsidR="00925505" w:rsidRPr="00F21363" w:rsidRDefault="00F21363" w:rsidP="008A5C6C">
            <w:pPr>
              <w:spacing w:after="60" w:line="276" w:lineRule="auto"/>
              <w:jc w:val="left"/>
            </w:pPr>
            <w:r w:rsidRPr="00F21363">
              <w:lastRenderedPageBreak/>
              <w:t>*</w:t>
            </w:r>
            <w:r w:rsidR="00925505" w:rsidRPr="00F21363">
              <w:t xml:space="preserve"> Phần thi thứ 3: T</w:t>
            </w:r>
            <w:r w:rsidRPr="00F21363">
              <w:t>h</w:t>
            </w:r>
            <w:r w:rsidR="00925505" w:rsidRPr="00F21363">
              <w:t>ử tài bé yêu</w:t>
            </w:r>
          </w:p>
          <w:p w:rsidR="00925505" w:rsidRPr="008411CD" w:rsidRDefault="008411CD" w:rsidP="008A5C6C">
            <w:pPr>
              <w:spacing w:after="60" w:line="276" w:lineRule="auto"/>
              <w:jc w:val="left"/>
              <w:rPr>
                <w:b/>
              </w:rPr>
            </w:pPr>
            <w:r>
              <w:t xml:space="preserve">- </w:t>
            </w:r>
            <w:r w:rsidR="00925505" w:rsidRPr="008411CD">
              <w:rPr>
                <w:b/>
              </w:rPr>
              <w:t>Vận động cơ bản: Bật chụm tách chân.</w:t>
            </w:r>
          </w:p>
          <w:p w:rsidR="00925505" w:rsidRDefault="00925505" w:rsidP="008A5C6C">
            <w:pPr>
              <w:spacing w:after="60" w:line="276" w:lineRule="auto"/>
              <w:jc w:val="left"/>
            </w:pPr>
            <w:r w:rsidRPr="00F21363">
              <w:t>- Chào mừng hai đội đến vớ</w:t>
            </w:r>
            <w:r w:rsidR="008411CD">
              <w:t>i phầ</w:t>
            </w:r>
            <w:r w:rsidRPr="00F21363">
              <w:t>n 3 củ</w:t>
            </w:r>
            <w:r w:rsidR="008411CD">
              <w:t>a chương trình mang tên: T</w:t>
            </w:r>
            <w:r w:rsidRPr="00F21363">
              <w:t>hử tài bé yêu.</w:t>
            </w:r>
          </w:p>
          <w:p w:rsidR="00F21363" w:rsidRDefault="008411CD" w:rsidP="008A5C6C">
            <w:pPr>
              <w:spacing w:after="60" w:line="276" w:lineRule="auto"/>
              <w:jc w:val="left"/>
            </w:pPr>
            <w:r>
              <w:t xml:space="preserve">    x     x     </w:t>
            </w:r>
            <w:r w:rsidR="00F21363">
              <w:t xml:space="preserve">x   </w:t>
            </w:r>
            <w:r>
              <w:t xml:space="preserve">  x     x     x     </w:t>
            </w:r>
            <w:r w:rsidR="00F21363">
              <w:t>x</w:t>
            </w:r>
            <w:r>
              <w:t xml:space="preserve">     x     x</w:t>
            </w:r>
          </w:p>
          <w:p w:rsidR="00F21363" w:rsidRDefault="00C74951" w:rsidP="008A5C6C">
            <w:pPr>
              <w:spacing w:after="60" w:line="276" w:lineRule="auto"/>
              <w:jc w:val="left"/>
            </w:pPr>
            <w:r>
              <w:rPr>
                <w:noProof/>
              </w:rPr>
              <w:pict>
                <v:shapetype id="_x0000_t32" coordsize="21600,21600" o:spt="32" o:oned="t" path="m,l21600,21600e" filled="f">
                  <v:path arrowok="t" fillok="f" o:connecttype="none"/>
                  <o:lock v:ext="edit" shapetype="t"/>
                </v:shapetype>
                <v:shape id="_x0000_s1029" type="#_x0000_t32" style="position:absolute;margin-left:10.2pt;margin-top:7.55pt;width:.75pt;height:35.5pt;flip:x;z-index:251660288" o:connectortype="straight"/>
              </w:pict>
            </w:r>
            <w:r>
              <w:rPr>
                <w:b/>
                <w:noProof/>
              </w:rPr>
              <w:pict>
                <v:rect id="_x0000_s1032" style="position:absolute;margin-left:127.95pt;margin-top:14.3pt;width:21.75pt;height:23.25pt;z-index:251663360"/>
              </w:pict>
            </w:r>
            <w:r>
              <w:rPr>
                <w:b/>
                <w:noProof/>
              </w:rPr>
              <w:pict>
                <v:rect id="_x0000_s1035" style="position:absolute;margin-left:102.45pt;margin-top:3.8pt;width:25.5pt;height:45pt;z-index:251666432"/>
              </w:pict>
            </w:r>
            <w:r>
              <w:rPr>
                <w:b/>
                <w:noProof/>
              </w:rPr>
              <w:pict>
                <v:rect id="_x0000_s1033" style="position:absolute;margin-left:80.7pt;margin-top:14.3pt;width:21.75pt;height:23.25pt;z-index:251664384"/>
              </w:pict>
            </w:r>
            <w:r>
              <w:rPr>
                <w:noProof/>
              </w:rPr>
              <w:pict>
                <v:rect id="_x0000_s1031" style="position:absolute;margin-left:55.2pt;margin-top:3.8pt;width:25.5pt;height:45pt;z-index:251662336"/>
              </w:pict>
            </w:r>
            <w:r>
              <w:rPr>
                <w:noProof/>
              </w:rPr>
              <w:pict>
                <v:rect id="_x0000_s1030" style="position:absolute;margin-left:33.45pt;margin-top:14.3pt;width:21.75pt;height:23.25pt;z-index:251661312"/>
              </w:pict>
            </w:r>
          </w:p>
          <w:p w:rsidR="00F21363" w:rsidRDefault="00C74951" w:rsidP="008A5C6C">
            <w:pPr>
              <w:spacing w:after="60" w:line="276" w:lineRule="auto"/>
              <w:jc w:val="left"/>
            </w:pPr>
            <w:r>
              <w:rPr>
                <w:noProof/>
              </w:rPr>
              <w:pict>
                <v:shape id="_x0000_s1043" type="#_x0000_t32" style="position:absolute;margin-left:102.45pt;margin-top:3.65pt;width:25.5pt;height:0;z-index:251673600" o:connectortype="straight"/>
              </w:pict>
            </w:r>
            <w:r>
              <w:rPr>
                <w:noProof/>
              </w:rPr>
              <w:pict>
                <v:shape id="_x0000_s1042" type="#_x0000_t32" style="position:absolute;margin-left:55.2pt;margin-top:3.65pt;width:25.5pt;height:0;z-index:251672576" o:connectortype="straight"/>
              </w:pict>
            </w:r>
          </w:p>
          <w:p w:rsidR="00F21363" w:rsidRDefault="00F21363" w:rsidP="008A5C6C">
            <w:pPr>
              <w:spacing w:after="60" w:line="276" w:lineRule="auto"/>
              <w:jc w:val="left"/>
            </w:pPr>
          </w:p>
          <w:p w:rsidR="00F21363" w:rsidRDefault="00C74951" w:rsidP="008A5C6C">
            <w:pPr>
              <w:spacing w:after="60" w:line="276" w:lineRule="auto"/>
              <w:jc w:val="left"/>
            </w:pPr>
            <w:r>
              <w:rPr>
                <w:b/>
                <w:noProof/>
              </w:rPr>
              <w:pict>
                <v:shape id="_x0000_s1046" type="#_x0000_t32" style="position:absolute;margin-left:10.95pt;margin-top:5.1pt;width:0;height:40.8pt;z-index:251676672" o:connectortype="straight"/>
              </w:pict>
            </w:r>
            <w:r>
              <w:rPr>
                <w:b/>
                <w:noProof/>
              </w:rPr>
              <w:pict>
                <v:rect id="_x0000_s1039" style="position:absolute;margin-left:127.95pt;margin-top:11.6pt;width:21.75pt;height:23.25pt;z-index:251669504"/>
              </w:pict>
            </w:r>
            <w:r>
              <w:rPr>
                <w:b/>
                <w:noProof/>
              </w:rPr>
              <w:pict>
                <v:rect id="_x0000_s1036" style="position:absolute;margin-left:102.45pt;margin-top:.9pt;width:25.5pt;height:45pt;z-index:251667456"/>
              </w:pict>
            </w:r>
            <w:r>
              <w:rPr>
                <w:b/>
                <w:noProof/>
              </w:rPr>
              <w:pict>
                <v:rect id="_x0000_s1040" style="position:absolute;margin-left:80.7pt;margin-top:11.6pt;width:21.75pt;height:23.25pt;z-index:251670528"/>
              </w:pict>
            </w:r>
            <w:r>
              <w:rPr>
                <w:b/>
                <w:noProof/>
              </w:rPr>
              <w:pict>
                <v:rect id="_x0000_s1037" style="position:absolute;margin-left:55.2pt;margin-top:.9pt;width:25.5pt;height:45pt;z-index:251668480"/>
              </w:pict>
            </w:r>
            <w:r>
              <w:rPr>
                <w:b/>
                <w:noProof/>
              </w:rPr>
              <w:pict>
                <v:rect id="_x0000_s1041" style="position:absolute;margin-left:33.45pt;margin-top:11.6pt;width:21.75pt;height:23.25pt;z-index:251671552"/>
              </w:pict>
            </w:r>
          </w:p>
          <w:p w:rsidR="00F21363" w:rsidRPr="00F21363" w:rsidRDefault="00C74951" w:rsidP="008A5C6C">
            <w:pPr>
              <w:spacing w:after="60" w:line="276" w:lineRule="auto"/>
              <w:jc w:val="left"/>
            </w:pPr>
            <w:r>
              <w:rPr>
                <w:noProof/>
              </w:rPr>
              <w:pict>
                <v:shape id="_x0000_s1045" type="#_x0000_t32" style="position:absolute;margin-left:102.45pt;margin-top:1.5pt;width:25.5pt;height:0;z-index:251675648" o:connectortype="straight"/>
              </w:pict>
            </w:r>
            <w:r>
              <w:rPr>
                <w:noProof/>
              </w:rPr>
              <w:pict>
                <v:shape id="_x0000_s1044" type="#_x0000_t32" style="position:absolute;margin-left:55.2pt;margin-top:1.5pt;width:25.5pt;height:0;z-index:251674624" o:connectortype="straight"/>
              </w:pict>
            </w:r>
          </w:p>
          <w:p w:rsidR="00925505" w:rsidRPr="00F21363" w:rsidRDefault="00925505" w:rsidP="008A5C6C">
            <w:pPr>
              <w:spacing w:after="60" w:line="276" w:lineRule="auto"/>
              <w:jc w:val="left"/>
            </w:pPr>
          </w:p>
          <w:p w:rsidR="0080419E" w:rsidRDefault="009A2C6D" w:rsidP="008A5C6C">
            <w:pPr>
              <w:spacing w:after="60" w:line="276" w:lineRule="auto"/>
              <w:jc w:val="left"/>
            </w:pPr>
            <w:r>
              <w:t xml:space="preserve">    </w:t>
            </w:r>
            <w:r w:rsidR="008411CD">
              <w:t>x     x     x     x     x     x     x     x     x</w:t>
            </w:r>
            <w:r w:rsidR="008411CD">
              <w:t xml:space="preserve"> </w:t>
            </w:r>
          </w:p>
          <w:p w:rsidR="00925505" w:rsidRPr="00F21363" w:rsidRDefault="00925505" w:rsidP="008A5C6C">
            <w:pPr>
              <w:spacing w:after="60" w:line="276" w:lineRule="auto"/>
              <w:jc w:val="left"/>
            </w:pPr>
            <w:r w:rsidRPr="00F21363">
              <w:t>Đến với chương trình ngày hôm nay ban tổ chức có tặng cho hai đội những ô vuông rất là đẹp. Các bạn có biết những ô vuông này để làm gì không?</w:t>
            </w:r>
          </w:p>
          <w:p w:rsidR="00925505" w:rsidRPr="00F21363" w:rsidRDefault="00925505" w:rsidP="008A5C6C">
            <w:pPr>
              <w:spacing w:after="60" w:line="276" w:lineRule="auto"/>
              <w:jc w:val="left"/>
            </w:pPr>
            <w:r w:rsidRPr="00F21363">
              <w:t>- Ah đúng rồi! những ô vuông này dùng để bật chụm tách chân đấy. Các con chú ý lên cô làm mẫu nhé.</w:t>
            </w:r>
          </w:p>
          <w:p w:rsidR="00925505" w:rsidRPr="00F21363" w:rsidRDefault="00925505" w:rsidP="008A5C6C">
            <w:pPr>
              <w:spacing w:after="60" w:line="276" w:lineRule="auto"/>
              <w:jc w:val="left"/>
            </w:pPr>
            <w:r w:rsidRPr="00F21363">
              <w:t>+ Lầ</w:t>
            </w:r>
            <w:r w:rsidR="00A60DE6">
              <w:t>n 1:</w:t>
            </w:r>
            <w:r w:rsidRPr="00F21363">
              <w:t xml:space="preserve"> Cô làm mẫu không giải thích</w:t>
            </w:r>
            <w:r w:rsidR="00422AB5" w:rsidRPr="00F21363">
              <w:t>.</w:t>
            </w:r>
          </w:p>
          <w:p w:rsidR="00422AB5" w:rsidRPr="00F21363" w:rsidRDefault="00422AB5" w:rsidP="008A5C6C">
            <w:pPr>
              <w:spacing w:after="60" w:line="276" w:lineRule="auto"/>
              <w:jc w:val="left"/>
            </w:pPr>
            <w:r w:rsidRPr="00F21363">
              <w:t>+ Lần 2: Cô vừa làm mẫu vừ</w:t>
            </w:r>
            <w:r w:rsidR="00A60DE6">
              <w:t>a giải</w:t>
            </w:r>
            <w:r w:rsidRPr="00F21363">
              <w:t xml:space="preserve"> tích.</w:t>
            </w:r>
          </w:p>
          <w:p w:rsidR="00422AB5" w:rsidRPr="00F21363" w:rsidRDefault="00422AB5" w:rsidP="008A5C6C">
            <w:pPr>
              <w:spacing w:after="60" w:line="276" w:lineRule="auto"/>
              <w:jc w:val="left"/>
            </w:pPr>
            <w:r w:rsidRPr="00F21363">
              <w:t>Từ đầu hàng cô đi đến trước vạch xuất phát, hai tay chống hông, mắt nhìn thẳ</w:t>
            </w:r>
            <w:r w:rsidR="00A60DE6">
              <w:t>ng.</w:t>
            </w:r>
            <w:r w:rsidRPr="00F21363">
              <w:t xml:space="preserve"> Khi có hiệu lệnh </w:t>
            </w:r>
            <w:r w:rsidR="00A60DE6">
              <w:t>“</w:t>
            </w:r>
            <w:r w:rsidRPr="00F21363">
              <w:t>Bật</w:t>
            </w:r>
            <w:r w:rsidR="00A60DE6">
              <w:t>” cô</w:t>
            </w:r>
            <w:r w:rsidRPr="00F21363">
              <w:t xml:space="preserve"> chụm chân vào vòng thứ nhất, tách chân vào vòng thứ 2, tiếp đất bằng mũi bàn chân và bất liên tục cho đến hết các ô.</w:t>
            </w:r>
          </w:p>
          <w:p w:rsidR="00A60DE6" w:rsidRDefault="00422AB5" w:rsidP="008A5C6C">
            <w:pPr>
              <w:spacing w:after="60" w:line="276" w:lineRule="auto"/>
              <w:jc w:val="left"/>
            </w:pPr>
            <w:r w:rsidRPr="00F21363">
              <w:t>- Mời mỗi đội 1 bạn lên làm mẫ</w:t>
            </w:r>
            <w:r w:rsidR="00A60DE6">
              <w:t>u</w:t>
            </w:r>
          </w:p>
          <w:p w:rsidR="00A60DE6" w:rsidRDefault="00A60DE6" w:rsidP="008A5C6C">
            <w:pPr>
              <w:spacing w:after="60" w:line="276" w:lineRule="auto"/>
              <w:jc w:val="left"/>
            </w:pPr>
            <w:r>
              <w:t>- Cô nhận xét</w:t>
            </w:r>
          </w:p>
          <w:p w:rsidR="00422AB5" w:rsidRPr="00F21363" w:rsidRDefault="00A60DE6" w:rsidP="008A5C6C">
            <w:pPr>
              <w:spacing w:after="60" w:line="276" w:lineRule="auto"/>
              <w:jc w:val="left"/>
            </w:pPr>
            <w:r>
              <w:t>- C</w:t>
            </w:r>
            <w:r w:rsidR="00422AB5" w:rsidRPr="00F21363">
              <w:t>ho cả 2 đội lên</w:t>
            </w:r>
            <w:r>
              <w:t xml:space="preserve"> thực hiện vận động</w:t>
            </w:r>
            <w:r w:rsidR="00422AB5" w:rsidRPr="00F21363">
              <w:t>. Cô chú ý quan sát sửa sai cho trẻ.</w:t>
            </w:r>
          </w:p>
          <w:p w:rsidR="00422AB5" w:rsidRPr="00F21363" w:rsidRDefault="00422AB5" w:rsidP="008A5C6C">
            <w:pPr>
              <w:spacing w:after="60" w:line="276" w:lineRule="auto"/>
              <w:jc w:val="left"/>
            </w:pPr>
            <w:r w:rsidRPr="00F21363">
              <w:t>- Cho 2 đội thi đ</w:t>
            </w:r>
            <w:r w:rsidR="00A60DE6">
              <w:t>ua</w:t>
            </w:r>
            <w:r w:rsidRPr="00F21363">
              <w:t xml:space="preserve"> với nhau.</w:t>
            </w:r>
          </w:p>
          <w:p w:rsidR="00422AB5" w:rsidRPr="00F21363" w:rsidRDefault="00C74951" w:rsidP="008A5C6C">
            <w:pPr>
              <w:spacing w:after="60" w:line="276" w:lineRule="auto"/>
              <w:jc w:val="left"/>
            </w:pPr>
            <w:r>
              <w:rPr>
                <w:noProof/>
              </w:rPr>
              <w:pict>
                <v:shape id="_x0000_s1027" type="#_x0000_t32" style="position:absolute;margin-left:1.2pt;margin-top:11.1pt;width:13.5pt;height:0;z-index:251659264" o:connectortype="straight">
                  <v:stroke endarrow="block"/>
                </v:shape>
              </w:pict>
            </w:r>
            <w:r w:rsidR="00422AB5" w:rsidRPr="00F21363">
              <w:t xml:space="preserve">      Giáo dục trẻ: Muốn có sức khỏe tốt thì chúng ta phải chăm chỉ luyện tập thể dục, thể thao thì cơ thể mới khỏe mạnh được.</w:t>
            </w:r>
          </w:p>
          <w:p w:rsidR="00F21363" w:rsidRPr="00F21363" w:rsidRDefault="00422AB5" w:rsidP="008A5C6C">
            <w:pPr>
              <w:spacing w:after="60" w:line="276" w:lineRule="auto"/>
              <w:jc w:val="left"/>
            </w:pPr>
            <w:r w:rsidRPr="00F21363">
              <w:t>* Trò chơi</w:t>
            </w:r>
            <w:r w:rsidR="00F21363" w:rsidRPr="00F21363">
              <w:t>: Kéo co</w:t>
            </w:r>
          </w:p>
          <w:p w:rsidR="00C74951" w:rsidRDefault="00C74951" w:rsidP="008A5C6C">
            <w:pPr>
              <w:spacing w:after="60" w:line="276" w:lineRule="auto"/>
              <w:jc w:val="left"/>
            </w:pPr>
            <w:r>
              <w:t xml:space="preserve">- </w:t>
            </w:r>
            <w:r w:rsidR="00F21363" w:rsidRPr="00F21363">
              <w:t>Cách chơi: Chia trẻ</w:t>
            </w:r>
            <w:r>
              <w:t xml:space="preserve"> thành 2 đội</w:t>
            </w:r>
            <w:r w:rsidR="00F21363" w:rsidRPr="00F21363">
              <w:t xml:space="preserve"> bằng nhau. Mỗ</w:t>
            </w:r>
            <w:r>
              <w:t>i đội</w:t>
            </w:r>
            <w:r w:rsidR="00F21363" w:rsidRPr="00F21363">
              <w:t xml:space="preserve"> chọn 1 cháu khỏe đứng đầu hàng ở vạch chuẩn, cầm vào </w:t>
            </w:r>
            <w:r w:rsidR="00F21363" w:rsidRPr="00F21363">
              <w:lastRenderedPageBreak/>
              <w:t>sợ</w:t>
            </w:r>
            <w:r w:rsidR="00F21363">
              <w:t>i</w:t>
            </w:r>
            <w:r w:rsidR="00F21363" w:rsidRPr="00F21363">
              <w:t xml:space="preserve"> dây thừng và các bạn nào cầm vững vào đây. Khi </w:t>
            </w:r>
            <w:r>
              <w:t>có hiệu lệnh “Bắt đầu:</w:t>
            </w:r>
            <w:r w:rsidR="00F21363" w:rsidRPr="00F21363">
              <w:t xml:space="preserve"> của cô thì tất cả kéo sợi dây về</w:t>
            </w:r>
            <w:r>
              <w:t xml:space="preserve"> phía mình </w:t>
            </w:r>
          </w:p>
          <w:p w:rsidR="00A60DE6" w:rsidRDefault="00C74951" w:rsidP="008A5C6C">
            <w:pPr>
              <w:spacing w:after="60" w:line="276" w:lineRule="auto"/>
              <w:jc w:val="left"/>
            </w:pPr>
            <w:r>
              <w:t xml:space="preserve">- </w:t>
            </w:r>
            <w:r w:rsidR="00A60DE6" w:rsidRPr="00F21363">
              <w:t>Luật chơi: Bên nào dẫm vạch trướ</w:t>
            </w:r>
            <w:r w:rsidR="00A60DE6">
              <w:t>c là bên</w:t>
            </w:r>
            <w:r w:rsidR="00A60DE6" w:rsidRPr="00F21363">
              <w:t xml:space="preserve"> thua cuộc.</w:t>
            </w:r>
          </w:p>
          <w:p w:rsidR="00A60DE6" w:rsidRDefault="00A60DE6" w:rsidP="008A5C6C">
            <w:pPr>
              <w:spacing w:after="60" w:line="276" w:lineRule="auto"/>
              <w:jc w:val="left"/>
            </w:pPr>
            <w:r>
              <w:t>-Cô tổ chức cho trẻ chơi 2-3 lần</w:t>
            </w:r>
          </w:p>
          <w:p w:rsidR="00A60DE6" w:rsidRPr="00F21363" w:rsidRDefault="00A60DE6" w:rsidP="008A5C6C">
            <w:pPr>
              <w:spacing w:after="60" w:line="276" w:lineRule="auto"/>
              <w:jc w:val="left"/>
            </w:pPr>
            <w:r>
              <w:t>-Cô nhận xét</w:t>
            </w:r>
          </w:p>
          <w:p w:rsidR="00E871CB" w:rsidRDefault="00F21363" w:rsidP="00E13961">
            <w:pPr>
              <w:spacing w:after="60" w:line="276" w:lineRule="auto"/>
              <w:jc w:val="left"/>
              <w:rPr>
                <w:b/>
              </w:rPr>
            </w:pPr>
            <w:r w:rsidRPr="0080419E">
              <w:rPr>
                <w:b/>
              </w:rPr>
              <w:t>c. Hồi t</w:t>
            </w:r>
            <w:r w:rsidR="00A60DE6">
              <w:rPr>
                <w:b/>
              </w:rPr>
              <w:t>ĩ</w:t>
            </w:r>
            <w:r w:rsidRPr="0080419E">
              <w:rPr>
                <w:b/>
              </w:rPr>
              <w:t>n</w:t>
            </w:r>
            <w:r w:rsidR="00E13961" w:rsidRPr="0080419E">
              <w:rPr>
                <w:b/>
              </w:rPr>
              <w:t>h</w:t>
            </w:r>
          </w:p>
          <w:p w:rsidR="006C100E" w:rsidRDefault="006C100E" w:rsidP="00E13961">
            <w:pPr>
              <w:spacing w:after="60" w:line="276" w:lineRule="auto"/>
              <w:jc w:val="left"/>
            </w:pPr>
            <w:r w:rsidRPr="006C100E">
              <w:t>- Cô thấy vừa rồi cả 2 đội vận động nhiều chắc là đã mệt rồi, bây giờ cả 2 đội cùng làm những bác đưa thư vui tính, nhẹ nhàng đi vòng quanh lớp</w:t>
            </w:r>
            <w:r>
              <w:t>.</w:t>
            </w:r>
          </w:p>
          <w:p w:rsidR="00A60DE6" w:rsidRDefault="00A60DE6" w:rsidP="00E13961">
            <w:pPr>
              <w:spacing w:after="60" w:line="276" w:lineRule="auto"/>
              <w:jc w:val="left"/>
              <w:rPr>
                <w:b/>
              </w:rPr>
            </w:pPr>
            <w:r>
              <w:rPr>
                <w:b/>
              </w:rPr>
              <w:t>3</w:t>
            </w:r>
            <w:r w:rsidRPr="00F21363">
              <w:rPr>
                <w:b/>
              </w:rPr>
              <w:t>. Hoạt động</w:t>
            </w:r>
            <w:r>
              <w:rPr>
                <w:b/>
              </w:rPr>
              <w:t>3</w:t>
            </w:r>
            <w:r w:rsidRPr="00F21363">
              <w:rPr>
                <w:b/>
              </w:rPr>
              <w:t>:</w:t>
            </w:r>
            <w:r>
              <w:rPr>
                <w:b/>
              </w:rPr>
              <w:t xml:space="preserve"> Kết thúc</w:t>
            </w:r>
          </w:p>
          <w:p w:rsidR="00A60DE6" w:rsidRPr="00A60DE6" w:rsidRDefault="00A60DE6" w:rsidP="00E13961">
            <w:pPr>
              <w:spacing w:after="60" w:line="276" w:lineRule="auto"/>
              <w:jc w:val="left"/>
            </w:pPr>
            <w:r w:rsidRPr="00A60DE6">
              <w:t>-</w:t>
            </w:r>
            <w:r>
              <w:t xml:space="preserve"> </w:t>
            </w:r>
            <w:r w:rsidRPr="00A60DE6">
              <w:t>Cô nhận xét tuyên dương trẻ</w:t>
            </w:r>
          </w:p>
          <w:p w:rsidR="006C100E" w:rsidRPr="006C100E" w:rsidRDefault="006C100E" w:rsidP="006C100E">
            <w:pPr>
              <w:spacing w:after="60"/>
              <w:jc w:val="left"/>
              <w:rPr>
                <w:b/>
              </w:rPr>
            </w:pPr>
          </w:p>
        </w:tc>
        <w:tc>
          <w:tcPr>
            <w:tcW w:w="2709" w:type="dxa"/>
          </w:tcPr>
          <w:p w:rsidR="00E871CB" w:rsidRDefault="00E871CB" w:rsidP="008A5C6C">
            <w:pPr>
              <w:spacing w:after="60" w:line="276" w:lineRule="auto"/>
              <w:jc w:val="center"/>
            </w:pPr>
          </w:p>
          <w:p w:rsidR="00E871CB" w:rsidRDefault="00E871CB" w:rsidP="008A5C6C">
            <w:pPr>
              <w:spacing w:after="60" w:line="276" w:lineRule="auto"/>
              <w:jc w:val="left"/>
            </w:pPr>
            <w:r>
              <w:t xml:space="preserve">- Trẻ </w:t>
            </w:r>
            <w:r w:rsidR="00735528">
              <w:t>chú ý</w:t>
            </w:r>
          </w:p>
          <w:p w:rsidR="00E871CB" w:rsidRDefault="00E871CB" w:rsidP="008A5C6C">
            <w:pPr>
              <w:spacing w:after="60" w:line="276" w:lineRule="auto"/>
              <w:jc w:val="left"/>
            </w:pPr>
          </w:p>
          <w:p w:rsidR="00E871CB" w:rsidRDefault="00E871CB" w:rsidP="008A5C6C">
            <w:pPr>
              <w:spacing w:after="60" w:line="276" w:lineRule="auto"/>
              <w:jc w:val="left"/>
            </w:pPr>
          </w:p>
          <w:p w:rsidR="00E871CB" w:rsidRDefault="008411CD" w:rsidP="008A5C6C">
            <w:pPr>
              <w:spacing w:after="60" w:line="276" w:lineRule="auto"/>
              <w:jc w:val="left"/>
            </w:pPr>
            <w:r>
              <w:t>-Trẻ lắng nghe</w:t>
            </w:r>
          </w:p>
          <w:p w:rsidR="008411CD" w:rsidRDefault="008411CD" w:rsidP="008A5C6C">
            <w:pPr>
              <w:spacing w:after="60" w:line="276" w:lineRule="auto"/>
              <w:jc w:val="left"/>
            </w:pPr>
          </w:p>
          <w:p w:rsidR="008411CD" w:rsidRDefault="008411CD" w:rsidP="008A5C6C">
            <w:pPr>
              <w:spacing w:after="60" w:line="276" w:lineRule="auto"/>
              <w:jc w:val="left"/>
            </w:pPr>
          </w:p>
          <w:p w:rsidR="008411CD" w:rsidRDefault="008411CD" w:rsidP="008A5C6C">
            <w:pPr>
              <w:spacing w:after="60" w:line="276" w:lineRule="auto"/>
              <w:jc w:val="left"/>
            </w:pPr>
          </w:p>
          <w:p w:rsidR="008411CD" w:rsidRDefault="008411CD" w:rsidP="008A5C6C">
            <w:pPr>
              <w:spacing w:after="60" w:line="276" w:lineRule="auto"/>
              <w:jc w:val="left"/>
            </w:pPr>
            <w:r>
              <w:t>-Trẻ chú ý</w:t>
            </w:r>
          </w:p>
          <w:p w:rsidR="008411CD" w:rsidRDefault="008411CD" w:rsidP="008A5C6C">
            <w:pPr>
              <w:spacing w:after="60" w:line="276" w:lineRule="auto"/>
              <w:jc w:val="left"/>
            </w:pPr>
          </w:p>
          <w:p w:rsidR="008411CD" w:rsidRDefault="008411CD" w:rsidP="008A5C6C">
            <w:pPr>
              <w:spacing w:after="60" w:line="276" w:lineRule="auto"/>
              <w:jc w:val="left"/>
            </w:pPr>
          </w:p>
          <w:p w:rsidR="008411CD" w:rsidRDefault="008411CD" w:rsidP="008A5C6C">
            <w:pPr>
              <w:spacing w:after="60" w:line="276" w:lineRule="auto"/>
              <w:jc w:val="left"/>
            </w:pPr>
          </w:p>
          <w:p w:rsidR="008411CD" w:rsidRDefault="008411CD" w:rsidP="008A5C6C">
            <w:pPr>
              <w:spacing w:after="60" w:line="276" w:lineRule="auto"/>
              <w:jc w:val="left"/>
            </w:pPr>
          </w:p>
          <w:p w:rsidR="008411CD" w:rsidRDefault="008411CD" w:rsidP="008A5C6C">
            <w:pPr>
              <w:spacing w:after="60" w:line="276" w:lineRule="auto"/>
              <w:jc w:val="left"/>
            </w:pPr>
          </w:p>
          <w:p w:rsidR="008411CD" w:rsidRDefault="008411CD" w:rsidP="008A5C6C">
            <w:pPr>
              <w:spacing w:after="60" w:line="276" w:lineRule="auto"/>
              <w:jc w:val="left"/>
            </w:pPr>
          </w:p>
          <w:p w:rsidR="00E871CB" w:rsidRDefault="00E871CB" w:rsidP="008A5C6C">
            <w:pPr>
              <w:spacing w:after="60" w:line="276" w:lineRule="auto"/>
              <w:jc w:val="left"/>
            </w:pPr>
          </w:p>
          <w:p w:rsidR="00E871CB" w:rsidRDefault="00A60DE6" w:rsidP="008A5C6C">
            <w:pPr>
              <w:spacing w:after="60" w:line="276" w:lineRule="auto"/>
              <w:jc w:val="left"/>
            </w:pPr>
            <w:r>
              <w:t xml:space="preserve"> - Trẻ đi vòng tròn</w:t>
            </w:r>
          </w:p>
          <w:p w:rsidR="00E871CB" w:rsidRDefault="00E871CB" w:rsidP="008A5C6C">
            <w:pPr>
              <w:spacing w:after="60" w:line="276" w:lineRule="auto"/>
              <w:jc w:val="center"/>
            </w:pPr>
          </w:p>
          <w:p w:rsidR="00E871CB" w:rsidRDefault="00E871CB" w:rsidP="008A5C6C">
            <w:pPr>
              <w:spacing w:after="60" w:line="276" w:lineRule="auto"/>
              <w:jc w:val="center"/>
            </w:pPr>
          </w:p>
          <w:p w:rsidR="00E871CB" w:rsidRDefault="00E871CB" w:rsidP="008A5C6C">
            <w:pPr>
              <w:spacing w:after="60" w:line="276" w:lineRule="auto"/>
              <w:jc w:val="center"/>
            </w:pPr>
          </w:p>
          <w:p w:rsidR="00E871CB" w:rsidRDefault="00E871CB" w:rsidP="008A5C6C">
            <w:pPr>
              <w:spacing w:after="60" w:line="276" w:lineRule="auto"/>
              <w:jc w:val="center"/>
            </w:pPr>
          </w:p>
          <w:p w:rsidR="00E871CB" w:rsidRDefault="00E871CB" w:rsidP="008A5C6C">
            <w:pPr>
              <w:spacing w:after="60" w:line="276" w:lineRule="auto"/>
              <w:jc w:val="center"/>
            </w:pPr>
          </w:p>
          <w:p w:rsidR="00E871CB" w:rsidRDefault="00E871CB" w:rsidP="008A5C6C">
            <w:pPr>
              <w:spacing w:after="60" w:line="276" w:lineRule="auto"/>
              <w:jc w:val="center"/>
            </w:pPr>
          </w:p>
          <w:p w:rsidR="00E871CB" w:rsidRDefault="00E871CB" w:rsidP="00A60DE6">
            <w:pPr>
              <w:spacing w:after="60" w:line="276" w:lineRule="auto"/>
            </w:pPr>
          </w:p>
          <w:p w:rsidR="00E871CB" w:rsidRDefault="00E871CB" w:rsidP="00A60DE6">
            <w:pPr>
              <w:spacing w:after="60" w:line="276" w:lineRule="auto"/>
            </w:pPr>
          </w:p>
          <w:p w:rsidR="00A60DE6" w:rsidRDefault="00A60DE6" w:rsidP="00A60DE6">
            <w:pPr>
              <w:spacing w:after="60" w:line="276" w:lineRule="auto"/>
            </w:pPr>
            <w:r>
              <w:t>-Trẻ tập cùng cô</w:t>
            </w:r>
          </w:p>
          <w:p w:rsidR="00E871CB" w:rsidRDefault="00E871CB" w:rsidP="008A5C6C">
            <w:pPr>
              <w:spacing w:after="60" w:line="276" w:lineRule="auto"/>
              <w:jc w:val="center"/>
            </w:pPr>
          </w:p>
          <w:p w:rsidR="00A60DE6" w:rsidRDefault="00A60DE6" w:rsidP="00A60DE6">
            <w:pPr>
              <w:spacing w:after="60" w:line="276" w:lineRule="auto"/>
            </w:pPr>
          </w:p>
          <w:p w:rsidR="00A60DE6" w:rsidRDefault="00A60DE6" w:rsidP="00A60DE6">
            <w:pPr>
              <w:spacing w:after="60" w:line="276" w:lineRule="auto"/>
            </w:pPr>
          </w:p>
          <w:p w:rsidR="00A60DE6" w:rsidRDefault="00A60DE6" w:rsidP="00A60DE6">
            <w:pPr>
              <w:spacing w:after="60" w:line="276" w:lineRule="auto"/>
            </w:pPr>
          </w:p>
          <w:p w:rsidR="00A60DE6" w:rsidRDefault="00A60DE6" w:rsidP="00A60DE6">
            <w:pPr>
              <w:spacing w:after="60" w:line="276" w:lineRule="auto"/>
            </w:pPr>
          </w:p>
          <w:p w:rsidR="00A60DE6" w:rsidRDefault="00A60DE6" w:rsidP="00A60DE6">
            <w:pPr>
              <w:spacing w:after="60" w:line="276" w:lineRule="auto"/>
            </w:pPr>
          </w:p>
          <w:p w:rsidR="00A60DE6" w:rsidRDefault="00A60DE6" w:rsidP="00A60DE6">
            <w:pPr>
              <w:spacing w:after="60" w:line="276" w:lineRule="auto"/>
            </w:pPr>
          </w:p>
          <w:p w:rsidR="00A60DE6" w:rsidRDefault="00A60DE6" w:rsidP="00A60DE6">
            <w:pPr>
              <w:spacing w:after="60" w:line="276" w:lineRule="auto"/>
            </w:pPr>
          </w:p>
          <w:p w:rsidR="00A60DE6" w:rsidRDefault="00A60DE6" w:rsidP="00A60DE6">
            <w:pPr>
              <w:spacing w:after="60" w:line="276" w:lineRule="auto"/>
            </w:pPr>
          </w:p>
          <w:p w:rsidR="00A60DE6" w:rsidRDefault="00A60DE6" w:rsidP="00A60DE6">
            <w:pPr>
              <w:spacing w:after="60" w:line="276" w:lineRule="auto"/>
            </w:pPr>
          </w:p>
          <w:p w:rsidR="00A60DE6" w:rsidRDefault="00A60DE6" w:rsidP="00A60DE6">
            <w:pPr>
              <w:spacing w:after="60" w:line="276" w:lineRule="auto"/>
            </w:pPr>
          </w:p>
          <w:p w:rsidR="00A60DE6" w:rsidRDefault="00A60DE6" w:rsidP="00A60DE6">
            <w:pPr>
              <w:spacing w:after="60" w:line="276" w:lineRule="auto"/>
            </w:pPr>
          </w:p>
          <w:p w:rsidR="00A60DE6" w:rsidRDefault="00A60DE6" w:rsidP="00A60DE6">
            <w:pPr>
              <w:spacing w:after="60" w:line="276" w:lineRule="auto"/>
            </w:pPr>
          </w:p>
          <w:p w:rsidR="00A60DE6" w:rsidRDefault="00A60DE6" w:rsidP="00A60DE6">
            <w:pPr>
              <w:spacing w:after="60" w:line="276" w:lineRule="auto"/>
            </w:pPr>
          </w:p>
          <w:p w:rsidR="00A60DE6" w:rsidRDefault="00A60DE6" w:rsidP="00A60DE6">
            <w:pPr>
              <w:spacing w:after="60" w:line="276" w:lineRule="auto"/>
            </w:pPr>
          </w:p>
          <w:p w:rsidR="00A60DE6" w:rsidRDefault="00A60DE6" w:rsidP="00A60DE6">
            <w:pPr>
              <w:spacing w:after="60" w:line="276" w:lineRule="auto"/>
            </w:pPr>
            <w:r>
              <w:t>-Trẻ trả lời</w:t>
            </w:r>
          </w:p>
          <w:p w:rsidR="00A60DE6" w:rsidRDefault="00A60DE6" w:rsidP="00A60DE6">
            <w:pPr>
              <w:spacing w:after="60" w:line="276" w:lineRule="auto"/>
            </w:pPr>
          </w:p>
          <w:p w:rsidR="00A60DE6" w:rsidRDefault="00A60DE6" w:rsidP="00A60DE6">
            <w:pPr>
              <w:spacing w:after="60" w:line="276" w:lineRule="auto"/>
            </w:pPr>
            <w:r>
              <w:t>- Trẻ lắng nghe</w:t>
            </w:r>
          </w:p>
          <w:p w:rsidR="00A60DE6" w:rsidRDefault="00A60DE6" w:rsidP="00A60DE6">
            <w:pPr>
              <w:spacing w:after="60" w:line="276" w:lineRule="auto"/>
            </w:pPr>
          </w:p>
          <w:p w:rsidR="00A60DE6" w:rsidRDefault="00A60DE6" w:rsidP="00A60DE6">
            <w:pPr>
              <w:spacing w:after="60" w:line="276" w:lineRule="auto"/>
            </w:pPr>
            <w:r>
              <w:t>-Trẻ quan sát</w:t>
            </w:r>
          </w:p>
          <w:p w:rsidR="00A60DE6" w:rsidRDefault="00A60DE6" w:rsidP="00A60DE6">
            <w:pPr>
              <w:spacing w:after="60" w:line="276" w:lineRule="auto"/>
            </w:pPr>
            <w:r>
              <w:t>-Trẻ quan sát và lắng nghe</w:t>
            </w:r>
          </w:p>
          <w:p w:rsidR="00A60DE6" w:rsidRDefault="00A60DE6" w:rsidP="00A60DE6">
            <w:pPr>
              <w:spacing w:after="60" w:line="276" w:lineRule="auto"/>
            </w:pPr>
          </w:p>
          <w:p w:rsidR="00A60DE6" w:rsidRDefault="00A60DE6" w:rsidP="00A60DE6">
            <w:pPr>
              <w:spacing w:after="60" w:line="276" w:lineRule="auto"/>
            </w:pPr>
          </w:p>
          <w:p w:rsidR="00A60DE6" w:rsidRDefault="00A60DE6" w:rsidP="00A60DE6">
            <w:pPr>
              <w:spacing w:after="60" w:line="276" w:lineRule="auto"/>
            </w:pPr>
          </w:p>
          <w:p w:rsidR="00A60DE6" w:rsidRDefault="00A60DE6" w:rsidP="00A60DE6">
            <w:pPr>
              <w:spacing w:after="60" w:line="276" w:lineRule="auto"/>
            </w:pPr>
          </w:p>
          <w:p w:rsidR="00A60DE6" w:rsidRDefault="00A60DE6" w:rsidP="00A60DE6">
            <w:pPr>
              <w:spacing w:after="60" w:line="276" w:lineRule="auto"/>
            </w:pPr>
            <w:r>
              <w:t>-Trẻ làm mẫu</w:t>
            </w:r>
          </w:p>
          <w:p w:rsidR="00A60DE6" w:rsidRDefault="00A60DE6" w:rsidP="00A60DE6">
            <w:pPr>
              <w:spacing w:after="60" w:line="276" w:lineRule="auto"/>
            </w:pPr>
          </w:p>
          <w:p w:rsidR="00A60DE6" w:rsidRDefault="00A60DE6" w:rsidP="00A60DE6">
            <w:pPr>
              <w:spacing w:after="60" w:line="276" w:lineRule="auto"/>
            </w:pPr>
            <w:r>
              <w:t>-Trẻ thực hiện</w:t>
            </w:r>
          </w:p>
          <w:p w:rsidR="00A60DE6" w:rsidRDefault="00A60DE6" w:rsidP="00A60DE6">
            <w:pPr>
              <w:spacing w:after="60" w:line="276" w:lineRule="auto"/>
            </w:pPr>
          </w:p>
          <w:p w:rsidR="00A60DE6" w:rsidRDefault="00A60DE6" w:rsidP="00A60DE6">
            <w:pPr>
              <w:spacing w:after="60" w:line="276" w:lineRule="auto"/>
            </w:pPr>
          </w:p>
          <w:p w:rsidR="00A60DE6" w:rsidRDefault="00A60DE6" w:rsidP="00A60DE6">
            <w:pPr>
              <w:spacing w:after="60" w:line="276" w:lineRule="auto"/>
            </w:pPr>
            <w:r>
              <w:t>-Trẻ lắng nghe</w:t>
            </w:r>
          </w:p>
          <w:p w:rsidR="00A60DE6" w:rsidRDefault="00A60DE6" w:rsidP="00A60DE6">
            <w:pPr>
              <w:spacing w:after="60" w:line="276" w:lineRule="auto"/>
            </w:pPr>
          </w:p>
          <w:p w:rsidR="00A60DE6" w:rsidRDefault="00A60DE6" w:rsidP="00A60DE6">
            <w:pPr>
              <w:spacing w:after="60" w:line="276" w:lineRule="auto"/>
            </w:pPr>
          </w:p>
          <w:p w:rsidR="00A60DE6" w:rsidRDefault="00A60DE6" w:rsidP="00A60DE6">
            <w:pPr>
              <w:spacing w:after="60" w:line="276" w:lineRule="auto"/>
            </w:pPr>
          </w:p>
          <w:p w:rsidR="00A60DE6" w:rsidRDefault="00A60DE6" w:rsidP="00A60DE6">
            <w:pPr>
              <w:spacing w:after="60" w:line="276" w:lineRule="auto"/>
            </w:pPr>
            <w:r>
              <w:t>-Trẻ lắng nghe cách chơi và luật chơi</w:t>
            </w:r>
          </w:p>
          <w:p w:rsidR="00A60DE6" w:rsidRDefault="00A60DE6" w:rsidP="00A60DE6">
            <w:pPr>
              <w:spacing w:after="60" w:line="276" w:lineRule="auto"/>
            </w:pPr>
          </w:p>
          <w:p w:rsidR="00A60DE6" w:rsidRDefault="00A60DE6" w:rsidP="00A60DE6">
            <w:pPr>
              <w:spacing w:after="60" w:line="276" w:lineRule="auto"/>
            </w:pPr>
          </w:p>
          <w:p w:rsidR="00A60DE6" w:rsidRDefault="00A60DE6" w:rsidP="00A60DE6">
            <w:pPr>
              <w:spacing w:after="60" w:line="276" w:lineRule="auto"/>
            </w:pPr>
          </w:p>
          <w:p w:rsidR="00E871CB" w:rsidRDefault="00E871CB" w:rsidP="008A5C6C">
            <w:pPr>
              <w:spacing w:after="60" w:line="276" w:lineRule="auto"/>
              <w:jc w:val="center"/>
            </w:pPr>
          </w:p>
          <w:p w:rsidR="00E871CB" w:rsidRDefault="00A60DE6" w:rsidP="00A60DE6">
            <w:pPr>
              <w:spacing w:after="60" w:line="276" w:lineRule="auto"/>
            </w:pPr>
            <w:r>
              <w:t>-Trẻ chơi</w:t>
            </w:r>
          </w:p>
          <w:p w:rsidR="00E871CB" w:rsidRDefault="00E871CB" w:rsidP="008A5C6C">
            <w:pPr>
              <w:spacing w:after="60" w:line="276" w:lineRule="auto"/>
              <w:jc w:val="center"/>
            </w:pPr>
          </w:p>
          <w:p w:rsidR="00E871CB" w:rsidRDefault="00E871CB" w:rsidP="008A5C6C">
            <w:pPr>
              <w:spacing w:after="60" w:line="276" w:lineRule="auto"/>
              <w:jc w:val="center"/>
            </w:pPr>
          </w:p>
          <w:p w:rsidR="00E871CB" w:rsidRDefault="00E871CB" w:rsidP="008A5C6C">
            <w:pPr>
              <w:spacing w:after="60" w:line="276" w:lineRule="auto"/>
              <w:jc w:val="center"/>
            </w:pPr>
          </w:p>
          <w:p w:rsidR="00E871CB" w:rsidRDefault="00E871CB" w:rsidP="008A5C6C">
            <w:pPr>
              <w:spacing w:after="60" w:line="276" w:lineRule="auto"/>
              <w:jc w:val="center"/>
            </w:pPr>
          </w:p>
          <w:p w:rsidR="00E871CB" w:rsidRDefault="00E871CB" w:rsidP="008A5C6C">
            <w:pPr>
              <w:spacing w:after="60" w:line="276" w:lineRule="auto"/>
              <w:jc w:val="center"/>
            </w:pPr>
          </w:p>
          <w:p w:rsidR="00E871CB" w:rsidRDefault="00E871CB" w:rsidP="00E13961">
            <w:pPr>
              <w:spacing w:after="60" w:line="276" w:lineRule="auto"/>
            </w:pPr>
          </w:p>
          <w:p w:rsidR="00E871CB" w:rsidRDefault="00E871CB" w:rsidP="00F21363">
            <w:pPr>
              <w:spacing w:after="60"/>
              <w:jc w:val="center"/>
            </w:pPr>
          </w:p>
        </w:tc>
      </w:tr>
    </w:tbl>
    <w:p w:rsidR="008E17F5" w:rsidRDefault="008E17F5"/>
    <w:sectPr w:rsidR="008E17F5" w:rsidSect="0075681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455CD"/>
    <w:multiLevelType w:val="hybridMultilevel"/>
    <w:tmpl w:val="1CA2DBC8"/>
    <w:lvl w:ilvl="0" w:tplc="331E729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4168EA"/>
    <w:multiLevelType w:val="hybridMultilevel"/>
    <w:tmpl w:val="D4AA2500"/>
    <w:lvl w:ilvl="0" w:tplc="842E6E9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E871CB"/>
    <w:rsid w:val="002656E3"/>
    <w:rsid w:val="00422AB5"/>
    <w:rsid w:val="005B5187"/>
    <w:rsid w:val="006C100E"/>
    <w:rsid w:val="00735528"/>
    <w:rsid w:val="0075681D"/>
    <w:rsid w:val="0080419E"/>
    <w:rsid w:val="00837017"/>
    <w:rsid w:val="008411CD"/>
    <w:rsid w:val="008E17F5"/>
    <w:rsid w:val="00925505"/>
    <w:rsid w:val="009A2C6D"/>
    <w:rsid w:val="00A60DE6"/>
    <w:rsid w:val="00C74951"/>
    <w:rsid w:val="00CC7141"/>
    <w:rsid w:val="00D2298E"/>
    <w:rsid w:val="00E13961"/>
    <w:rsid w:val="00E871CB"/>
    <w:rsid w:val="00F21363"/>
    <w:rsid w:val="00FD3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rules v:ext="edit">
        <o:r id="V:Rule1" type="connector" idref="#_x0000_s1046"/>
        <o:r id="V:Rule2" type="connector" idref="#_x0000_s1027"/>
        <o:r id="V:Rule3" type="connector" idref="#_x0000_s1042"/>
        <o:r id="V:Rule4" type="connector" idref="#_x0000_s1043"/>
        <o:r id="V:Rule5" type="connector" idref="#_x0000_s1029"/>
        <o:r id="V:Rule6" type="connector" idref="#_x0000_s1045"/>
        <o:r id="V:Rule7" type="connector" idref="#_x0000_s104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1CB"/>
    <w:pPr>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71CB"/>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55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F6ECE-A994-4A71-9ADF-A160D74E1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saocodon</cp:lastModifiedBy>
  <cp:revision>10</cp:revision>
  <cp:lastPrinted>2017-10-30T06:26:00Z</cp:lastPrinted>
  <dcterms:created xsi:type="dcterms:W3CDTF">2017-04-09T14:23:00Z</dcterms:created>
  <dcterms:modified xsi:type="dcterms:W3CDTF">2017-10-30T06:33:00Z</dcterms:modified>
</cp:coreProperties>
</file>