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CD" w:rsidRPr="005079CD" w:rsidRDefault="005079CD" w:rsidP="005079CD">
      <w:pPr>
        <w:pBdr>
          <w:bottom w:val="single" w:sz="6" w:space="8" w:color="DDDDDD"/>
        </w:pBdr>
        <w:shd w:val="clear" w:color="auto" w:fill="FFFFFF"/>
        <w:spacing w:line="570" w:lineRule="atLeast"/>
        <w:jc w:val="center"/>
        <w:textAlignment w:val="baseline"/>
        <w:outlineLvl w:val="0"/>
        <w:rPr>
          <w:rFonts w:eastAsia="Times New Roman" w:cs="Times New Roman"/>
          <w:b/>
          <w:bCs/>
          <w:color w:val="004175"/>
          <w:kern w:val="36"/>
          <w:sz w:val="32"/>
          <w:szCs w:val="32"/>
        </w:rPr>
      </w:pPr>
      <w:r w:rsidRPr="005079CD">
        <w:rPr>
          <w:rFonts w:eastAsia="Times New Roman" w:cs="Times New Roman"/>
          <w:b/>
          <w:bCs/>
          <w:color w:val="004175"/>
          <w:kern w:val="36"/>
          <w:sz w:val="32"/>
          <w:szCs w:val="32"/>
        </w:rPr>
        <w:t>Những ai đến 31 địa điểm của Hà Nội, Hải Dương, Hải Phòng và Quảng Ninh cần liên hệ cơ quan y tế</w:t>
      </w:r>
    </w:p>
    <w:p w:rsidR="005079CD" w:rsidRPr="005079CD" w:rsidRDefault="005079CD" w:rsidP="005079CD">
      <w:pPr>
        <w:shd w:val="clear" w:color="auto" w:fill="FFFFFF"/>
        <w:spacing w:line="240" w:lineRule="auto"/>
        <w:textAlignment w:val="baseline"/>
        <w:rPr>
          <w:rFonts w:eastAsia="Times New Roman" w:cs="Times New Roman"/>
          <w:color w:val="000000"/>
          <w:szCs w:val="28"/>
        </w:rPr>
      </w:pPr>
      <w:r w:rsidRPr="005079CD">
        <w:rPr>
          <w:rFonts w:eastAsia="Times New Roman" w:cs="Times New Roman"/>
          <w:b/>
          <w:bCs/>
          <w:color w:val="004175"/>
          <w:szCs w:val="28"/>
        </w:rPr>
        <w:t xml:space="preserve">Những ai đến 31 địa điểm của Hà Nội, Hải Dương, Hải Phòng và Quảng Ninh cần liên hệ cơ quan y tế: </w:t>
      </w:r>
    </w:p>
    <w:p w:rsidR="005079CD" w:rsidRPr="005079CD" w:rsidRDefault="005079CD" w:rsidP="005079CD">
      <w:pPr>
        <w:shd w:val="clear" w:color="auto" w:fill="FFFFFF"/>
        <w:spacing w:line="375" w:lineRule="atLeast"/>
        <w:textAlignment w:val="baseline"/>
        <w:rPr>
          <w:rFonts w:eastAsia="Times New Roman" w:cs="Times New Roman"/>
          <w:color w:val="000000"/>
          <w:szCs w:val="28"/>
        </w:rPr>
      </w:pPr>
      <w:r w:rsidRPr="005079CD">
        <w:rPr>
          <w:rFonts w:eastAsia="Times New Roman" w:cs="Times New Roman"/>
          <w:color w:val="000000"/>
          <w:szCs w:val="28"/>
        </w:rPr>
        <w:t>Tối ngày 28/1, Bộ Y tế đã ban hành công điện khẩn số 27, nêu rõ 31 địa điểm của Hà Nội, Hải Dương, Hải Phòng và Quảng Ninh mà những ai đã đến cần liên hệ với cơ quan y tế ngay</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Tại thông báo khẩn này, Bộ Y tế đề nghị những người đến những địa điểm sau:</w:t>
      </w:r>
    </w:p>
    <w:p w:rsidR="005079CD" w:rsidRPr="005079CD" w:rsidRDefault="005079CD" w:rsidP="005079CD">
      <w:pPr>
        <w:shd w:val="clear" w:color="auto" w:fill="FFFFFF"/>
        <w:spacing w:line="375" w:lineRule="atLeast"/>
        <w:jc w:val="both"/>
        <w:textAlignment w:val="baseline"/>
        <w:rPr>
          <w:rFonts w:eastAsia="Times New Roman" w:cs="Times New Roman"/>
          <w:b/>
          <w:color w:val="000000"/>
          <w:szCs w:val="28"/>
        </w:rPr>
      </w:pPr>
      <w:r w:rsidRPr="005079CD">
        <w:rPr>
          <w:rFonts w:eastAsia="Times New Roman" w:cs="Times New Roman"/>
          <w:b/>
          <w:color w:val="000000"/>
          <w:szCs w:val="28"/>
        </w:rPr>
        <w:t>I. Hải Dương:</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 Ngày 17/1: Trường Tiểu học Chu Văn An, Sao Đỏ,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 Ngày 23-24/1: Đám cưới tại thôn Quế Lĩnh, Thượng Quận, Kinh Môn</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3. Ngày 23/1: Đám cưới tại Hoàng Tân, thôn Đạo Xá,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4. Ngày 24/1: Đám cưới tại thôn Ngư Uyên, Long Xuyên, Kinh Môn</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5. Ngày 20-26/1: Chợ xóm dân cư Dương Nham, Phạm Thái, Kinh Môn</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6. Ngày 20-22/1 và 24-25/1: Chợ Hoàng Tiến, Hoàng Tiến,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7. Ngày 23/1: Phòng khám đa khoa Côn Sơn, QL37, Cộng Hoà,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8. Ngày 23/1: Lẩu nấm Trần Phố, Sao Đỏ, Chí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9. Ngày 23-24/1: Siêu thị Lan Chi, Kinh Môn</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10. Ngày 23-24/1: Siêu thị Lan Chi, Sao Đỏ,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11. Ngày 23/1: Quán tạp hóa Cường Na, Đìa Mối, An Sinh, Kinh Môn</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12. Ngày 24/1: Chợ Sao Đỏ, TT. Sao Đỏ,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13. Ngày 24/1: Cửa hàng Thế giới Di động, Cách Ngã 3 Sao Đỏ 50m, về phía Hải Dương</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14. Ngày 24/1: Cửa hàng Mẹ và bé, Bến Tắm,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15. Ngày 24/1: Tiệm Trà Chanh 1975, số 233 Nguyễn Trãi, Sao Đỏ,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16. Ngày 25/1: Hiệu thuốc Tiến Huyền, đối diện chợ An Sinh, An Sinh, Kinh Môn</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17. Ngày 25/1: Nhà thuốc Hùng Nhung, số 110 đường Hữu Nghị,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18. Ngày 26/1: Phòng khám Đa khoa Hải Dương, Sao Đỏ, Chí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19. Ngày 26/1: Ngân Hàng TMCP Ngoại Thương Việt Nam, số 119, Nguyễn Trãi, Sao Đỏ,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20. Ngày 26/1: Nhà Thuốc Thềm Xuyến, Nguyễn Trãi, Sao Đỏ,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21. Ngày 27/1: Chợ Thanh Tân, Lê Lợi, Chí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22. Ngày 27/1: Chợ Khê Khẩu, Văn Đức, Chí Lính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23. Ngày 27/1: Chợ An Sinh, An Sinh, Kinh Môn</w:t>
      </w:r>
    </w:p>
    <w:p w:rsidR="005079CD" w:rsidRPr="005079CD" w:rsidRDefault="005079CD" w:rsidP="005079CD">
      <w:pPr>
        <w:shd w:val="clear" w:color="auto" w:fill="FFFFFF"/>
        <w:spacing w:line="375" w:lineRule="atLeast"/>
        <w:jc w:val="both"/>
        <w:textAlignment w:val="baseline"/>
        <w:rPr>
          <w:rFonts w:eastAsia="Times New Roman" w:cs="Times New Roman"/>
          <w:b/>
          <w:color w:val="000000"/>
          <w:szCs w:val="28"/>
        </w:rPr>
      </w:pPr>
      <w:r w:rsidRPr="005079CD">
        <w:rPr>
          <w:rFonts w:eastAsia="Times New Roman" w:cs="Times New Roman"/>
          <w:b/>
          <w:color w:val="000000"/>
          <w:szCs w:val="28"/>
        </w:rPr>
        <w:t>II. Hải Phòng</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24. Ngày 25/1: Bệnh viện Trẻ em Hải Phòng</w:t>
      </w:r>
    </w:p>
    <w:p w:rsidR="005079CD" w:rsidRPr="005079CD" w:rsidRDefault="005079CD" w:rsidP="005079CD">
      <w:pPr>
        <w:shd w:val="clear" w:color="auto" w:fill="FFFFFF"/>
        <w:spacing w:line="375" w:lineRule="atLeast"/>
        <w:jc w:val="both"/>
        <w:textAlignment w:val="baseline"/>
        <w:rPr>
          <w:rFonts w:eastAsia="Times New Roman" w:cs="Times New Roman"/>
          <w:b/>
          <w:color w:val="000000"/>
          <w:szCs w:val="28"/>
        </w:rPr>
      </w:pPr>
      <w:r w:rsidRPr="005079CD">
        <w:rPr>
          <w:rFonts w:eastAsia="Times New Roman" w:cs="Times New Roman"/>
          <w:b/>
          <w:color w:val="000000"/>
          <w:szCs w:val="28"/>
        </w:rPr>
        <w:lastRenderedPageBreak/>
        <w:t>III. Quảng Ninh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25. 18-21h ngày 21/1: Nhà hàng Trung Sơn, Vân Đồn</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26. Ngày 23/1: Bệnh viện Đa khoa Vinmec Hạ Long, 10A Lê Thánh Tông, Hồng Gai, Thành phố Hạ Long</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27. Ngày 23/1: Nhà hàng lẩu ếch cổng vàng cơ sở II, 68 khu 9 TT Cái Rồng (cách Cảng Cái Rồng 200m)</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28. Ngày 24/1: Chợ Bắc Mã, Xã Bình Dương, thị trấn Đông Triều</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29. Từ ngày 15-28/1: Hành khách trên các chuyến bay xuất phát từ Sân bay Vân Đồn và đến Sân bay Vân Đồn</w:t>
      </w:r>
    </w:p>
    <w:p w:rsidR="005079CD" w:rsidRPr="005079CD" w:rsidRDefault="005079CD" w:rsidP="005079CD">
      <w:pPr>
        <w:shd w:val="clear" w:color="auto" w:fill="FFFFFF"/>
        <w:spacing w:line="375" w:lineRule="atLeast"/>
        <w:jc w:val="both"/>
        <w:textAlignment w:val="baseline"/>
        <w:rPr>
          <w:rFonts w:eastAsia="Times New Roman" w:cs="Times New Roman"/>
          <w:b/>
          <w:color w:val="000000"/>
          <w:szCs w:val="28"/>
        </w:rPr>
      </w:pPr>
      <w:r w:rsidRPr="005079CD">
        <w:rPr>
          <w:rFonts w:eastAsia="Times New Roman" w:cs="Times New Roman"/>
          <w:b/>
          <w:color w:val="000000"/>
          <w:szCs w:val="28"/>
        </w:rPr>
        <w:t>IV. Hà Nội</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30. Ngày 20/1: Đám cưới tại thôn Xuân Dương, Xã Kim Lũ, Sóc Sơn</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31. Ngày 21/1: Đám giỗ tại thôn Xuân Dương, Xã Kim Lũ, Sóc Sơn</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Đề nghị:</w:t>
      </w:r>
    </w:p>
    <w:p w:rsidR="005079CD" w:rsidRDefault="005079CD" w:rsidP="005079CD">
      <w:pPr>
        <w:shd w:val="clear" w:color="auto" w:fill="FFFFFF"/>
        <w:spacing w:line="375" w:lineRule="atLeast"/>
        <w:jc w:val="both"/>
        <w:textAlignment w:val="baseline"/>
        <w:rPr>
          <w:rFonts w:eastAsia="Times New Roman" w:cs="Times New Roman"/>
          <w:i/>
          <w:iCs/>
          <w:color w:val="000000"/>
          <w:szCs w:val="28"/>
        </w:rPr>
      </w:pPr>
      <w:r>
        <w:rPr>
          <w:rFonts w:eastAsia="Times New Roman" w:cs="Times New Roman"/>
          <w:i/>
          <w:iCs/>
          <w:color w:val="000000"/>
          <w:szCs w:val="28"/>
        </w:rPr>
        <w:t>- Liên hệ ngay với cơ quan y tế</w:t>
      </w:r>
      <w:r w:rsidRPr="005079CD">
        <w:rPr>
          <w:rFonts w:eastAsia="Times New Roman" w:cs="Times New Roman"/>
          <w:i/>
          <w:iCs/>
          <w:color w:val="000000"/>
          <w:szCs w:val="28"/>
        </w:rPr>
        <w:t xml:space="preserve"> g</w:t>
      </w:r>
      <w:r>
        <w:rPr>
          <w:rFonts w:eastAsia="Times New Roman" w:cs="Times New Roman"/>
          <w:i/>
          <w:iCs/>
          <w:color w:val="000000"/>
          <w:szCs w:val="28"/>
        </w:rPr>
        <w:t>ần</w:t>
      </w:r>
      <w:r w:rsidRPr="005079CD">
        <w:rPr>
          <w:rFonts w:eastAsia="Times New Roman" w:cs="Times New Roman"/>
          <w:i/>
          <w:iCs/>
          <w:color w:val="000000"/>
          <w:szCs w:val="28"/>
        </w:rPr>
        <w:t xml:space="preserve"> nh</w:t>
      </w:r>
      <w:r>
        <w:rPr>
          <w:rFonts w:eastAsia="Times New Roman" w:cs="Times New Roman"/>
          <w:i/>
          <w:iCs/>
          <w:color w:val="000000"/>
          <w:szCs w:val="28"/>
        </w:rPr>
        <w:t>ất để được tư vấn hay hỗ trợ</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Pr>
          <w:rFonts w:eastAsia="Times New Roman" w:cs="Times New Roman"/>
          <w:i/>
          <w:iCs/>
          <w:color w:val="000000"/>
          <w:szCs w:val="28"/>
        </w:rPr>
        <w:t>- Gọi điện đến đường dây nóng cung cấp số điện thoại những người đã tiếp xúc gần với mình: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+ 1900.9095 (Bộ Y tế)</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+ 0969.082.115/0949.396.115 (Trung tâm Kiểm soát bệnh tật Hà Nội)</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+ 0988.123.951 (Trung tâm Kiểm soát bệnh tật Hải Dương)</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+ 0903.265.275 (Trung tâm Kiểm soát Bệnh tật tỉnh Hải Phòng)</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sidRPr="005079CD">
        <w:rPr>
          <w:rFonts w:eastAsia="Times New Roman" w:cs="Times New Roman"/>
          <w:color w:val="000000"/>
          <w:szCs w:val="28"/>
        </w:rPr>
        <w:t>+ 0979.362.473 (Trung tâm Kiểm soát Bệnh tật tỉnh Quảng Ninh)</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Pr>
          <w:rFonts w:eastAsia="Times New Roman" w:cs="Times New Roman"/>
          <w:i/>
          <w:iCs/>
          <w:color w:val="000000"/>
          <w:szCs w:val="28"/>
        </w:rPr>
        <w:t>- Khai báo y tế trực tuyến</w:t>
      </w:r>
      <w:r w:rsidRPr="005079CD">
        <w:rPr>
          <w:rFonts w:eastAsia="Times New Roman" w:cs="Times New Roman"/>
          <w:i/>
          <w:iCs/>
          <w:color w:val="000000"/>
          <w:szCs w:val="28"/>
        </w:rPr>
        <w:t xml:space="preserve"> tại </w:t>
      </w:r>
      <w:hyperlink r:id="rId4" w:tgtFrame="_blank" w:history="1">
        <w:r w:rsidRPr="005079CD">
          <w:rPr>
            <w:rFonts w:eastAsia="Times New Roman" w:cs="Times New Roman"/>
            <w:i/>
            <w:iCs/>
            <w:color w:val="004175"/>
            <w:szCs w:val="28"/>
          </w:rPr>
          <w:t>https://tokhaiyte.vn</w:t>
        </w:r>
      </w:hyperlink>
      <w:r>
        <w:rPr>
          <w:rFonts w:eastAsia="Times New Roman" w:cs="Times New Roman"/>
          <w:i/>
          <w:iCs/>
          <w:color w:val="000000"/>
          <w:szCs w:val="28"/>
        </w:rPr>
        <w:t> và thường xuyên cập nhật tình trạng sức khỏe</w:t>
      </w:r>
    </w:p>
    <w:p w:rsidR="005079CD" w:rsidRPr="005079CD" w:rsidRDefault="005079CD" w:rsidP="005079CD">
      <w:pPr>
        <w:shd w:val="clear" w:color="auto" w:fill="FFFFFF"/>
        <w:spacing w:line="375" w:lineRule="atLeast"/>
        <w:jc w:val="both"/>
        <w:textAlignment w:val="baseline"/>
        <w:rPr>
          <w:rFonts w:eastAsia="Times New Roman" w:cs="Times New Roman"/>
          <w:color w:val="000000"/>
          <w:szCs w:val="28"/>
        </w:rPr>
      </w:pPr>
      <w:r>
        <w:rPr>
          <w:rFonts w:eastAsia="Times New Roman" w:cs="Times New Roman"/>
          <w:i/>
          <w:iCs/>
          <w:color w:val="000000"/>
          <w:szCs w:val="28"/>
        </w:rPr>
        <w:t>- Cài đặt ứng dụng Bluezone để được</w:t>
      </w:r>
      <w:r w:rsidRPr="005079CD">
        <w:rPr>
          <w:rFonts w:eastAsia="Times New Roman" w:cs="Times New Roman"/>
          <w:i/>
          <w:iCs/>
          <w:color w:val="000000"/>
          <w:szCs w:val="28"/>
        </w:rPr>
        <w:t xml:space="preserve"> </w:t>
      </w:r>
      <w:r>
        <w:rPr>
          <w:rFonts w:eastAsia="Times New Roman" w:cs="Times New Roman"/>
          <w:i/>
          <w:iCs/>
          <w:color w:val="000000"/>
          <w:szCs w:val="28"/>
        </w:rPr>
        <w:t>cảnh báo nguy cơ lây nhiễm</w:t>
      </w:r>
      <w:r w:rsidRPr="005079CD">
        <w:rPr>
          <w:rFonts w:eastAsia="Times New Roman" w:cs="Times New Roman"/>
          <w:i/>
          <w:iCs/>
          <w:color w:val="000000"/>
          <w:szCs w:val="28"/>
        </w:rPr>
        <w:t xml:space="preserve"> COVID-19: </w:t>
      </w:r>
      <w:hyperlink r:id="rId5" w:tgtFrame="_blank" w:history="1">
        <w:r w:rsidRPr="005079CD">
          <w:rPr>
            <w:rFonts w:eastAsia="Times New Roman" w:cs="Times New Roman"/>
            <w:i/>
            <w:iCs/>
            <w:color w:val="004175"/>
            <w:szCs w:val="28"/>
          </w:rPr>
          <w:t>https://www.bluezone.gov.vn</w:t>
        </w:r>
      </w:hyperlink>
    </w:p>
    <w:p w:rsidR="00FA15AB" w:rsidRPr="005079CD" w:rsidRDefault="00FA15AB">
      <w:pPr>
        <w:rPr>
          <w:rFonts w:cs="Times New Roman"/>
          <w:szCs w:val="28"/>
        </w:rPr>
      </w:pPr>
    </w:p>
    <w:sectPr w:rsidR="00FA15AB" w:rsidRPr="005079CD" w:rsidSect="005079CD">
      <w:pgSz w:w="12240" w:h="15840"/>
      <w:pgMar w:top="993"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079CD"/>
    <w:rsid w:val="005079CD"/>
    <w:rsid w:val="00B57ADF"/>
    <w:rsid w:val="00EE285B"/>
    <w:rsid w:val="00F45CE0"/>
    <w:rsid w:val="00FA1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F"/>
  </w:style>
  <w:style w:type="paragraph" w:styleId="Heading1">
    <w:name w:val="heading 1"/>
    <w:basedOn w:val="Normal"/>
    <w:link w:val="Heading1Char"/>
    <w:uiPriority w:val="9"/>
    <w:qFormat/>
    <w:rsid w:val="005079C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CD"/>
    <w:rPr>
      <w:rFonts w:eastAsia="Times New Roman" w:cs="Times New Roman"/>
      <w:b/>
      <w:bCs/>
      <w:kern w:val="36"/>
      <w:sz w:val="48"/>
      <w:szCs w:val="48"/>
    </w:rPr>
  </w:style>
  <w:style w:type="paragraph" w:styleId="NormalWeb">
    <w:name w:val="Normal (Web)"/>
    <w:basedOn w:val="Normal"/>
    <w:uiPriority w:val="99"/>
    <w:semiHidden/>
    <w:unhideWhenUsed/>
    <w:rsid w:val="005079CD"/>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5079CD"/>
  </w:style>
  <w:style w:type="character" w:styleId="Emphasis">
    <w:name w:val="Emphasis"/>
    <w:basedOn w:val="DefaultParagraphFont"/>
    <w:uiPriority w:val="20"/>
    <w:qFormat/>
    <w:rsid w:val="005079CD"/>
    <w:rPr>
      <w:i/>
      <w:iCs/>
    </w:rPr>
  </w:style>
  <w:style w:type="character" w:styleId="Hyperlink">
    <w:name w:val="Hyperlink"/>
    <w:basedOn w:val="DefaultParagraphFont"/>
    <w:uiPriority w:val="99"/>
    <w:semiHidden/>
    <w:unhideWhenUsed/>
    <w:rsid w:val="005079CD"/>
    <w:rPr>
      <w:color w:val="0000FF"/>
      <w:u w:val="single"/>
    </w:rPr>
  </w:style>
</w:styles>
</file>

<file path=word/webSettings.xml><?xml version="1.0" encoding="utf-8"?>
<w:webSettings xmlns:r="http://schemas.openxmlformats.org/officeDocument/2006/relationships" xmlns:w="http://schemas.openxmlformats.org/wordprocessingml/2006/main">
  <w:divs>
    <w:div w:id="94135411">
      <w:bodyDiv w:val="1"/>
      <w:marLeft w:val="0"/>
      <w:marRight w:val="0"/>
      <w:marTop w:val="0"/>
      <w:marBottom w:val="0"/>
      <w:divBdr>
        <w:top w:val="none" w:sz="0" w:space="0" w:color="auto"/>
        <w:left w:val="none" w:sz="0" w:space="0" w:color="auto"/>
        <w:bottom w:val="none" w:sz="0" w:space="0" w:color="auto"/>
        <w:right w:val="none" w:sz="0" w:space="0" w:color="auto"/>
      </w:divBdr>
      <w:divsChild>
        <w:div w:id="2825218">
          <w:marLeft w:val="0"/>
          <w:marRight w:val="0"/>
          <w:marTop w:val="150"/>
          <w:marBottom w:val="0"/>
          <w:divBdr>
            <w:top w:val="none" w:sz="0" w:space="0" w:color="auto"/>
            <w:left w:val="none" w:sz="0" w:space="0" w:color="auto"/>
            <w:bottom w:val="none" w:sz="0" w:space="0" w:color="auto"/>
            <w:right w:val="none" w:sz="0" w:space="0" w:color="auto"/>
          </w:divBdr>
        </w:div>
        <w:div w:id="430275552">
          <w:marLeft w:val="0"/>
          <w:marRight w:val="0"/>
          <w:marTop w:val="75"/>
          <w:marBottom w:val="75"/>
          <w:divBdr>
            <w:top w:val="none" w:sz="0" w:space="0" w:color="auto"/>
            <w:left w:val="none" w:sz="0" w:space="0" w:color="auto"/>
            <w:bottom w:val="none" w:sz="0" w:space="0" w:color="auto"/>
            <w:right w:val="none" w:sz="0" w:space="0" w:color="auto"/>
          </w:divBdr>
        </w:div>
        <w:div w:id="212553794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s%3A%2F%2Fwww.bluezone.gov.vn%2F%3Ffbclid%3DIwAR3RjeAB2bLxQNIqfEwoAdjXHLdzIgjX_tqRHRIbSI2dN_cAhvdMOJ0_Qt4&amp;h=AT1wWcvLHNHVa0ckGIUpqi93VIywl3rdbsFznAgvCjX2RpyzdrFJjXdJ6Sba85UJHI3_9h1_7xnWw_DQ5byTl7jNtxpBkFNEzdFgA6h9qgEmfKnLt4CT0lJi18fx8FnxKJY&amp;__tn__=-UK-R&amp;c%5b0%5d=AT2kcdpeyqm7S8XNH7pnlCVbwywZBsBLa6x6X8fFUpIhYFoe0kG8uUYpA9nw8vgvFTR-x9afAmNdOEfRZgMfrlmuNtVJqr4v481ZLYOnaD6Uqj6PnZZWZywFw4nzxaN_t4X5-sMIVg0DHzRVW3xfi2eT8ylAtO3Z0_1SNkYj7RB2h3H3zy7VjwS0Q55Qjry_oocrQuYbD54" TargetMode="External"/><Relationship Id="rId4" Type="http://schemas.openxmlformats.org/officeDocument/2006/relationships/hyperlink" Target="https://l.facebook.com/l.php?u=https%3A%2F%2Ftokhaiyte.vn%2F%3Ffbclid%3DIwAR1LwzkVDoekFonmeN9dyHs0eT2QDliTnY1R7sQ2ssqqoIcQYmjqinGnUYc&amp;h=AT2bPKgMF8MLuN_bJSO5iSTb3TDwEUATtiV5ALH-IVdO92fiIh8K2U4XJhAABQu8tyrtXash-cJYPZRpmBZFdyDnn3bN7UQsM1NS4n-lKSkqlmKYuuGI63_zLL48XxDio8g&amp;__tn__=-UK-R&amp;c%5b0%5d=AT2kcdpeyqm7S8XNH7pnlCVbwywZBsBLa6x6X8fFUpIhYFoe0kG8uUYpA9nw8vgvFTR-x9afAmNdOEfRZgMfrlmuNtVJqr4v481ZLYOnaD6Uqj6PnZZWZywFw4nzxaN_t4X5-sMIVg0DHzRVW3xfi2eT8ylAtO3Z0_1SNkYj7RB2h3H3zy7VjwS0Q55Qjry_oocrQuYbD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2021-02-03T02:07:00Z</dcterms:created>
  <dcterms:modified xsi:type="dcterms:W3CDTF">2021-02-03T02:13:00Z</dcterms:modified>
</cp:coreProperties>
</file>