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885" w:type="dxa"/>
        <w:tblLook w:val="0000" w:firstRow="0" w:lastRow="0" w:firstColumn="0" w:lastColumn="0" w:noHBand="0" w:noVBand="0"/>
      </w:tblPr>
      <w:tblGrid>
        <w:gridCol w:w="5571"/>
        <w:gridCol w:w="5487"/>
      </w:tblGrid>
      <w:tr w:rsidR="001A03A4" w:rsidRPr="000C59E5" w:rsidTr="00FD6EFB">
        <w:trPr>
          <w:trHeight w:val="1090"/>
        </w:trPr>
        <w:tc>
          <w:tcPr>
            <w:tcW w:w="5571" w:type="dxa"/>
          </w:tcPr>
          <w:p w:rsidR="00FD6EFB" w:rsidRPr="00B124E7" w:rsidRDefault="00FD6EFB" w:rsidP="00FD6EFB">
            <w:pPr>
              <w:spacing w:line="252" w:lineRule="auto"/>
              <w:jc w:val="center"/>
              <w:rPr>
                <w:rFonts w:ascii="Times New Roman" w:hAnsi="Times New Roman"/>
                <w:bCs/>
                <w:spacing w:val="-12"/>
              </w:rPr>
            </w:pPr>
            <w:r w:rsidRPr="00B124E7">
              <w:rPr>
                <w:rFonts w:ascii="Times New Roman" w:hAnsi="Times New Roman"/>
                <w:bCs/>
                <w:spacing w:val="-12"/>
              </w:rPr>
              <w:t xml:space="preserve">LIÊN ĐOÀN LAO ĐỘNG </w:t>
            </w:r>
            <w:r>
              <w:rPr>
                <w:rFonts w:ascii="Times New Roman" w:hAnsi="Times New Roman"/>
                <w:bCs/>
                <w:spacing w:val="-12"/>
              </w:rPr>
              <w:t>THÀNH</w:t>
            </w:r>
            <w:r w:rsidRPr="00B124E7">
              <w:rPr>
                <w:rFonts w:ascii="Times New Roman" w:hAnsi="Times New Roman"/>
                <w:bCs/>
                <w:spacing w:val="-12"/>
              </w:rPr>
              <w:t xml:space="preserve"> PHỐ HÀ NỘI</w:t>
            </w:r>
          </w:p>
          <w:p w:rsidR="001A03A4" w:rsidRPr="000C59E5" w:rsidRDefault="00FD6EFB" w:rsidP="00FD6EFB">
            <w:pPr>
              <w:spacing w:line="252" w:lineRule="auto"/>
              <w:jc w:val="center"/>
              <w:rPr>
                <w:rFonts w:ascii="Times New Roman" w:hAnsi="Times New Roman"/>
                <w:b/>
                <w:bCs/>
                <w:szCs w:val="28"/>
              </w:rPr>
            </w:pPr>
            <w:r w:rsidRPr="00B124E7">
              <w:rPr>
                <w:rFonts w:ascii="Times New Roman" w:hAnsi="Times New Roman"/>
                <w:b/>
                <w:bCs/>
                <w:spacing w:val="-12"/>
              </w:rPr>
              <w:t>LIÊN ĐOÀN LAO ĐỘNG QUẬN LONG BIÊN</w:t>
            </w:r>
            <w:r w:rsidR="00037BF1">
              <w:rPr>
                <w:rFonts w:ascii="Times New Roman" w:hAnsi="Times New Roman"/>
                <w:noProof/>
                <w:sz w:val="26"/>
                <w:szCs w:val="26"/>
              </w:rPr>
              <w:pict>
                <v:line id="_x0000_s1026" style="position:absolute;left:0;text-align:left;z-index:251660288;mso-position-horizontal-relative:text;mso-position-vertical-relative:text" from="36.65pt,16.65pt" to="213.25pt,16.65pt"/>
              </w:pict>
            </w:r>
          </w:p>
          <w:p w:rsidR="00FD6EFB" w:rsidRDefault="00FD6EFB" w:rsidP="00056BB9">
            <w:pPr>
              <w:spacing w:before="60" w:after="60"/>
              <w:jc w:val="center"/>
              <w:rPr>
                <w:rFonts w:ascii="Times New Roman" w:hAnsi="Times New Roman"/>
                <w:szCs w:val="28"/>
              </w:rPr>
            </w:pPr>
          </w:p>
          <w:p w:rsidR="001A03A4" w:rsidRPr="000C59E5" w:rsidRDefault="001A03A4" w:rsidP="00056BB9">
            <w:pPr>
              <w:spacing w:before="60" w:after="60"/>
              <w:jc w:val="center"/>
              <w:rPr>
                <w:rFonts w:ascii="Times New Roman" w:hAnsi="Times New Roman"/>
                <w:szCs w:val="28"/>
              </w:rPr>
            </w:pPr>
            <w:r w:rsidRPr="000C59E5">
              <w:rPr>
                <w:rFonts w:ascii="Times New Roman" w:hAnsi="Times New Roman"/>
                <w:szCs w:val="28"/>
              </w:rPr>
              <w:t xml:space="preserve">Số:  </w:t>
            </w:r>
            <w:r>
              <w:rPr>
                <w:rFonts w:ascii="Times New Roman" w:hAnsi="Times New Roman"/>
                <w:szCs w:val="28"/>
              </w:rPr>
              <w:t xml:space="preserve">    </w:t>
            </w:r>
            <w:r w:rsidRPr="000C59E5">
              <w:rPr>
                <w:rFonts w:ascii="Times New Roman" w:hAnsi="Times New Roman"/>
                <w:szCs w:val="28"/>
              </w:rPr>
              <w:t xml:space="preserve">  /KH - LĐLĐ  </w:t>
            </w:r>
          </w:p>
          <w:p w:rsidR="001A03A4" w:rsidRPr="000C59E5" w:rsidRDefault="001A03A4" w:rsidP="00056BB9">
            <w:pPr>
              <w:spacing w:before="60" w:after="60"/>
              <w:jc w:val="center"/>
              <w:rPr>
                <w:rFonts w:ascii="Times New Roman" w:hAnsi="Times New Roman"/>
                <w:szCs w:val="28"/>
              </w:rPr>
            </w:pPr>
          </w:p>
        </w:tc>
        <w:tc>
          <w:tcPr>
            <w:tcW w:w="5487" w:type="dxa"/>
          </w:tcPr>
          <w:p w:rsidR="001A03A4" w:rsidRPr="000C59E5" w:rsidRDefault="001A03A4" w:rsidP="00056BB9">
            <w:pPr>
              <w:rPr>
                <w:rFonts w:ascii="Times New Roman" w:hAnsi="Times New Roman"/>
                <w:b/>
                <w:bCs/>
                <w:spacing w:val="-12"/>
                <w:sz w:val="26"/>
                <w:szCs w:val="26"/>
              </w:rPr>
            </w:pPr>
            <w:r w:rsidRPr="000C59E5">
              <w:rPr>
                <w:rFonts w:ascii="Times New Roman" w:hAnsi="Times New Roman"/>
                <w:b/>
                <w:bCs/>
                <w:spacing w:val="-12"/>
                <w:sz w:val="26"/>
                <w:szCs w:val="26"/>
              </w:rPr>
              <w:t>CỘNG HÒA XÃ HỘI CHỦ NGHĨA VIỆT NAM</w:t>
            </w:r>
          </w:p>
          <w:p w:rsidR="001A03A4" w:rsidRPr="000C59E5" w:rsidRDefault="001A03A4" w:rsidP="00056BB9">
            <w:pPr>
              <w:jc w:val="center"/>
              <w:rPr>
                <w:rFonts w:ascii="Times New Roman" w:hAnsi="Times New Roman"/>
                <w:b/>
                <w:bCs/>
                <w:szCs w:val="28"/>
              </w:rPr>
            </w:pPr>
            <w:r w:rsidRPr="000C59E5">
              <w:rPr>
                <w:rFonts w:ascii="Times New Roman" w:hAnsi="Times New Roman"/>
                <w:b/>
                <w:bCs/>
                <w:szCs w:val="28"/>
              </w:rPr>
              <w:t>Độc lập - Tự do - Hạnh phúc</w:t>
            </w:r>
          </w:p>
          <w:p w:rsidR="001A03A4" w:rsidRPr="000C59E5" w:rsidRDefault="00037BF1" w:rsidP="00056BB9">
            <w:pPr>
              <w:spacing w:before="60" w:after="60"/>
              <w:rPr>
                <w:rFonts w:ascii="Times New Roman" w:hAnsi="Times New Roman"/>
                <w:b/>
                <w:bCs/>
                <w:szCs w:val="28"/>
              </w:rPr>
            </w:pPr>
            <w:r>
              <w:rPr>
                <w:rFonts w:ascii="Times New Roman" w:hAnsi="Times New Roman"/>
                <w:noProof/>
                <w:szCs w:val="28"/>
              </w:rPr>
              <w:pict>
                <v:line id="_x0000_s1027" style="position:absolute;z-index:251661312" from="42.95pt,2.2pt" to="201pt,2.2pt"/>
              </w:pict>
            </w:r>
          </w:p>
          <w:p w:rsidR="001A03A4" w:rsidRPr="000C59E5" w:rsidRDefault="001A03A4" w:rsidP="00FD6EFB">
            <w:pPr>
              <w:spacing w:before="60" w:after="60"/>
              <w:jc w:val="center"/>
              <w:rPr>
                <w:rFonts w:ascii="Times New Roman" w:hAnsi="Times New Roman"/>
                <w:b/>
                <w:bCs/>
                <w:szCs w:val="28"/>
              </w:rPr>
            </w:pPr>
            <w:r w:rsidRPr="000C59E5">
              <w:rPr>
                <w:rFonts w:ascii="Times New Roman" w:hAnsi="Times New Roman"/>
                <w:i/>
                <w:iCs/>
                <w:szCs w:val="28"/>
              </w:rPr>
              <w:t xml:space="preserve"> </w:t>
            </w:r>
            <w:r w:rsidR="00FD6EFB">
              <w:rPr>
                <w:rFonts w:ascii="Times New Roman" w:hAnsi="Times New Roman"/>
                <w:i/>
                <w:iCs/>
                <w:szCs w:val="28"/>
              </w:rPr>
              <w:t>Long Biên</w:t>
            </w:r>
            <w:r w:rsidRPr="000C59E5">
              <w:rPr>
                <w:rFonts w:ascii="Times New Roman" w:hAnsi="Times New Roman"/>
                <w:i/>
                <w:iCs/>
                <w:szCs w:val="28"/>
              </w:rPr>
              <w:t xml:space="preserve">, ngày  </w:t>
            </w:r>
            <w:r w:rsidR="00FD6EFB">
              <w:rPr>
                <w:rFonts w:ascii="Times New Roman" w:hAnsi="Times New Roman"/>
                <w:i/>
                <w:iCs/>
                <w:szCs w:val="28"/>
              </w:rPr>
              <w:t xml:space="preserve"> </w:t>
            </w:r>
            <w:r>
              <w:rPr>
                <w:rFonts w:ascii="Times New Roman" w:hAnsi="Times New Roman"/>
                <w:i/>
                <w:iCs/>
                <w:szCs w:val="28"/>
              </w:rPr>
              <w:t xml:space="preserve"> </w:t>
            </w:r>
            <w:r w:rsidRPr="000C59E5">
              <w:rPr>
                <w:rFonts w:ascii="Times New Roman" w:hAnsi="Times New Roman"/>
                <w:i/>
                <w:iCs/>
                <w:szCs w:val="28"/>
              </w:rPr>
              <w:t xml:space="preserve"> tháng </w:t>
            </w:r>
            <w:r w:rsidR="00FD6EFB">
              <w:rPr>
                <w:rFonts w:ascii="Times New Roman" w:hAnsi="Times New Roman"/>
                <w:i/>
                <w:iCs/>
                <w:szCs w:val="28"/>
              </w:rPr>
              <w:t xml:space="preserve">   </w:t>
            </w:r>
            <w:r w:rsidRPr="000C59E5">
              <w:rPr>
                <w:rFonts w:ascii="Times New Roman" w:hAnsi="Times New Roman"/>
                <w:i/>
                <w:iCs/>
                <w:szCs w:val="28"/>
              </w:rPr>
              <w:t xml:space="preserve"> năm </w:t>
            </w:r>
            <w:r w:rsidR="00223A9A">
              <w:rPr>
                <w:rFonts w:ascii="Times New Roman" w:hAnsi="Times New Roman"/>
                <w:i/>
                <w:iCs/>
                <w:szCs w:val="28"/>
              </w:rPr>
              <w:t>202</w:t>
            </w:r>
            <w:r w:rsidR="00FD6EFB">
              <w:rPr>
                <w:rFonts w:ascii="Times New Roman" w:hAnsi="Times New Roman"/>
                <w:i/>
                <w:iCs/>
                <w:szCs w:val="28"/>
              </w:rPr>
              <w:t>1</w:t>
            </w:r>
          </w:p>
        </w:tc>
      </w:tr>
    </w:tbl>
    <w:p w:rsidR="001A03A4" w:rsidRPr="00C84757" w:rsidRDefault="001A03A4" w:rsidP="001A03A4">
      <w:pPr>
        <w:jc w:val="center"/>
        <w:rPr>
          <w:rFonts w:ascii="Times New Roman" w:hAnsi="Times New Roman"/>
          <w:b/>
          <w:bCs/>
          <w:smallCaps/>
          <w:sz w:val="32"/>
          <w:szCs w:val="32"/>
        </w:rPr>
      </w:pPr>
      <w:r w:rsidRPr="00C84757">
        <w:rPr>
          <w:rFonts w:ascii="Times New Roman" w:hAnsi="Times New Roman"/>
          <w:b/>
          <w:bCs/>
          <w:sz w:val="32"/>
          <w:szCs w:val="32"/>
        </w:rPr>
        <w:t xml:space="preserve">KẾ HOẠCH </w:t>
      </w:r>
    </w:p>
    <w:p w:rsidR="001A03A4" w:rsidRPr="007B123F" w:rsidRDefault="001A03A4" w:rsidP="001A03A4">
      <w:pPr>
        <w:jc w:val="center"/>
        <w:rPr>
          <w:rFonts w:ascii="Times New Roman" w:hAnsi="Times New Roman"/>
          <w:sz w:val="30"/>
          <w:szCs w:val="30"/>
        </w:rPr>
      </w:pPr>
      <w:r w:rsidRPr="007B123F">
        <w:rPr>
          <w:rFonts w:ascii="Times New Roman" w:hAnsi="Times New Roman"/>
          <w:b/>
          <w:bCs/>
          <w:spacing w:val="-4"/>
          <w:sz w:val="30"/>
          <w:szCs w:val="30"/>
        </w:rPr>
        <w:t xml:space="preserve">Phát động phong trào thi đua trong CNVCLĐ  </w:t>
      </w:r>
      <w:r w:rsidR="00D046EF">
        <w:rPr>
          <w:rFonts w:ascii="Times New Roman" w:hAnsi="Times New Roman"/>
          <w:b/>
          <w:bCs/>
          <w:spacing w:val="-4"/>
          <w:sz w:val="30"/>
          <w:szCs w:val="30"/>
        </w:rPr>
        <w:t>quận Long Biên</w:t>
      </w:r>
      <w:r w:rsidRPr="007B123F">
        <w:rPr>
          <w:rFonts w:ascii="Times New Roman" w:hAnsi="Times New Roman"/>
          <w:b/>
          <w:bCs/>
          <w:spacing w:val="-4"/>
          <w:sz w:val="30"/>
          <w:szCs w:val="30"/>
        </w:rPr>
        <w:t xml:space="preserve"> năm 20</w:t>
      </w:r>
      <w:r>
        <w:rPr>
          <w:rFonts w:ascii="Times New Roman" w:hAnsi="Times New Roman"/>
          <w:b/>
          <w:bCs/>
          <w:spacing w:val="-4"/>
          <w:sz w:val="30"/>
          <w:szCs w:val="30"/>
        </w:rPr>
        <w:t>21</w:t>
      </w:r>
    </w:p>
    <w:p w:rsidR="001A03A4" w:rsidRDefault="001A03A4" w:rsidP="001A03A4">
      <w:pPr>
        <w:pStyle w:val="BodyA"/>
        <w:jc w:val="center"/>
        <w:outlineLvl w:val="0"/>
        <w:rPr>
          <w:b/>
          <w:bCs/>
          <w:spacing w:val="-4"/>
        </w:rPr>
      </w:pPr>
      <w:r w:rsidRPr="000C59E5">
        <w:rPr>
          <w:b/>
          <w:bCs/>
          <w:spacing w:val="-4"/>
        </w:rPr>
        <w:t xml:space="preserve">    </w:t>
      </w:r>
    </w:p>
    <w:p w:rsidR="001A03A4" w:rsidRPr="00134A90" w:rsidRDefault="001A03A4" w:rsidP="00134A90">
      <w:pPr>
        <w:spacing w:line="288" w:lineRule="auto"/>
        <w:jc w:val="both"/>
        <w:rPr>
          <w:rFonts w:ascii="Times New Roman" w:hAnsi="Times New Roman"/>
          <w:szCs w:val="28"/>
          <w:shd w:val="clear" w:color="auto" w:fill="FFFFFF"/>
        </w:rPr>
      </w:pPr>
      <w:r w:rsidRPr="00134A90">
        <w:rPr>
          <w:rFonts w:ascii="Times New Roman" w:hAnsi="Times New Roman"/>
          <w:szCs w:val="28"/>
          <w:lang w:val="pt-BR"/>
        </w:rPr>
        <w:t xml:space="preserve">          </w:t>
      </w:r>
      <w:r w:rsidR="00FD6EFB" w:rsidRPr="00134A90">
        <w:rPr>
          <w:rFonts w:ascii="Times New Roman" w:hAnsi="Times New Roman"/>
          <w:szCs w:val="28"/>
          <w:lang w:val="pt-BR"/>
        </w:rPr>
        <w:t>Thực hiện kế hoạch số 63/KH-LĐLĐ ngày 31/12/2020 của LĐLĐ Thành phố Hà Nội về phát động phong trào thi đua trong CNVCLĐ Thủ đô năm 2021.</w:t>
      </w:r>
      <w:r w:rsidR="00D046EF" w:rsidRPr="00134A90">
        <w:rPr>
          <w:rFonts w:ascii="Times New Roman" w:hAnsi="Times New Roman"/>
          <w:szCs w:val="28"/>
          <w:lang w:val="pt-BR"/>
        </w:rPr>
        <w:t xml:space="preserve"> </w:t>
      </w:r>
      <w:r w:rsidR="00FD6EFB" w:rsidRPr="00134A90">
        <w:rPr>
          <w:rFonts w:ascii="Times New Roman" w:hAnsi="Times New Roman"/>
          <w:szCs w:val="28"/>
        </w:rPr>
        <w:tab/>
      </w:r>
      <w:r w:rsidRPr="00134A90">
        <w:rPr>
          <w:rFonts w:ascii="Times New Roman" w:hAnsi="Times New Roman"/>
          <w:szCs w:val="28"/>
        </w:rPr>
        <w:t xml:space="preserve">Năm 2021 có ý nghĩa đặc biệt quan trọng, </w:t>
      </w:r>
      <w:r w:rsidRPr="00134A90">
        <w:rPr>
          <w:rFonts w:ascii="Times New Roman" w:hAnsi="Times New Roman"/>
          <w:szCs w:val="28"/>
          <w:shd w:val="clear" w:color="auto" w:fill="FFFFFF"/>
        </w:rPr>
        <w:t>là năm diễn ra Đại hội Đại biểu toàn quốc lần thứ XIII của Đảng, bầu cử đại biểu Quốc hội Khóa XV và đại biểu</w:t>
      </w:r>
      <w:r w:rsidR="00D046EF" w:rsidRPr="00134A90">
        <w:rPr>
          <w:rFonts w:ascii="Times New Roman" w:hAnsi="Times New Roman"/>
          <w:szCs w:val="28"/>
          <w:shd w:val="clear" w:color="auto" w:fill="FFFFFF"/>
        </w:rPr>
        <w:t xml:space="preserve"> </w:t>
      </w:r>
      <w:r w:rsidRPr="00134A90">
        <w:rPr>
          <w:rFonts w:ascii="Times New Roman" w:hAnsi="Times New Roman"/>
          <w:szCs w:val="28"/>
          <w:shd w:val="clear" w:color="auto" w:fill="FFFFFF"/>
        </w:rPr>
        <w:t xml:space="preserve">Hội đồng nhân dân các cấp nhiệm kỳ 2021 - 2026; năm đầu tiên triển khai các Chương trình công tác lớn thực hiện Nghị quyết Đại hội Đảng </w:t>
      </w:r>
      <w:r w:rsidR="008C699D" w:rsidRPr="00134A90">
        <w:rPr>
          <w:rFonts w:ascii="Times New Roman" w:hAnsi="Times New Roman"/>
          <w:szCs w:val="28"/>
          <w:shd w:val="clear" w:color="auto" w:fill="FFFFFF"/>
        </w:rPr>
        <w:t>các cấp</w:t>
      </w:r>
      <w:r w:rsidRPr="00134A90">
        <w:rPr>
          <w:rFonts w:ascii="Times New Roman" w:hAnsi="Times New Roman"/>
          <w:szCs w:val="28"/>
          <w:shd w:val="clear" w:color="auto" w:fill="FFFFFF"/>
        </w:rPr>
        <w:t xml:space="preserve"> và triển khai</w:t>
      </w:r>
      <w:r w:rsidR="00190A40" w:rsidRPr="00134A90">
        <w:rPr>
          <w:rFonts w:ascii="Times New Roman" w:hAnsi="Times New Roman"/>
          <w:szCs w:val="28"/>
          <w:shd w:val="clear" w:color="auto" w:fill="FFFFFF"/>
        </w:rPr>
        <w:t xml:space="preserve"> </w:t>
      </w:r>
      <w:r w:rsidRPr="00134A90">
        <w:rPr>
          <w:rFonts w:ascii="Times New Roman" w:hAnsi="Times New Roman"/>
          <w:szCs w:val="28"/>
          <w:shd w:val="clear" w:color="auto" w:fill="FFFFFF"/>
        </w:rPr>
        <w:t>Kế hoạch phát triển kinh tế - xã hội 5 năm 2021- 2025.</w:t>
      </w:r>
      <w:r w:rsidR="008C699D" w:rsidRPr="00134A90">
        <w:rPr>
          <w:rFonts w:ascii="Times New Roman" w:hAnsi="Times New Roman"/>
          <w:szCs w:val="28"/>
          <w:shd w:val="clear" w:color="auto" w:fill="FFFFFF"/>
        </w:rPr>
        <w:t xml:space="preserve"> </w:t>
      </w:r>
    </w:p>
    <w:p w:rsidR="001A03A4" w:rsidRPr="00134A90" w:rsidRDefault="001A03A4" w:rsidP="00134A90">
      <w:pPr>
        <w:spacing w:line="288" w:lineRule="auto"/>
        <w:ind w:firstLine="720"/>
        <w:jc w:val="both"/>
        <w:rPr>
          <w:rFonts w:ascii="Times New Roman" w:hAnsi="Times New Roman"/>
          <w:szCs w:val="28"/>
        </w:rPr>
      </w:pPr>
      <w:r w:rsidRPr="00134A90">
        <w:rPr>
          <w:rFonts w:ascii="Times New Roman" w:hAnsi="Times New Roman"/>
          <w:szCs w:val="28"/>
        </w:rPr>
        <w:t xml:space="preserve">Phát huy những kết quả đã đạt được trong công tác Thi đua - Khen thưởng của tổ chức Công đoàn </w:t>
      </w:r>
      <w:r w:rsidR="008C699D" w:rsidRPr="00134A90">
        <w:rPr>
          <w:rFonts w:ascii="Times New Roman" w:hAnsi="Times New Roman"/>
          <w:szCs w:val="28"/>
        </w:rPr>
        <w:t>quận</w:t>
      </w:r>
      <w:r w:rsidRPr="00134A90">
        <w:rPr>
          <w:rFonts w:ascii="Times New Roman" w:hAnsi="Times New Roman"/>
          <w:szCs w:val="28"/>
        </w:rPr>
        <w:t xml:space="preserve"> năm </w:t>
      </w:r>
      <w:r w:rsidR="00223A9A" w:rsidRPr="00134A90">
        <w:rPr>
          <w:rFonts w:ascii="Times New Roman" w:hAnsi="Times New Roman"/>
          <w:szCs w:val="28"/>
        </w:rPr>
        <w:t>2020</w:t>
      </w:r>
      <w:r w:rsidRPr="00134A90">
        <w:rPr>
          <w:rFonts w:ascii="Times New Roman" w:hAnsi="Times New Roman"/>
          <w:szCs w:val="28"/>
        </w:rPr>
        <w:t>. Hưởng ứng các phong trào thi đua do Tổng LĐLĐ Việt Nam</w:t>
      </w:r>
      <w:r w:rsidR="00D046EF" w:rsidRPr="00134A90">
        <w:rPr>
          <w:rFonts w:ascii="Times New Roman" w:hAnsi="Times New Roman"/>
          <w:szCs w:val="28"/>
        </w:rPr>
        <w:t>,</w:t>
      </w:r>
      <w:r w:rsidRPr="00134A90">
        <w:rPr>
          <w:rFonts w:ascii="Times New Roman" w:hAnsi="Times New Roman"/>
          <w:szCs w:val="28"/>
        </w:rPr>
        <w:t xml:space="preserve"> Thành phố</w:t>
      </w:r>
      <w:r w:rsidR="008351DD" w:rsidRPr="00134A90">
        <w:rPr>
          <w:rFonts w:ascii="Times New Roman" w:hAnsi="Times New Roman"/>
          <w:szCs w:val="28"/>
        </w:rPr>
        <w:t xml:space="preserve"> và quận</w:t>
      </w:r>
      <w:r w:rsidRPr="00134A90">
        <w:rPr>
          <w:rFonts w:ascii="Times New Roman" w:hAnsi="Times New Roman"/>
          <w:szCs w:val="28"/>
        </w:rPr>
        <w:t xml:space="preserve"> phát động. Ban Thường vụ LĐLĐ </w:t>
      </w:r>
      <w:r w:rsidR="008351DD" w:rsidRPr="00134A90">
        <w:rPr>
          <w:rFonts w:ascii="Times New Roman" w:hAnsi="Times New Roman"/>
          <w:szCs w:val="28"/>
        </w:rPr>
        <w:t>quận Long Biên</w:t>
      </w:r>
      <w:r w:rsidRPr="00134A90">
        <w:rPr>
          <w:rFonts w:ascii="Times New Roman" w:hAnsi="Times New Roman"/>
          <w:szCs w:val="28"/>
        </w:rPr>
        <w:t xml:space="preserve"> ban hành kế hoạch phát động phong trào thi đua trong CNVCLĐ </w:t>
      </w:r>
      <w:r w:rsidR="005518CF" w:rsidRPr="00134A90">
        <w:rPr>
          <w:rFonts w:ascii="Times New Roman" w:hAnsi="Times New Roman"/>
          <w:szCs w:val="28"/>
        </w:rPr>
        <w:t>quận Long Biên</w:t>
      </w:r>
      <w:r w:rsidRPr="00134A90">
        <w:rPr>
          <w:rFonts w:ascii="Times New Roman" w:hAnsi="Times New Roman"/>
          <w:szCs w:val="28"/>
        </w:rPr>
        <w:t xml:space="preserve"> năm 2021, với các nội dung chủ yếu sau:</w:t>
      </w:r>
    </w:p>
    <w:p w:rsidR="001A03A4" w:rsidRPr="00134A90" w:rsidRDefault="003B7A2D" w:rsidP="00134A90">
      <w:pPr>
        <w:spacing w:line="288" w:lineRule="auto"/>
        <w:ind w:firstLine="720"/>
        <w:jc w:val="both"/>
        <w:rPr>
          <w:rFonts w:ascii="Times New Roman" w:hAnsi="Times New Roman"/>
          <w:b/>
          <w:szCs w:val="28"/>
        </w:rPr>
      </w:pPr>
      <w:r w:rsidRPr="00134A90">
        <w:rPr>
          <w:rFonts w:ascii="Times New Roman" w:hAnsi="Times New Roman"/>
          <w:b/>
          <w:szCs w:val="28"/>
        </w:rPr>
        <w:t xml:space="preserve">I. </w:t>
      </w:r>
      <w:r w:rsidR="001A03A4" w:rsidRPr="00134A90">
        <w:rPr>
          <w:rFonts w:ascii="Times New Roman" w:hAnsi="Times New Roman"/>
          <w:b/>
          <w:szCs w:val="28"/>
        </w:rPr>
        <w:t>M</w:t>
      </w:r>
      <w:r w:rsidR="001A03A4" w:rsidRPr="00134A90">
        <w:rPr>
          <w:rFonts w:ascii="Times New Roman" w:hAnsi="Times New Roman" w:cs="Arial"/>
          <w:b/>
          <w:szCs w:val="28"/>
        </w:rPr>
        <w:t>Ụ</w:t>
      </w:r>
      <w:r w:rsidR="001A03A4" w:rsidRPr="00134A90">
        <w:rPr>
          <w:rFonts w:ascii="Times New Roman" w:hAnsi="Times New Roman"/>
          <w:b/>
          <w:szCs w:val="28"/>
        </w:rPr>
        <w:t xml:space="preserve">C </w:t>
      </w:r>
      <w:r w:rsidR="001A03A4" w:rsidRPr="00134A90">
        <w:rPr>
          <w:rFonts w:ascii="Times New Roman" w:hAnsi="Times New Roman" w:cs="Arial"/>
          <w:b/>
          <w:szCs w:val="28"/>
        </w:rPr>
        <w:t>ĐÍ</w:t>
      </w:r>
      <w:r w:rsidR="001A03A4" w:rsidRPr="00134A90">
        <w:rPr>
          <w:rFonts w:ascii="Times New Roman" w:hAnsi="Times New Roman"/>
          <w:b/>
          <w:szCs w:val="28"/>
        </w:rPr>
        <w:t>C</w:t>
      </w:r>
      <w:r w:rsidRPr="00134A90">
        <w:rPr>
          <w:rFonts w:ascii="Times New Roman" w:hAnsi="Times New Roman"/>
          <w:b/>
          <w:szCs w:val="28"/>
        </w:rPr>
        <w:t>H YÊU CẦU</w:t>
      </w:r>
    </w:p>
    <w:p w:rsidR="001A03A4" w:rsidRPr="00134A90" w:rsidRDefault="001A03A4" w:rsidP="00134A90">
      <w:pPr>
        <w:spacing w:line="288" w:lineRule="auto"/>
        <w:ind w:firstLine="720"/>
        <w:jc w:val="both"/>
        <w:rPr>
          <w:rFonts w:ascii="Times New Roman" w:hAnsi="Times New Roman"/>
          <w:szCs w:val="28"/>
        </w:rPr>
      </w:pPr>
      <w:r w:rsidRPr="00134A90">
        <w:rPr>
          <w:rFonts w:ascii="Times New Roman" w:hAnsi="Times New Roman"/>
          <w:szCs w:val="28"/>
        </w:rPr>
        <w:t>1. Tiếp tục đổi mới và đẩy mạnh các phong trào thi đua yêu nước trong CNVCLĐ</w:t>
      </w:r>
      <w:r w:rsidR="00190A40" w:rsidRPr="00134A90">
        <w:rPr>
          <w:rFonts w:ascii="Times New Roman" w:hAnsi="Times New Roman"/>
          <w:szCs w:val="28"/>
        </w:rPr>
        <w:t xml:space="preserve"> trên tất cả các lĩnh vực, khắc phục khó khăn do thiên tai, dịch bệnh nỗ lực hoàn thành </w:t>
      </w:r>
      <w:r w:rsidRPr="00134A90">
        <w:rPr>
          <w:rFonts w:ascii="Times New Roman" w:hAnsi="Times New Roman"/>
          <w:szCs w:val="28"/>
        </w:rPr>
        <w:t>các mục tiêu, chỉ tiêu, nhiệm vụ phát</w:t>
      </w:r>
      <w:r w:rsidR="00190A40" w:rsidRPr="00134A90">
        <w:rPr>
          <w:rFonts w:ascii="Times New Roman" w:hAnsi="Times New Roman"/>
          <w:szCs w:val="28"/>
        </w:rPr>
        <w:t xml:space="preserve"> triển kinh tế - xã hội năm 2021</w:t>
      </w:r>
      <w:r w:rsidRPr="00134A90">
        <w:rPr>
          <w:rFonts w:ascii="Times New Roman" w:hAnsi="Times New Roman"/>
          <w:szCs w:val="28"/>
        </w:rPr>
        <w:t xml:space="preserve">; </w:t>
      </w:r>
      <w:r w:rsidR="00190A40" w:rsidRPr="00134A90">
        <w:rPr>
          <w:rFonts w:ascii="Times New Roman" w:hAnsi="Times New Roman"/>
          <w:spacing w:val="2"/>
          <w:szCs w:val="28"/>
        </w:rPr>
        <w:t xml:space="preserve">tổ chức thành công bầu cử </w:t>
      </w:r>
      <w:r w:rsidR="00190A40" w:rsidRPr="00134A90">
        <w:rPr>
          <w:rFonts w:ascii="Times New Roman" w:hAnsi="Times New Roman"/>
          <w:spacing w:val="2"/>
          <w:szCs w:val="28"/>
          <w:shd w:val="clear" w:color="auto" w:fill="FFFFFF"/>
        </w:rPr>
        <w:t>đại biểu Quốc hội Khóa XV và đại biểu Hội đồng nhân</w:t>
      </w:r>
      <w:r w:rsidR="00190A40" w:rsidRPr="00134A90">
        <w:rPr>
          <w:rFonts w:ascii="Times New Roman" w:hAnsi="Times New Roman"/>
          <w:spacing w:val="-3"/>
          <w:szCs w:val="28"/>
          <w:shd w:val="clear" w:color="auto" w:fill="FFFFFF"/>
        </w:rPr>
        <w:t xml:space="preserve"> dân</w:t>
      </w:r>
      <w:r w:rsidR="00190A40" w:rsidRPr="00134A90">
        <w:rPr>
          <w:rFonts w:ascii="Times New Roman" w:hAnsi="Times New Roman"/>
          <w:szCs w:val="28"/>
          <w:shd w:val="clear" w:color="auto" w:fill="FFFFFF"/>
        </w:rPr>
        <w:t xml:space="preserve"> các cấp nhiệm kỳ 2021 - 2026</w:t>
      </w:r>
      <w:r w:rsidR="00190A40" w:rsidRPr="00134A90">
        <w:rPr>
          <w:rFonts w:ascii="Times New Roman" w:hAnsi="Times New Roman"/>
          <w:szCs w:val="28"/>
        </w:rPr>
        <w:t>; thiết thực lập thành tích chào mừng các ngày lễ, các ngày kỷ niệm lớn của Thủ đô và đất nước</w:t>
      </w:r>
      <w:r w:rsidR="003B7A2D" w:rsidRPr="00134A90">
        <w:rPr>
          <w:rFonts w:ascii="Times New Roman" w:hAnsi="Times New Roman"/>
          <w:szCs w:val="28"/>
        </w:rPr>
        <w:t>.</w:t>
      </w:r>
    </w:p>
    <w:p w:rsidR="00190A40" w:rsidRPr="00134A90" w:rsidRDefault="001A03A4" w:rsidP="00134A90">
      <w:pPr>
        <w:spacing w:line="288" w:lineRule="auto"/>
        <w:ind w:firstLine="720"/>
        <w:jc w:val="both"/>
        <w:rPr>
          <w:rFonts w:ascii="Times New Roman" w:hAnsi="Times New Roman"/>
          <w:spacing w:val="-2"/>
          <w:szCs w:val="28"/>
        </w:rPr>
      </w:pPr>
      <w:r w:rsidRPr="00134A90">
        <w:rPr>
          <w:rFonts w:ascii="Times New Roman" w:hAnsi="Times New Roman"/>
          <w:spacing w:val="-2"/>
          <w:szCs w:val="28"/>
        </w:rPr>
        <w:t xml:space="preserve">2. Phát động và tổ chức các phong trào thi đua yêu nước trong CNVCLĐ </w:t>
      </w:r>
      <w:r w:rsidR="008C699D" w:rsidRPr="00134A90">
        <w:rPr>
          <w:rFonts w:ascii="Times New Roman" w:hAnsi="Times New Roman"/>
          <w:spacing w:val="-2"/>
          <w:szCs w:val="28"/>
        </w:rPr>
        <w:t>quận</w:t>
      </w:r>
      <w:r w:rsidRPr="00134A90">
        <w:rPr>
          <w:rFonts w:ascii="Times New Roman" w:hAnsi="Times New Roman"/>
          <w:spacing w:val="-2"/>
          <w:szCs w:val="28"/>
        </w:rPr>
        <w:t xml:space="preserve"> phải bám sát vào nhiệm vụ chính trị trọng tâm, đột phá của của tổ chức Công đoàn</w:t>
      </w:r>
      <w:r w:rsidR="00134A90" w:rsidRPr="00134A90">
        <w:rPr>
          <w:rFonts w:ascii="Times New Roman" w:hAnsi="Times New Roman"/>
          <w:spacing w:val="-2"/>
          <w:szCs w:val="28"/>
        </w:rPr>
        <w:t>,</w:t>
      </w:r>
      <w:r w:rsidRPr="00134A90">
        <w:rPr>
          <w:rFonts w:ascii="Times New Roman" w:hAnsi="Times New Roman"/>
          <w:spacing w:val="-2"/>
          <w:szCs w:val="28"/>
        </w:rPr>
        <w:t xml:space="preserve"> Thành phố</w:t>
      </w:r>
      <w:r w:rsidR="00134A90" w:rsidRPr="00134A90">
        <w:rPr>
          <w:rFonts w:ascii="Times New Roman" w:hAnsi="Times New Roman"/>
          <w:spacing w:val="-2"/>
          <w:szCs w:val="28"/>
        </w:rPr>
        <w:t xml:space="preserve"> và quận</w:t>
      </w:r>
      <w:r w:rsidRPr="00134A90">
        <w:rPr>
          <w:rFonts w:ascii="Times New Roman" w:hAnsi="Times New Roman"/>
          <w:spacing w:val="-2"/>
          <w:szCs w:val="28"/>
        </w:rPr>
        <w:t xml:space="preserve">, gắn phong trào thi đua với việc thực hiện chủ đề công tác năm </w:t>
      </w:r>
      <w:r w:rsidRPr="00134A90">
        <w:rPr>
          <w:rFonts w:ascii="Times New Roman" w:hAnsi="Times New Roman"/>
          <w:b/>
          <w:i/>
          <w:szCs w:val="28"/>
          <w:lang w:val="it-IT"/>
        </w:rPr>
        <w:t xml:space="preserve">“Nâng cao chất lượng </w:t>
      </w:r>
      <w:r w:rsidR="00190A40" w:rsidRPr="00134A90">
        <w:rPr>
          <w:rFonts w:ascii="Times New Roman" w:hAnsi="Times New Roman"/>
          <w:b/>
          <w:i/>
          <w:szCs w:val="28"/>
          <w:lang w:val="it-IT"/>
        </w:rPr>
        <w:t>đội ngũ cán bộ công đoàn cơ sở</w:t>
      </w:r>
      <w:r w:rsidRPr="00134A90">
        <w:rPr>
          <w:rFonts w:ascii="Times New Roman" w:hAnsi="Times New Roman"/>
          <w:b/>
          <w:i/>
          <w:spacing w:val="-2"/>
          <w:szCs w:val="28"/>
        </w:rPr>
        <w:t>”</w:t>
      </w:r>
      <w:r w:rsidR="00190A40" w:rsidRPr="00134A90">
        <w:rPr>
          <w:rFonts w:ascii="Times New Roman" w:hAnsi="Times New Roman"/>
          <w:spacing w:val="-2"/>
          <w:szCs w:val="28"/>
        </w:rPr>
        <w:t xml:space="preserve"> của Tổng Liên đoàn Lao động Việt Nam</w:t>
      </w:r>
      <w:r w:rsidR="008C699D" w:rsidRPr="00134A90">
        <w:rPr>
          <w:rFonts w:ascii="Times New Roman" w:hAnsi="Times New Roman"/>
          <w:spacing w:val="-2"/>
          <w:szCs w:val="28"/>
        </w:rPr>
        <w:t xml:space="preserve">, </w:t>
      </w:r>
      <w:r w:rsidR="008C699D" w:rsidRPr="00134A90">
        <w:rPr>
          <w:rFonts w:ascii="Times New Roman" w:hAnsi="Times New Roman"/>
          <w:szCs w:val="28"/>
        </w:rPr>
        <w:t xml:space="preserve">thực hiện </w:t>
      </w:r>
      <w:r w:rsidR="008C699D" w:rsidRPr="00134A90">
        <w:rPr>
          <w:rFonts w:ascii="Times New Roman" w:hAnsi="Times New Roman"/>
          <w:color w:val="000000"/>
          <w:szCs w:val="28"/>
          <w:shd w:val="clear" w:color="auto" w:fill="FFFFFF"/>
        </w:rPr>
        <w:t xml:space="preserve">chủ đề </w:t>
      </w:r>
      <w:r w:rsidR="008C699D" w:rsidRPr="00134A90">
        <w:rPr>
          <w:rFonts w:ascii="Times New Roman" w:hAnsi="Times New Roman"/>
          <w:szCs w:val="28"/>
        </w:rPr>
        <w:t xml:space="preserve">Thành phố </w:t>
      </w:r>
      <w:r w:rsidR="008C699D" w:rsidRPr="00134A90">
        <w:rPr>
          <w:rFonts w:ascii="Times New Roman" w:hAnsi="Times New Roman"/>
          <w:b/>
          <w:i/>
          <w:color w:val="000000"/>
          <w:szCs w:val="28"/>
          <w:shd w:val="clear" w:color="auto" w:fill="FFFFFF"/>
        </w:rPr>
        <w:t>“Kỷ cương, trách nhiệm, hành động, sáng tạo, phát triển</w:t>
      </w:r>
      <w:r w:rsidR="008C699D" w:rsidRPr="00134A90">
        <w:rPr>
          <w:rFonts w:ascii="Times New Roman" w:hAnsi="Times New Roman"/>
          <w:b/>
          <w:i/>
          <w:color w:val="000000"/>
          <w:szCs w:val="28"/>
        </w:rPr>
        <w:t>”</w:t>
      </w:r>
      <w:r w:rsidR="008C699D" w:rsidRPr="00134A90">
        <w:rPr>
          <w:rFonts w:ascii="Times New Roman" w:hAnsi="Times New Roman"/>
          <w:color w:val="000000"/>
          <w:szCs w:val="28"/>
          <w:shd w:val="clear" w:color="auto" w:fill="FFFFFF"/>
        </w:rPr>
        <w:t>,</w:t>
      </w:r>
      <w:r w:rsidR="008C699D" w:rsidRPr="00134A90">
        <w:rPr>
          <w:rFonts w:ascii="Times New Roman" w:hAnsi="Times New Roman"/>
          <w:szCs w:val="28"/>
        </w:rPr>
        <w:t xml:space="preserve"> chủ đề Quận Long Biên </w:t>
      </w:r>
      <w:r w:rsidR="008C699D" w:rsidRPr="00134A90">
        <w:rPr>
          <w:rFonts w:ascii="Times New Roman" w:hAnsi="Times New Roman"/>
          <w:b/>
          <w:i/>
          <w:szCs w:val="28"/>
        </w:rPr>
        <w:t>“Năm dân vận khéo, trọng tâm công tác giải phóng mặt bằng”</w:t>
      </w:r>
      <w:r w:rsidR="008C699D" w:rsidRPr="00134A90">
        <w:rPr>
          <w:rFonts w:ascii="Times New Roman" w:hAnsi="Times New Roman"/>
          <w:szCs w:val="28"/>
        </w:rPr>
        <w:t xml:space="preserve"> và</w:t>
      </w:r>
      <w:r w:rsidR="008C699D" w:rsidRPr="00134A90">
        <w:rPr>
          <w:rFonts w:ascii="Times New Roman" w:hAnsi="Times New Roman"/>
          <w:spacing w:val="-2"/>
          <w:szCs w:val="28"/>
        </w:rPr>
        <w:t xml:space="preserve"> </w:t>
      </w:r>
      <w:r w:rsidR="008C699D" w:rsidRPr="00134A90">
        <w:rPr>
          <w:rFonts w:ascii="Times New Roman" w:hAnsi="Times New Roman"/>
          <w:szCs w:val="28"/>
        </w:rPr>
        <w:t xml:space="preserve">LĐLĐ quận Long Biên lấy chủ đề </w:t>
      </w:r>
      <w:r w:rsidR="008C699D" w:rsidRPr="00134A90">
        <w:rPr>
          <w:rFonts w:ascii="Times New Roman" w:hAnsi="Times New Roman"/>
          <w:b/>
          <w:i/>
          <w:szCs w:val="28"/>
        </w:rPr>
        <w:t>“Tổ chức Công đoàn phục vụ đoàn viên”</w:t>
      </w:r>
      <w:r w:rsidR="003B7A2D" w:rsidRPr="00134A90">
        <w:rPr>
          <w:rFonts w:ascii="Times New Roman" w:hAnsi="Times New Roman"/>
          <w:spacing w:val="-2"/>
          <w:szCs w:val="28"/>
        </w:rPr>
        <w:t>.</w:t>
      </w:r>
      <w:bookmarkStart w:id="0" w:name="_GoBack"/>
      <w:bookmarkEnd w:id="0"/>
    </w:p>
    <w:p w:rsidR="001A03A4" w:rsidRPr="00134A90" w:rsidRDefault="001A03A4" w:rsidP="00134A90">
      <w:pPr>
        <w:spacing w:line="288" w:lineRule="auto"/>
        <w:ind w:firstLine="720"/>
        <w:jc w:val="both"/>
        <w:rPr>
          <w:rFonts w:ascii="Times New Roman" w:hAnsi="Times New Roman"/>
          <w:szCs w:val="28"/>
        </w:rPr>
      </w:pPr>
      <w:r w:rsidRPr="00134A90">
        <w:rPr>
          <w:rFonts w:ascii="Times New Roman" w:hAnsi="Times New Roman"/>
          <w:spacing w:val="-2"/>
          <w:szCs w:val="28"/>
        </w:rPr>
        <w:t xml:space="preserve"> 3</w:t>
      </w:r>
      <w:r w:rsidRPr="00134A90">
        <w:rPr>
          <w:rFonts w:ascii="Times New Roman" w:hAnsi="Times New Roman"/>
          <w:szCs w:val="28"/>
        </w:rPr>
        <w:t xml:space="preserve">. Tổ chức các phong trào thi đua trong CNVCLĐ Thủ đô phải được triển khai sâu rộng từ </w:t>
      </w:r>
      <w:r w:rsidR="008351DD" w:rsidRPr="00134A90">
        <w:rPr>
          <w:rFonts w:ascii="Times New Roman" w:hAnsi="Times New Roman"/>
          <w:szCs w:val="28"/>
        </w:rPr>
        <w:t>quận</w:t>
      </w:r>
      <w:r w:rsidRPr="00134A90">
        <w:rPr>
          <w:rFonts w:ascii="Times New Roman" w:hAnsi="Times New Roman"/>
          <w:szCs w:val="28"/>
        </w:rPr>
        <w:t xml:space="preserve"> đến cơ sở, đến từng CNVCLĐ, đảm bảo hiệu quả, thiết thực, công bằng, tạo bước chuyển biến mạnh mẽ về chất trong các phong trào thi đua và hoạt động Công đoàn; Gắn phong trào thi đua yêu nước trong CNVCLĐ </w:t>
      </w:r>
      <w:r w:rsidRPr="00134A90">
        <w:rPr>
          <w:rFonts w:ascii="Times New Roman" w:hAnsi="Times New Roman"/>
          <w:szCs w:val="28"/>
        </w:rPr>
        <w:lastRenderedPageBreak/>
        <w:t xml:space="preserve">với việc đại diện, chăm lo, bảo vệ quyền và lợi ích hợp pháp, chính đáng của đoàn viên, người lao động; chú trọng các phong trào thi đua khối doanh nghiệp. </w:t>
      </w:r>
    </w:p>
    <w:p w:rsidR="001A03A4" w:rsidRPr="00134A90" w:rsidRDefault="001A03A4" w:rsidP="00134A90">
      <w:pPr>
        <w:pStyle w:val="BodyA"/>
        <w:spacing w:line="288" w:lineRule="auto"/>
        <w:ind w:firstLine="720"/>
        <w:jc w:val="both"/>
        <w:rPr>
          <w:color w:val="auto"/>
        </w:rPr>
      </w:pPr>
      <w:r w:rsidRPr="00134A90">
        <w:rPr>
          <w:color w:val="auto"/>
          <w:lang w:val="it-IT"/>
        </w:rPr>
        <w:t xml:space="preserve">4. Việc phát động và tổ chức các phong trào thi đua yêu nước trong CNVCLĐ </w:t>
      </w:r>
      <w:r w:rsidR="008351DD" w:rsidRPr="00134A90">
        <w:rPr>
          <w:color w:val="auto"/>
          <w:lang w:val="it-IT"/>
        </w:rPr>
        <w:t>quận</w:t>
      </w:r>
      <w:r w:rsidRPr="00134A90">
        <w:rPr>
          <w:color w:val="auto"/>
          <w:lang w:val="it-IT"/>
        </w:rPr>
        <w:t xml:space="preserve"> phải thiết thực, phù hợp với thực tiễn, bám sát nhiệm vụ chính trị của Thành phố, </w:t>
      </w:r>
      <w:r w:rsidR="008351DD" w:rsidRPr="00134A90">
        <w:rPr>
          <w:color w:val="auto"/>
          <w:lang w:val="it-IT"/>
        </w:rPr>
        <w:t>quận</w:t>
      </w:r>
      <w:r w:rsidRPr="00134A90">
        <w:rPr>
          <w:color w:val="auto"/>
          <w:lang w:val="it-IT"/>
        </w:rPr>
        <w:t>, đơn vị và tổ chứ</w:t>
      </w:r>
      <w:r w:rsidR="00190A40" w:rsidRPr="00134A90">
        <w:rPr>
          <w:color w:val="auto"/>
          <w:lang w:val="it-IT"/>
        </w:rPr>
        <w:t>c Công đoàn, các nhiệm vụ và g</w:t>
      </w:r>
      <w:r w:rsidR="008351DD" w:rsidRPr="00134A90">
        <w:rPr>
          <w:color w:val="auto"/>
          <w:lang w:val="it-IT"/>
        </w:rPr>
        <w:t>i</w:t>
      </w:r>
      <w:r w:rsidR="00190A40" w:rsidRPr="00134A90">
        <w:rPr>
          <w:color w:val="auto"/>
          <w:lang w:val="it-IT"/>
        </w:rPr>
        <w:t>ải pháp đề ra phải nhằm từng bước khắc phục những tồn tại, hạn chế, tiếp tục đổi mới và nâng cao hiệu quả công tác thi đua khen thưởng.</w:t>
      </w:r>
      <w:r w:rsidRPr="00134A90">
        <w:rPr>
          <w:color w:val="auto"/>
          <w:lang w:val="it-IT"/>
        </w:rPr>
        <w:t xml:space="preserve"> Khen thưởng phải kịp thời, chính xác, quan tâm khen thưởng công nhân, người lao động trực tiếp sản xuất, những tập thể nhỏ. Phát hiện những tấm gương tiêu biểu, điển hình tiên tiến, gương người tốt, việc tốt trong phong trào thi đua yêu nước và hoạt động công đoàn để tuyên truyền và nhân rộng.</w:t>
      </w:r>
    </w:p>
    <w:p w:rsidR="001A03A4" w:rsidRPr="00134A90" w:rsidRDefault="001A03A4" w:rsidP="00134A90">
      <w:pPr>
        <w:pStyle w:val="BodyA"/>
        <w:tabs>
          <w:tab w:val="left" w:pos="981"/>
        </w:tabs>
        <w:spacing w:line="288" w:lineRule="auto"/>
        <w:ind w:firstLine="720"/>
        <w:jc w:val="both"/>
        <w:outlineLvl w:val="0"/>
        <w:rPr>
          <w:b/>
          <w:bCs/>
          <w:color w:val="auto"/>
          <w:lang w:val="it-IT"/>
        </w:rPr>
      </w:pPr>
      <w:r w:rsidRPr="00134A90">
        <w:rPr>
          <w:b/>
          <w:bCs/>
          <w:color w:val="auto"/>
          <w:lang w:val="it-IT"/>
        </w:rPr>
        <w:t>II. NỘI DUNG THI ĐUA</w:t>
      </w:r>
    </w:p>
    <w:p w:rsidR="00446600" w:rsidRPr="00134A90" w:rsidRDefault="00446600" w:rsidP="00134A90">
      <w:pPr>
        <w:spacing w:line="288" w:lineRule="auto"/>
        <w:ind w:firstLine="720"/>
        <w:jc w:val="both"/>
        <w:rPr>
          <w:rFonts w:ascii="Times New Roman" w:hAnsi="Times New Roman"/>
          <w:b/>
          <w:szCs w:val="28"/>
        </w:rPr>
      </w:pPr>
      <w:r w:rsidRPr="00134A90">
        <w:rPr>
          <w:rFonts w:ascii="Times New Roman" w:hAnsi="Times New Roman"/>
          <w:b/>
          <w:szCs w:val="28"/>
        </w:rPr>
        <w:t>1. Đối với khối doanh nghiêp.</w:t>
      </w:r>
    </w:p>
    <w:p w:rsidR="00446600" w:rsidRPr="00134A90" w:rsidRDefault="00446600" w:rsidP="00134A90">
      <w:pPr>
        <w:spacing w:line="288" w:lineRule="auto"/>
        <w:ind w:firstLine="720"/>
        <w:jc w:val="both"/>
        <w:rPr>
          <w:rFonts w:ascii="Times New Roman" w:hAnsi="Times New Roman"/>
          <w:szCs w:val="28"/>
        </w:rPr>
      </w:pPr>
      <w:r w:rsidRPr="00134A90">
        <w:rPr>
          <w:rFonts w:ascii="Times New Roman" w:hAnsi="Times New Roman"/>
          <w:szCs w:val="28"/>
        </w:rPr>
        <w:t>1.1. Phát động phong trào thi đua thực hiện thắng lợi các mục tiêu, chỉ tiêu, nhiệm vụ phát triển kinh tế - xã hội và kế hoạch SXKD của doanh nghiệp năm 2021, vận động CNLĐ tích cực, năng động, sáng tạo, phát huy sáng kiến, cải tiến kỹ thuật, đổi mới quy trình làm việc, tăng năng suất lao động; đẩy mạnh công tác nghiên cứu ứng dụng tiến bộ khoa học kỹ thuật, công nghệ thông tin vào SXKD và quản lý kinh tế; thực hành tiết kiệm, chống lãng phí; đồng hành cùng doanh nghiệp tập trung tháo gỡ khó khăn trong SXKD, thúc đẩy tăng năng suất lao động và hiệu quả công tác, nâng cao năng lực cạnh tranh, phát triển bền vững, đảm bảo việc làm, thu nhập cho người lao động góp phần thực hiện tốt các nhiệm vụ SXKD của doanh nghiệp, chỉ tiêu phát triển KT-XH của quận và Thủ đô.</w:t>
      </w:r>
    </w:p>
    <w:p w:rsidR="00446600" w:rsidRPr="00134A90" w:rsidRDefault="00446600" w:rsidP="00134A90">
      <w:pPr>
        <w:spacing w:line="288" w:lineRule="auto"/>
        <w:ind w:firstLine="720"/>
        <w:jc w:val="both"/>
        <w:rPr>
          <w:rFonts w:ascii="Times New Roman" w:hAnsi="Times New Roman"/>
          <w:szCs w:val="28"/>
        </w:rPr>
      </w:pPr>
      <w:r w:rsidRPr="00134A90">
        <w:rPr>
          <w:rFonts w:ascii="Times New Roman" w:hAnsi="Times New Roman"/>
          <w:szCs w:val="28"/>
        </w:rPr>
        <w:t>1.2.</w:t>
      </w:r>
      <w:r w:rsidRPr="00134A90">
        <w:rPr>
          <w:rFonts w:ascii="Times New Roman" w:hAnsi="Times New Roman"/>
          <w:i/>
          <w:szCs w:val="28"/>
        </w:rPr>
        <w:t xml:space="preserve"> </w:t>
      </w:r>
      <w:r w:rsidRPr="00134A90">
        <w:rPr>
          <w:rFonts w:ascii="Times New Roman" w:hAnsi="Times New Roman"/>
          <w:szCs w:val="28"/>
        </w:rPr>
        <w:t>Thi đua thực hiện có hiệu quả Nghị quyết Đại hội Công đoàn các cấp,</w:t>
      </w:r>
      <w:r w:rsidRPr="00134A90">
        <w:rPr>
          <w:rFonts w:ascii="Times New Roman" w:hAnsi="Times New Roman"/>
          <w:spacing w:val="-2"/>
          <w:szCs w:val="28"/>
        </w:rPr>
        <w:t xml:space="preserve"> với các nội dung thiết thực, mục tiêu cụ thể, đối tượng phù hợp, tập trung cụ thể hóa chủ đề năm </w:t>
      </w:r>
      <w:r w:rsidRPr="00134A90">
        <w:rPr>
          <w:rFonts w:ascii="Times New Roman" w:hAnsi="Times New Roman"/>
          <w:b/>
          <w:spacing w:val="-2"/>
          <w:szCs w:val="28"/>
        </w:rPr>
        <w:t>“</w:t>
      </w:r>
      <w:r w:rsidRPr="00134A90">
        <w:rPr>
          <w:rFonts w:ascii="Times New Roman" w:hAnsi="Times New Roman"/>
          <w:b/>
          <w:i/>
          <w:szCs w:val="28"/>
          <w:lang w:val="it-IT"/>
        </w:rPr>
        <w:t>Nâng cao chất lượng đội ngũ cán bộ công đoàn cơ sở</w:t>
      </w:r>
      <w:r w:rsidRPr="00134A90">
        <w:rPr>
          <w:rFonts w:ascii="Times New Roman" w:hAnsi="Times New Roman"/>
          <w:b/>
          <w:spacing w:val="-2"/>
          <w:szCs w:val="28"/>
        </w:rPr>
        <w:t>”</w:t>
      </w:r>
      <w:r w:rsidRPr="00134A90">
        <w:rPr>
          <w:rFonts w:ascii="Times New Roman" w:hAnsi="Times New Roman"/>
          <w:spacing w:val="-2"/>
          <w:szCs w:val="28"/>
        </w:rPr>
        <w:t xml:space="preserve"> vào các phong trào thi đua: </w:t>
      </w:r>
      <w:r w:rsidRPr="00134A90">
        <w:rPr>
          <w:rFonts w:ascii="Times New Roman" w:hAnsi="Times New Roman"/>
          <w:szCs w:val="28"/>
          <w:lang w:val="it-IT"/>
        </w:rPr>
        <w:t>“Lao động giỏi, Lao động sáng tạo”; “Giỏi việc nước, đảm việc nhà”; “Xanh, Sạch, Đẹp, Bảo đảm an toàn vệ sinh lao động”; “Đổi mới, sáng tạo, hiệu quả trong hoạt động của tổ chức Công đoàn</w:t>
      </w:r>
      <w:r w:rsidRPr="00134A90">
        <w:rPr>
          <w:rFonts w:ascii="Times New Roman" w:hAnsi="Times New Roman"/>
          <w:szCs w:val="28"/>
        </w:rPr>
        <w:t>; “An toàn vệ sinh thực phẩm”, “Doanh nghiệp Thủ đô hội nhập và phát triển”.</w:t>
      </w:r>
    </w:p>
    <w:p w:rsidR="00446600" w:rsidRPr="00134A90" w:rsidRDefault="00446600" w:rsidP="003F1A14">
      <w:pPr>
        <w:spacing w:line="288" w:lineRule="auto"/>
        <w:ind w:firstLine="720"/>
        <w:jc w:val="both"/>
        <w:rPr>
          <w:rFonts w:ascii="Times New Roman" w:hAnsi="Times New Roman"/>
          <w:spacing w:val="-4"/>
          <w:szCs w:val="28"/>
        </w:rPr>
      </w:pPr>
      <w:r w:rsidRPr="00134A90">
        <w:rPr>
          <w:rFonts w:ascii="Times New Roman" w:hAnsi="Times New Roman"/>
          <w:spacing w:val="-4"/>
          <w:szCs w:val="28"/>
        </w:rPr>
        <w:t>1.3. Đẩy mạnh hoạt động đối thoại tại nơi làm việc; thực hiện quy chế dân chủ ở cơ sở theo Nghị định 145/2021/NĐ-CP của Chính phủ; chăm lo phúc lợi đoàn viên; nâng cao chất lượng thương lượng, ký kết thỏa ước lao động tập thể, bảo vệ quyền, lợi ích hợp pháp chính đáng của CNLĐ, góp phần xây dựng mối quan hệ lao động hài hòa, ổn định và tiến bộ trong doanh nghiệp. Đ</w:t>
      </w:r>
      <w:r w:rsidRPr="00134A90">
        <w:rPr>
          <w:rFonts w:ascii="Times New Roman" w:hAnsi="Times New Roman"/>
          <w:spacing w:val="-4"/>
          <w:szCs w:val="28"/>
          <w:lang w:val="it-IT"/>
        </w:rPr>
        <w:t xml:space="preserve">ẩy mạnh các hoạt động chăm lo đời sống vật chất và tinh thần cho công nhân, viên chức, lao động, vì lợi ích thiết thực của đoàn viên. </w:t>
      </w:r>
      <w:r w:rsidRPr="00134A90">
        <w:rPr>
          <w:rFonts w:ascii="Times New Roman" w:hAnsi="Times New Roman"/>
          <w:spacing w:val="-4"/>
          <w:szCs w:val="28"/>
          <w:lang w:val="pt-BR"/>
        </w:rPr>
        <w:t xml:space="preserve">Giám sát thực hiện các chế độ chính sách liên quan đến Quyền, lợi ích hợp pháp chính đáng của người lao động như: Tiền lương, tiền thưởng, BHXH, điều </w:t>
      </w:r>
      <w:r w:rsidRPr="00134A90">
        <w:rPr>
          <w:rFonts w:ascii="Times New Roman" w:hAnsi="Times New Roman"/>
          <w:spacing w:val="-4"/>
          <w:szCs w:val="28"/>
          <w:lang w:val="pt-BR"/>
        </w:rPr>
        <w:lastRenderedPageBreak/>
        <w:t>kiện làm việc, An toàn vệ sinh lao động ... góp phần ngăn ngừa, hạn chế các tranh chấp lao động.</w:t>
      </w:r>
    </w:p>
    <w:p w:rsidR="00446600" w:rsidRPr="00134A90" w:rsidRDefault="00446600" w:rsidP="00134A90">
      <w:pPr>
        <w:pStyle w:val="BodyTextIndent"/>
        <w:spacing w:after="0" w:line="288" w:lineRule="auto"/>
        <w:ind w:left="0" w:firstLine="720"/>
        <w:jc w:val="both"/>
        <w:rPr>
          <w:rFonts w:ascii="Times New Roman" w:hAnsi="Times New Roman"/>
          <w:szCs w:val="28"/>
        </w:rPr>
      </w:pPr>
      <w:r w:rsidRPr="00134A90">
        <w:rPr>
          <w:rFonts w:ascii="Times New Roman" w:hAnsi="Times New Roman"/>
          <w:szCs w:val="28"/>
        </w:rPr>
        <w:t xml:space="preserve">1.4. Phối hợp với người sử dụng lao động duy trì tổ chức tốt phong trào </w:t>
      </w:r>
      <w:r w:rsidRPr="00134A90">
        <w:rPr>
          <w:rFonts w:ascii="Times New Roman" w:hAnsi="Times New Roman"/>
          <w:i/>
          <w:szCs w:val="28"/>
        </w:rPr>
        <w:t>“Ôn lý thuyết, luyện tay nghề, thi thợ giỏi”</w:t>
      </w:r>
      <w:r w:rsidRPr="00134A90">
        <w:rPr>
          <w:rFonts w:ascii="Times New Roman" w:hAnsi="Times New Roman"/>
          <w:szCs w:val="28"/>
        </w:rPr>
        <w:t xml:space="preserve"> trong CNLĐ, vận động đoàn viên công đoàn, CNVCLĐ tích cực học tập, rèn luyện kỹ năng tay nghề, chuyên môn nghiệp vụ đáp ứng yêu cầu của cuộc Cách mạng công nghiệp 4.0 và hội nhập quốc tế hiện nay. Đăng ký, phấn đấu hoàn thành các công trình sản phẩm có giá trị kinh tế cao gắn biển chào mừng các ngày kỷ niệm lớn của Đất nước và tổ chức Công đoàn.  </w:t>
      </w:r>
    </w:p>
    <w:p w:rsidR="00446600" w:rsidRPr="00134A90" w:rsidRDefault="00446600" w:rsidP="00134A90">
      <w:pPr>
        <w:spacing w:line="288" w:lineRule="auto"/>
        <w:ind w:firstLine="720"/>
        <w:jc w:val="both"/>
        <w:rPr>
          <w:rFonts w:ascii="Times New Roman" w:hAnsi="Times New Roman"/>
          <w:b/>
          <w:bCs/>
          <w:iCs/>
          <w:szCs w:val="28"/>
        </w:rPr>
      </w:pPr>
      <w:r w:rsidRPr="00134A90">
        <w:rPr>
          <w:rFonts w:ascii="Times New Roman" w:hAnsi="Times New Roman"/>
          <w:b/>
          <w:spacing w:val="-4"/>
          <w:szCs w:val="28"/>
        </w:rPr>
        <w:t>2</w:t>
      </w:r>
      <w:r w:rsidRPr="00134A90">
        <w:rPr>
          <w:rFonts w:ascii="Times New Roman" w:hAnsi="Times New Roman"/>
          <w:b/>
          <w:bCs/>
          <w:iCs/>
          <w:szCs w:val="28"/>
        </w:rPr>
        <w:t>. Đối với khu vực hành chính, sự nghiệp.</w:t>
      </w:r>
    </w:p>
    <w:p w:rsidR="00446600" w:rsidRPr="00134A90" w:rsidRDefault="00446600" w:rsidP="00134A90">
      <w:pPr>
        <w:pStyle w:val="BodyA"/>
        <w:spacing w:line="288" w:lineRule="auto"/>
        <w:ind w:firstLine="720"/>
        <w:jc w:val="both"/>
      </w:pPr>
      <w:r w:rsidRPr="00134A90">
        <w:t xml:space="preserve">2.1. Tiếp tục vận động Cán bộ, công chức, viên chức, người lao động thi đua thực hiện có hiệu quả </w:t>
      </w:r>
      <w:r w:rsidRPr="00134A90">
        <w:rPr>
          <w:rFonts w:cs="Times New Roman"/>
          <w:lang w:val="pt-BR"/>
        </w:rPr>
        <w:t xml:space="preserve">các nhiệm vụ chính trị, các chỉ tiêu phát triển kinh tế - xã hội theo </w:t>
      </w:r>
      <w:r w:rsidRPr="00134A90">
        <w:rPr>
          <w:rFonts w:cs="Times New Roman"/>
          <w:lang w:val="vi-VN"/>
        </w:rPr>
        <w:t>Chỉ thị, Nghị quyết</w:t>
      </w:r>
      <w:r w:rsidRPr="00134A90">
        <w:rPr>
          <w:rFonts w:cs="Times New Roman"/>
        </w:rPr>
        <w:t xml:space="preserve">, Chương trình, Kế hoạch và </w:t>
      </w:r>
      <w:r w:rsidRPr="00134A90">
        <w:rPr>
          <w:rFonts w:cs="Times New Roman"/>
          <w:lang w:val="pt-BR"/>
        </w:rPr>
        <w:t xml:space="preserve">chủ đề công tác năm 2021 </w:t>
      </w:r>
      <w:r w:rsidRPr="00134A90">
        <w:rPr>
          <w:rFonts w:cs="Times New Roman"/>
          <w:lang w:val="vi-VN"/>
        </w:rPr>
        <w:t>của</w:t>
      </w:r>
      <w:r w:rsidRPr="00134A90">
        <w:rPr>
          <w:rFonts w:cs="Times New Roman"/>
        </w:rPr>
        <w:t xml:space="preserve"> quận và Thành phố</w:t>
      </w:r>
      <w:r w:rsidRPr="00134A90">
        <w:rPr>
          <w:rFonts w:cs="Times New Roman"/>
          <w:lang w:val="pt-BR"/>
        </w:rPr>
        <w:t xml:space="preserve">. Tích cực tham gia có hiệu quả các phong trào do Thủ tướng Chính phủ phát động: </w:t>
      </w:r>
      <w:r w:rsidRPr="00134A90">
        <w:rPr>
          <w:lang w:val="nl-NL"/>
        </w:rPr>
        <w:t>“</w:t>
      </w:r>
      <w:r w:rsidRPr="00134A90">
        <w:rPr>
          <w:i/>
          <w:lang w:val="nl-NL"/>
        </w:rPr>
        <w:t>Cán bộ, công chức, viên chức thi đua thực hiện văn hóa công sở</w:t>
      </w:r>
      <w:r w:rsidRPr="00134A90">
        <w:rPr>
          <w:lang w:val="nl-NL"/>
        </w:rPr>
        <w:t>”</w:t>
      </w:r>
      <w:r w:rsidRPr="00134A90">
        <w:rPr>
          <w:rFonts w:cs="Times New Roman"/>
          <w:lang w:val="pt-BR"/>
        </w:rPr>
        <w:t>, “</w:t>
      </w:r>
      <w:r w:rsidRPr="00134A90">
        <w:rPr>
          <w:rFonts w:cs="Times New Roman"/>
          <w:i/>
          <w:lang w:val="it-IT"/>
        </w:rPr>
        <w:t>Cả nước chung tay vì người nghèo, không để ai bị bỏ lại phía sau”</w:t>
      </w:r>
      <w:r w:rsidRPr="00134A90">
        <w:rPr>
          <w:lang w:val="nl-NL"/>
        </w:rPr>
        <w:t>. Tiếp tục đẩy mạnh học tập làm theo tư tưởng, đạo đức, phong cách Hồ Chí Minh gắn với cuộc vận động xây dựng người Cán bộ, công chức, viên chức “</w:t>
      </w:r>
      <w:r w:rsidRPr="00134A90">
        <w:rPr>
          <w:i/>
          <w:lang w:val="nl-NL"/>
        </w:rPr>
        <w:t>Trung thành, trách nhiệm, liêm chính, sáng tạo</w:t>
      </w:r>
      <w:r w:rsidRPr="00134A90">
        <w:rPr>
          <w:lang w:val="nl-NL"/>
        </w:rPr>
        <w:t xml:space="preserve">”, </w:t>
      </w:r>
      <w:r w:rsidRPr="00134A90">
        <w:rPr>
          <w:rFonts w:cs="Times New Roman"/>
          <w:i/>
        </w:rPr>
        <w:t>“Cán bộ, công chức, viên chức nói không với tiêu cực”.</w:t>
      </w:r>
      <w:r w:rsidRPr="00134A90">
        <w:rPr>
          <w:rFonts w:cs="Times New Roman"/>
          <w:lang w:val="it-IT"/>
        </w:rPr>
        <w:t xml:space="preserve"> </w:t>
      </w:r>
      <w:r w:rsidRPr="00134A90">
        <w:rPr>
          <w:lang w:val="nl-NL"/>
        </w:rPr>
        <w:t>Chú trọng</w:t>
      </w:r>
      <w:r w:rsidRPr="00134A90">
        <w:rPr>
          <w:lang w:val="pt-BR"/>
        </w:rPr>
        <w:t xml:space="preserve"> nâng cao kỷ luật, kỷ cương hành chính, đạo đức công vụ, phong cách phục vụ nhân dân của Cán bộ, công chức theo hướng</w:t>
      </w:r>
      <w:r w:rsidRPr="00134A90">
        <w:rPr>
          <w:lang w:val="vi-VN"/>
        </w:rPr>
        <w:t xml:space="preserve"> </w:t>
      </w:r>
      <w:r w:rsidRPr="00134A90">
        <w:t xml:space="preserve">ngày càng </w:t>
      </w:r>
      <w:r w:rsidRPr="00134A90">
        <w:rPr>
          <w:lang w:val="vi-VN"/>
        </w:rPr>
        <w:t xml:space="preserve">chuyên nghiệp, </w:t>
      </w:r>
      <w:r w:rsidRPr="00134A90">
        <w:t>trách nhiệm</w:t>
      </w:r>
      <w:r w:rsidRPr="00134A90">
        <w:rPr>
          <w:lang w:val="vi-VN"/>
        </w:rPr>
        <w:t>, hiệ</w:t>
      </w:r>
      <w:r w:rsidRPr="00134A90">
        <w:t xml:space="preserve">u quả.  </w:t>
      </w:r>
    </w:p>
    <w:p w:rsidR="00446600" w:rsidRPr="00134A90" w:rsidRDefault="00446600" w:rsidP="00134A90">
      <w:pPr>
        <w:spacing w:line="288" w:lineRule="auto"/>
        <w:ind w:firstLine="720"/>
        <w:jc w:val="both"/>
        <w:rPr>
          <w:rFonts w:ascii="Times New Roman" w:hAnsi="Times New Roman"/>
          <w:spacing w:val="-2"/>
          <w:szCs w:val="28"/>
        </w:rPr>
      </w:pPr>
      <w:r w:rsidRPr="00134A90">
        <w:rPr>
          <w:rFonts w:ascii="Times New Roman" w:hAnsi="Times New Roman"/>
          <w:spacing w:val="-2"/>
          <w:szCs w:val="28"/>
        </w:rPr>
        <w:t xml:space="preserve">2.2. </w:t>
      </w:r>
      <w:r w:rsidRPr="00134A90">
        <w:rPr>
          <w:rFonts w:ascii="Times New Roman" w:hAnsi="Times New Roman"/>
          <w:szCs w:val="28"/>
          <w:lang w:val="vi-VN"/>
        </w:rPr>
        <w:t>Thi đua đẩy mạnh cải cách hành chính</w:t>
      </w:r>
      <w:r w:rsidRPr="00134A90">
        <w:rPr>
          <w:rFonts w:ascii="Times New Roman" w:hAnsi="Times New Roman"/>
          <w:szCs w:val="28"/>
        </w:rPr>
        <w:t>, s</w:t>
      </w:r>
      <w:r w:rsidRPr="00134A90">
        <w:rPr>
          <w:rFonts w:ascii="Times New Roman" w:hAnsi="Times New Roman"/>
          <w:spacing w:val="-2"/>
          <w:szCs w:val="28"/>
          <w:lang w:val="vi-VN"/>
        </w:rPr>
        <w:t>ắp xếp bộ máy tinh gọn, hoạt động hiệu lực,</w:t>
      </w:r>
      <w:r w:rsidRPr="00134A90">
        <w:rPr>
          <w:rFonts w:ascii="Times New Roman" w:hAnsi="Times New Roman"/>
          <w:spacing w:val="-2"/>
          <w:szCs w:val="28"/>
          <w:lang w:val="pt-BR"/>
        </w:rPr>
        <w:t xml:space="preserve"> hiệu quả,</w:t>
      </w:r>
      <w:r w:rsidRPr="00134A90">
        <w:rPr>
          <w:rFonts w:ascii="Times New Roman" w:hAnsi="Times New Roman"/>
          <w:szCs w:val="28"/>
          <w:bdr w:val="none" w:sz="0" w:space="0" w:color="auto" w:frame="1"/>
        </w:rPr>
        <w:t xml:space="preserve"> trong đó đề cao vai trò, trách nhiệm chỉ đạo, kiểm tra, giám sát  của người đứng đầu ở tất cả các cấp, các ngành</w:t>
      </w:r>
      <w:r w:rsidRPr="00134A90">
        <w:rPr>
          <w:rFonts w:ascii="Times New Roman" w:hAnsi="Times New Roman"/>
          <w:spacing w:val="-2"/>
          <w:szCs w:val="28"/>
          <w:lang w:val="pt-BR"/>
        </w:rPr>
        <w:t xml:space="preserve">, </w:t>
      </w:r>
      <w:r w:rsidRPr="00134A90">
        <w:rPr>
          <w:rFonts w:ascii="Times New Roman" w:hAnsi="Times New Roman"/>
          <w:szCs w:val="28"/>
          <w:lang w:val="vi-VN"/>
        </w:rPr>
        <w:t>nâng cao chỉ số cải cách hành chính, cải thiện môi trường đầu tư, kinh doanh</w:t>
      </w:r>
      <w:r w:rsidRPr="00134A90">
        <w:rPr>
          <w:rFonts w:ascii="Times New Roman" w:hAnsi="Times New Roman"/>
          <w:szCs w:val="28"/>
        </w:rPr>
        <w:t>.</w:t>
      </w:r>
      <w:r w:rsidRPr="00134A90">
        <w:rPr>
          <w:rFonts w:ascii="Times New Roman" w:hAnsi="Times New Roman"/>
          <w:spacing w:val="-2"/>
          <w:szCs w:val="28"/>
        </w:rPr>
        <w:t xml:space="preserve"> Đẩy mạnh ứng dụng công nghệ thông tin hướng tới mục tiêu xây dựng Quận thông minh, sáng tạo. </w:t>
      </w:r>
    </w:p>
    <w:p w:rsidR="00446600" w:rsidRPr="00134A90" w:rsidRDefault="00446600" w:rsidP="00134A90">
      <w:pPr>
        <w:spacing w:line="288" w:lineRule="auto"/>
        <w:ind w:firstLine="720"/>
        <w:jc w:val="both"/>
        <w:rPr>
          <w:rFonts w:ascii="Times New Roman" w:hAnsi="Times New Roman"/>
          <w:szCs w:val="28"/>
        </w:rPr>
      </w:pPr>
      <w:r w:rsidRPr="00134A90">
        <w:rPr>
          <w:rFonts w:ascii="Times New Roman" w:hAnsi="Times New Roman"/>
          <w:szCs w:val="28"/>
        </w:rPr>
        <w:t xml:space="preserve">2.3. Thi đua thực hiện thắng lợi các mục tiêu, chỉ tiêu Nghị quyết </w:t>
      </w:r>
      <w:r w:rsidRPr="00134A90">
        <w:rPr>
          <w:rFonts w:ascii="Times New Roman" w:hAnsi="Times New Roman" w:hint="eastAsia"/>
          <w:szCs w:val="28"/>
        </w:rPr>
        <w:t>Đ</w:t>
      </w:r>
      <w:r w:rsidRPr="00134A90">
        <w:rPr>
          <w:rFonts w:ascii="Times New Roman" w:hAnsi="Times New Roman"/>
          <w:szCs w:val="28"/>
        </w:rPr>
        <w:t>ại hội Đảng các cấp và Nghị quyết Đại hội Công đoàn các cấp. T</w:t>
      </w:r>
      <w:r w:rsidRPr="00134A90">
        <w:rPr>
          <w:rFonts w:ascii="Times New Roman" w:hAnsi="Times New Roman"/>
          <w:bCs/>
          <w:szCs w:val="28"/>
          <w:lang w:val="es-ES_tradnl"/>
        </w:rPr>
        <w:t>hi đua đẩy mạnh các hoạt chăm lo đời sống thiết thực và đại diện, bảo vệ quyền, lợi ích hợp pháp, chính đáng của Cán bộ, công chức, viên chức, người lao động; thực hiện quy chế dân chủ ở cơ sở theo Nghị định 04 của Chính phủ; phòng chống tham nhũng, lãng phí; đ</w:t>
      </w:r>
      <w:r w:rsidRPr="00134A90">
        <w:rPr>
          <w:rFonts w:ascii="Times New Roman" w:hAnsi="Times New Roman"/>
          <w:szCs w:val="28"/>
        </w:rPr>
        <w:t xml:space="preserve">ẩy mạnh phát triển đoàn viên góp phần xây dựng giai cấp công nhân và tổ chức Công đoàn vững mạnh, tham gia xây dựng Đảng và Nhà nước trong sạch, vững mạnh. </w:t>
      </w:r>
    </w:p>
    <w:p w:rsidR="00446600" w:rsidRPr="00134A90" w:rsidRDefault="00446600" w:rsidP="00134A90">
      <w:pPr>
        <w:spacing w:line="288" w:lineRule="auto"/>
        <w:ind w:firstLine="720"/>
        <w:jc w:val="both"/>
        <w:rPr>
          <w:rFonts w:ascii="Times New Roman" w:hAnsi="Times New Roman"/>
          <w:b/>
          <w:szCs w:val="28"/>
          <w:lang w:val="pl-PL"/>
        </w:rPr>
      </w:pPr>
      <w:r w:rsidRPr="00134A90">
        <w:rPr>
          <w:rFonts w:ascii="Times New Roman" w:hAnsi="Times New Roman"/>
          <w:b/>
          <w:szCs w:val="28"/>
          <w:lang w:val="pl-PL"/>
        </w:rPr>
        <w:t xml:space="preserve">3. Đối với khối Trường học  </w:t>
      </w:r>
    </w:p>
    <w:p w:rsidR="00446600" w:rsidRPr="00134A90" w:rsidRDefault="00446600" w:rsidP="00134A90">
      <w:pPr>
        <w:spacing w:line="288" w:lineRule="auto"/>
        <w:ind w:firstLine="720"/>
        <w:jc w:val="both"/>
        <w:rPr>
          <w:rFonts w:ascii="Times New Roman" w:hAnsi="Times New Roman"/>
          <w:szCs w:val="28"/>
          <w:lang w:val="pl-PL"/>
        </w:rPr>
      </w:pPr>
      <w:r w:rsidRPr="00134A90">
        <w:rPr>
          <w:rFonts w:ascii="Times New Roman" w:hAnsi="Times New Roman"/>
          <w:szCs w:val="28"/>
          <w:lang w:val="pl-PL"/>
        </w:rPr>
        <w:t xml:space="preserve">3.1. Thi đua dạy tốt, học tốt với tinh thần đổi mới, sáng tạo và hiệu quả;  tự bồi dưỡng và nâng cao năng lực chuyên môn, nghiệp vụ quyết tâm hoàn thành tốt nhiệm vụ chính trị của đơn vị và toàn ngành. Tập trung đẩy mạnh phong trào thi </w:t>
      </w:r>
      <w:r w:rsidRPr="00134A90">
        <w:rPr>
          <w:rFonts w:ascii="Times New Roman" w:hAnsi="Times New Roman"/>
          <w:szCs w:val="28"/>
          <w:lang w:val="pl-PL"/>
        </w:rPr>
        <w:lastRenderedPageBreak/>
        <w:t xml:space="preserve">đua </w:t>
      </w:r>
      <w:r w:rsidRPr="00134A90">
        <w:rPr>
          <w:rFonts w:ascii="Times New Roman" w:hAnsi="Times New Roman"/>
          <w:bCs/>
          <w:szCs w:val="28"/>
          <w:lang w:val="pl-PL"/>
        </w:rPr>
        <w:t>“</w:t>
      </w:r>
      <w:r w:rsidRPr="00134A90">
        <w:rPr>
          <w:rFonts w:ascii="Times New Roman" w:hAnsi="Times New Roman"/>
          <w:szCs w:val="28"/>
          <w:lang w:val="pl-PL"/>
        </w:rPr>
        <w:t>Hai tốt”, cuộc vận động</w:t>
      </w:r>
      <w:r w:rsidRPr="00134A90">
        <w:rPr>
          <w:rFonts w:ascii="Times New Roman" w:hAnsi="Times New Roman"/>
          <w:bCs/>
          <w:szCs w:val="28"/>
          <w:lang w:val="pl-PL"/>
        </w:rPr>
        <w:t xml:space="preserve"> “Xây dựng nhà trường văn hóa - Nhà giáo mẫu mực - Học sinh thanh lịch” và cuộc vận động “Dân chủ - Kỷ cương - Tình thương - Trách nhiệm”. </w:t>
      </w:r>
    </w:p>
    <w:p w:rsidR="00446600" w:rsidRPr="00134A90" w:rsidRDefault="00446600" w:rsidP="00134A90">
      <w:pPr>
        <w:spacing w:line="288" w:lineRule="auto"/>
        <w:ind w:firstLine="720"/>
        <w:jc w:val="both"/>
        <w:rPr>
          <w:rFonts w:ascii="Times New Roman" w:hAnsi="Times New Roman"/>
          <w:szCs w:val="28"/>
          <w:lang w:val="da-DK"/>
        </w:rPr>
      </w:pPr>
      <w:r w:rsidRPr="00134A90">
        <w:rPr>
          <w:rFonts w:ascii="Times New Roman" w:hAnsi="Times New Roman"/>
          <w:bCs/>
          <w:szCs w:val="28"/>
          <w:lang w:val="da-DK"/>
        </w:rPr>
        <w:t>3.2. Thực hiện có hiệu quả</w:t>
      </w:r>
      <w:r w:rsidRPr="00134A90">
        <w:rPr>
          <w:rFonts w:ascii="Times New Roman" w:hAnsi="Times New Roman"/>
          <w:szCs w:val="28"/>
          <w:lang w:val="da-DK"/>
        </w:rPr>
        <w:t xml:space="preserve"> phong trào thi đua “Đổi mới sáng tạo trong dạy và học” trong toàn thể CBGV,NV gắn với các phong trào thi đua, các cuộc vận động khác của ngành. Tiếp tục triển khai chương trình hành động của Chính phủ thực hiện Nghị quyết số 29-NQ/TW </w:t>
      </w:r>
      <w:r w:rsidRPr="00134A90">
        <w:rPr>
          <w:rFonts w:ascii="Times New Roman" w:hAnsi="Times New Roman"/>
          <w:szCs w:val="28"/>
        </w:rPr>
        <w:t>về “Đổi mới căn bản, toàn diện GD&amp;ĐT đáp ứng yêu cầu CNH,HĐH trong điều kiện kinh tế thị trường định hướng xã hội chủ nghĩa và hội nhập Quốc tế”.</w:t>
      </w:r>
    </w:p>
    <w:p w:rsidR="00446600" w:rsidRPr="00134A90" w:rsidRDefault="00446600" w:rsidP="00134A90">
      <w:pPr>
        <w:spacing w:line="288" w:lineRule="auto"/>
        <w:ind w:firstLine="720"/>
        <w:jc w:val="both"/>
        <w:rPr>
          <w:rFonts w:ascii="Times New Roman" w:hAnsi="Times New Roman"/>
          <w:szCs w:val="28"/>
        </w:rPr>
      </w:pPr>
      <w:r w:rsidRPr="00134A90">
        <w:rPr>
          <w:rFonts w:ascii="Times New Roman" w:hAnsi="Times New Roman"/>
          <w:szCs w:val="28"/>
        </w:rPr>
        <w:t>3.3. Thi đua thực hiện thắng lợi các mục tiêu, chỉ tiêu Nghị quyết Đại hội Đảng các cấp, Nghị quyết Đại hội công đoàn các cấp. T</w:t>
      </w:r>
      <w:r w:rsidRPr="00134A90">
        <w:rPr>
          <w:rFonts w:ascii="Times New Roman" w:hAnsi="Times New Roman"/>
          <w:bCs/>
          <w:szCs w:val="28"/>
          <w:lang w:val="es-ES_tradnl"/>
        </w:rPr>
        <w:t>hi đua đẩy mạnh các hoạt chăm lo đời sống thiết thực và đại diện, bảo vệ quyền, lợi ích hợp pháp, chính đáng của Cán bộ, giáo viên, nhân viên; thực hiện quy chế dân chủ ở cơ sở theo Nghị định 04 của Chính phủ và Thông tư 11 của Bộ GDĐT; phòng chống tham nhũng, lãng phí; đ</w:t>
      </w:r>
      <w:r w:rsidRPr="00134A90">
        <w:rPr>
          <w:rFonts w:ascii="Times New Roman" w:hAnsi="Times New Roman"/>
          <w:szCs w:val="28"/>
        </w:rPr>
        <w:t xml:space="preserve">ẩy mạnh phát triển đoàn viên. Thực hiện tốt </w:t>
      </w:r>
      <w:r w:rsidRPr="00134A90">
        <w:rPr>
          <w:rFonts w:ascii="Times New Roman" w:hAnsi="Times New Roman"/>
          <w:szCs w:val="28"/>
          <w:lang w:val="pt-BR"/>
        </w:rPr>
        <w:t xml:space="preserve">chủ đề công tác năm 2021 </w:t>
      </w:r>
      <w:r w:rsidRPr="00134A90">
        <w:rPr>
          <w:rFonts w:ascii="Times New Roman" w:hAnsi="Times New Roman"/>
          <w:szCs w:val="28"/>
          <w:lang w:val="vi-VN"/>
        </w:rPr>
        <w:t>của</w:t>
      </w:r>
      <w:r w:rsidRPr="00134A90">
        <w:rPr>
          <w:rFonts w:ascii="Times New Roman" w:hAnsi="Times New Roman"/>
          <w:szCs w:val="28"/>
        </w:rPr>
        <w:t xml:space="preserve"> quận và Thành phố</w:t>
      </w:r>
      <w:r w:rsidRPr="00134A90">
        <w:rPr>
          <w:rFonts w:ascii="Times New Roman" w:hAnsi="Times New Roman"/>
          <w:szCs w:val="28"/>
          <w:lang w:val="pt-BR"/>
        </w:rPr>
        <w:t xml:space="preserve">. Tích cực tham gia có hiệu quả các phong trào do Thủ tướng Chính phủ phát động: </w:t>
      </w:r>
      <w:r w:rsidRPr="00134A90">
        <w:rPr>
          <w:rFonts w:ascii="Times New Roman" w:hAnsi="Times New Roman"/>
          <w:szCs w:val="28"/>
          <w:lang w:val="nl-NL"/>
        </w:rPr>
        <w:t>“</w:t>
      </w:r>
      <w:r w:rsidRPr="00134A90">
        <w:rPr>
          <w:rFonts w:ascii="Times New Roman" w:hAnsi="Times New Roman"/>
          <w:i/>
          <w:szCs w:val="28"/>
          <w:lang w:val="nl-NL"/>
        </w:rPr>
        <w:t>Cán bộ, công chức, viên chức thi đua thực hiện văn hóa công sở</w:t>
      </w:r>
      <w:r w:rsidRPr="00134A90">
        <w:rPr>
          <w:rFonts w:ascii="Times New Roman" w:hAnsi="Times New Roman"/>
          <w:szCs w:val="28"/>
          <w:lang w:val="nl-NL"/>
        </w:rPr>
        <w:t>”</w:t>
      </w:r>
      <w:r w:rsidRPr="00134A90">
        <w:rPr>
          <w:rFonts w:ascii="Times New Roman" w:hAnsi="Times New Roman"/>
          <w:szCs w:val="28"/>
          <w:lang w:val="pt-BR"/>
        </w:rPr>
        <w:t>, “</w:t>
      </w:r>
      <w:r w:rsidRPr="00134A90">
        <w:rPr>
          <w:rFonts w:ascii="Times New Roman" w:hAnsi="Times New Roman"/>
          <w:i/>
          <w:szCs w:val="28"/>
          <w:lang w:val="it-IT"/>
        </w:rPr>
        <w:t>Cả nước chung tay vì người nghèo, không để ai bị bỏ lại phía sau”</w:t>
      </w:r>
      <w:r w:rsidRPr="00134A90">
        <w:rPr>
          <w:rFonts w:ascii="Times New Roman" w:hAnsi="Times New Roman"/>
          <w:szCs w:val="28"/>
          <w:lang w:val="nl-NL"/>
        </w:rPr>
        <w:t>. Tiếp tục đẩy mạnh học tập làm theo tư tưởng, đạo đức, phong cách Hồ Chí Minh gắn với cuộc vận động xây dựng người Cán bộ, công chức, viên chức “</w:t>
      </w:r>
      <w:r w:rsidRPr="00134A90">
        <w:rPr>
          <w:rFonts w:ascii="Times New Roman" w:hAnsi="Times New Roman"/>
          <w:i/>
          <w:szCs w:val="28"/>
          <w:lang w:val="nl-NL"/>
        </w:rPr>
        <w:t>Trung thành, trách nhiệm, liêm chính, sáng tạo</w:t>
      </w:r>
      <w:r w:rsidRPr="00134A90">
        <w:rPr>
          <w:rFonts w:ascii="Times New Roman" w:hAnsi="Times New Roman"/>
          <w:szCs w:val="28"/>
          <w:lang w:val="nl-NL"/>
        </w:rPr>
        <w:t xml:space="preserve">”, </w:t>
      </w:r>
      <w:r w:rsidRPr="00134A90">
        <w:rPr>
          <w:rFonts w:ascii="Times New Roman" w:hAnsi="Times New Roman"/>
          <w:i/>
          <w:szCs w:val="28"/>
        </w:rPr>
        <w:t>“Cán bộ, công chức, viên chức nói không với tiêu cực”.</w:t>
      </w:r>
      <w:r w:rsidRPr="00134A90">
        <w:rPr>
          <w:rFonts w:ascii="Times New Roman" w:hAnsi="Times New Roman"/>
          <w:szCs w:val="28"/>
          <w:lang w:val="it-IT"/>
        </w:rPr>
        <w:t xml:space="preserve"> </w:t>
      </w:r>
    </w:p>
    <w:p w:rsidR="001A03A4" w:rsidRPr="00134A90" w:rsidRDefault="001A03A4" w:rsidP="00134A90">
      <w:pPr>
        <w:spacing w:line="288" w:lineRule="auto"/>
        <w:ind w:firstLine="720"/>
        <w:jc w:val="both"/>
        <w:rPr>
          <w:rFonts w:ascii="Times New Roman" w:hAnsi="Times New Roman"/>
          <w:b/>
          <w:bCs/>
          <w:szCs w:val="28"/>
        </w:rPr>
      </w:pPr>
      <w:r w:rsidRPr="00134A90">
        <w:rPr>
          <w:rFonts w:ascii="Times New Roman" w:hAnsi="Times New Roman"/>
          <w:b/>
          <w:bCs/>
          <w:szCs w:val="28"/>
        </w:rPr>
        <w:t>III- THỜI GIAN TỔ CHỨC, PHÁT ĐỘNG PHONG TRÀO THI ĐUA</w:t>
      </w:r>
    </w:p>
    <w:p w:rsidR="001A03A4" w:rsidRPr="00134A90" w:rsidRDefault="001A03A4" w:rsidP="00134A90">
      <w:pPr>
        <w:spacing w:line="288" w:lineRule="auto"/>
        <w:ind w:firstLine="720"/>
        <w:jc w:val="both"/>
        <w:rPr>
          <w:rFonts w:ascii="Times New Roman" w:hAnsi="Times New Roman"/>
          <w:bCs/>
          <w:szCs w:val="28"/>
        </w:rPr>
      </w:pPr>
      <w:r w:rsidRPr="00134A90">
        <w:rPr>
          <w:rFonts w:ascii="Times New Roman" w:hAnsi="Times New Roman"/>
          <w:b/>
          <w:szCs w:val="28"/>
        </w:rPr>
        <w:t xml:space="preserve"> </w:t>
      </w:r>
      <w:r w:rsidRPr="00134A90">
        <w:rPr>
          <w:rFonts w:ascii="Times New Roman" w:hAnsi="Times New Roman"/>
          <w:szCs w:val="28"/>
        </w:rPr>
        <w:t xml:space="preserve">Để phong trào đạt hiệu quả thiết thực, các cấp Công đoàn cần tập trung tổ chức phát động phong trào thi đua trong CNVCLĐ </w:t>
      </w:r>
      <w:r w:rsidR="001C01C2" w:rsidRPr="00134A90">
        <w:rPr>
          <w:rFonts w:ascii="Times New Roman" w:hAnsi="Times New Roman"/>
          <w:szCs w:val="28"/>
        </w:rPr>
        <w:t>quận</w:t>
      </w:r>
      <w:r w:rsidRPr="00134A90">
        <w:rPr>
          <w:rFonts w:ascii="Times New Roman" w:hAnsi="Times New Roman"/>
          <w:szCs w:val="28"/>
        </w:rPr>
        <w:t xml:space="preserve"> </w:t>
      </w:r>
      <w:r w:rsidR="00223A9A" w:rsidRPr="00134A90">
        <w:rPr>
          <w:rFonts w:ascii="Times New Roman" w:hAnsi="Times New Roman"/>
          <w:szCs w:val="28"/>
        </w:rPr>
        <w:t>năm 2021</w:t>
      </w:r>
      <w:r w:rsidRPr="00134A90">
        <w:rPr>
          <w:rFonts w:ascii="Times New Roman" w:hAnsi="Times New Roman"/>
          <w:szCs w:val="28"/>
        </w:rPr>
        <w:t>, theo 2 đợt như sau:</w:t>
      </w:r>
      <w:r w:rsidRPr="00134A90">
        <w:rPr>
          <w:rFonts w:ascii="Times New Roman" w:hAnsi="Times New Roman"/>
          <w:bCs/>
          <w:iCs/>
          <w:szCs w:val="28"/>
        </w:rPr>
        <w:t xml:space="preserve"> </w:t>
      </w:r>
      <w:r w:rsidRPr="00134A90">
        <w:rPr>
          <w:rFonts w:ascii="Times New Roman" w:hAnsi="Times New Roman"/>
          <w:bCs/>
          <w:szCs w:val="28"/>
        </w:rPr>
        <w:t xml:space="preserve"> </w:t>
      </w:r>
    </w:p>
    <w:p w:rsidR="005429BB" w:rsidRPr="00134A90" w:rsidRDefault="001A03A4" w:rsidP="00134A90">
      <w:pPr>
        <w:pStyle w:val="BodyA"/>
        <w:spacing w:line="288" w:lineRule="auto"/>
        <w:ind w:firstLine="720"/>
        <w:jc w:val="both"/>
        <w:rPr>
          <w:color w:val="auto"/>
          <w:lang w:val="it-IT"/>
        </w:rPr>
      </w:pPr>
      <w:r w:rsidRPr="00134A90">
        <w:rPr>
          <w:b/>
          <w:bCs/>
          <w:color w:val="auto"/>
          <w:lang w:val="it-IT"/>
        </w:rPr>
        <w:t xml:space="preserve">Đợt 1: </w:t>
      </w:r>
      <w:r w:rsidRPr="00134A90">
        <w:rPr>
          <w:color w:val="auto"/>
          <w:lang w:val="it-IT"/>
        </w:rPr>
        <w:t>Từ tháng 01/01/</w:t>
      </w:r>
      <w:r w:rsidR="00223A9A" w:rsidRPr="00134A90">
        <w:rPr>
          <w:color w:val="auto"/>
          <w:lang w:val="it-IT"/>
        </w:rPr>
        <w:t>2021</w:t>
      </w:r>
      <w:r w:rsidRPr="00134A90">
        <w:rPr>
          <w:color w:val="auto"/>
          <w:lang w:val="it-IT"/>
        </w:rPr>
        <w:t xml:space="preserve"> đến 30/6/</w:t>
      </w:r>
      <w:r w:rsidR="00223A9A" w:rsidRPr="00134A90">
        <w:rPr>
          <w:color w:val="auto"/>
          <w:lang w:val="it-IT"/>
        </w:rPr>
        <w:t>2021</w:t>
      </w:r>
      <w:r w:rsidRPr="00134A90">
        <w:rPr>
          <w:color w:val="auto"/>
          <w:lang w:val="it-IT"/>
        </w:rPr>
        <w:t xml:space="preserve">: Với chủ đề </w:t>
      </w:r>
      <w:r w:rsidRPr="00134A90">
        <w:rPr>
          <w:b/>
          <w:i/>
          <w:color w:val="auto"/>
          <w:lang w:val="it-IT"/>
        </w:rPr>
        <w:t>“</w:t>
      </w:r>
      <w:r w:rsidR="001C01C2" w:rsidRPr="00134A90">
        <w:rPr>
          <w:b/>
          <w:i/>
          <w:color w:val="auto"/>
          <w:lang w:val="it-IT"/>
        </w:rPr>
        <w:t>Chào mừng Đại hội Đại biểu lần thứ XIII của</w:t>
      </w:r>
      <w:r w:rsidRPr="00134A90">
        <w:rPr>
          <w:b/>
          <w:i/>
          <w:color w:val="auto"/>
          <w:lang w:val="it-IT"/>
        </w:rPr>
        <w:t xml:space="preserve"> Đảng - Mừng sinh nhật Bác”</w:t>
      </w:r>
      <w:r w:rsidRPr="00134A90">
        <w:rPr>
          <w:b/>
          <w:color w:val="auto"/>
          <w:lang w:val="it-IT"/>
        </w:rPr>
        <w:t xml:space="preserve">. </w:t>
      </w:r>
      <w:r w:rsidRPr="00134A90">
        <w:rPr>
          <w:color w:val="auto"/>
          <w:lang w:val="it-IT"/>
        </w:rPr>
        <w:t>Các phong trào thi đua tập trung hướng về chào mừng</w:t>
      </w:r>
      <w:r w:rsidR="001C01C2" w:rsidRPr="00134A90">
        <w:rPr>
          <w:color w:val="auto"/>
          <w:lang w:val="it-IT"/>
        </w:rPr>
        <w:t xml:space="preserve"> Đại hội Đại biểu lần thứ XIII của Đảng;</w:t>
      </w:r>
      <w:r w:rsidRPr="00134A90">
        <w:rPr>
          <w:color w:val="auto"/>
          <w:lang w:val="it-IT"/>
        </w:rPr>
        <w:t xml:space="preserve"> </w:t>
      </w:r>
      <w:r w:rsidRPr="00134A90">
        <w:rPr>
          <w:color w:val="auto"/>
        </w:rPr>
        <w:t>kỷ niệ</w:t>
      </w:r>
      <w:r w:rsidRPr="00134A90">
        <w:rPr>
          <w:color w:val="auto"/>
          <w:lang w:val="pt-PT"/>
        </w:rPr>
        <w:t>m 9</w:t>
      </w:r>
      <w:r w:rsidR="001C01C2" w:rsidRPr="00134A90">
        <w:rPr>
          <w:color w:val="auto"/>
          <w:lang w:val="pt-PT"/>
        </w:rPr>
        <w:t>1</w:t>
      </w:r>
      <w:r w:rsidRPr="00134A90">
        <w:rPr>
          <w:color w:val="auto"/>
          <w:lang w:val="pt-PT"/>
        </w:rPr>
        <w:t xml:space="preserve"> n</w:t>
      </w:r>
      <w:r w:rsidRPr="00134A90">
        <w:rPr>
          <w:color w:val="auto"/>
        </w:rPr>
        <w:t>ă</w:t>
      </w:r>
      <w:r w:rsidRPr="00134A90">
        <w:rPr>
          <w:color w:val="auto"/>
          <w:lang w:val="de-DE"/>
        </w:rPr>
        <w:t>m Ng</w:t>
      </w:r>
      <w:r w:rsidRPr="00134A90">
        <w:rPr>
          <w:color w:val="auto"/>
          <w:lang w:val="fr-FR"/>
        </w:rPr>
        <w:t>à</w:t>
      </w:r>
      <w:r w:rsidRPr="00134A90">
        <w:rPr>
          <w:color w:val="auto"/>
        </w:rPr>
        <w:t>y th</w:t>
      </w:r>
      <w:r w:rsidRPr="00134A90">
        <w:rPr>
          <w:color w:val="auto"/>
          <w:lang w:val="fr-FR"/>
        </w:rPr>
        <w:t>à</w:t>
      </w:r>
      <w:r w:rsidRPr="00134A90">
        <w:rPr>
          <w:color w:val="auto"/>
          <w:lang w:val="pt-PT"/>
        </w:rPr>
        <w:t>nh l</w:t>
      </w:r>
      <w:r w:rsidRPr="00134A90">
        <w:rPr>
          <w:color w:val="auto"/>
        </w:rPr>
        <w:t>ậ</w:t>
      </w:r>
      <w:r w:rsidRPr="00134A90">
        <w:rPr>
          <w:color w:val="auto"/>
          <w:lang w:val="nl-NL"/>
        </w:rPr>
        <w:t xml:space="preserve">p </w:t>
      </w:r>
      <w:r w:rsidRPr="00134A90">
        <w:rPr>
          <w:color w:val="auto"/>
        </w:rPr>
        <w:t>Đả</w:t>
      </w:r>
      <w:r w:rsidRPr="00134A90">
        <w:rPr>
          <w:color w:val="auto"/>
          <w:lang w:val="da-DK"/>
        </w:rPr>
        <w:t>ng C</w:t>
      </w:r>
      <w:r w:rsidRPr="00134A90">
        <w:rPr>
          <w:color w:val="auto"/>
        </w:rPr>
        <w:t>ộng sả</w:t>
      </w:r>
      <w:r w:rsidRPr="00134A90">
        <w:rPr>
          <w:color w:val="auto"/>
          <w:lang w:val="de-DE"/>
        </w:rPr>
        <w:t>n Vi</w:t>
      </w:r>
      <w:r w:rsidRPr="00134A90">
        <w:rPr>
          <w:color w:val="auto"/>
        </w:rPr>
        <w:t>ệt Nam (03/02/1930 - 03/02/</w:t>
      </w:r>
      <w:r w:rsidR="00223A9A" w:rsidRPr="00134A90">
        <w:rPr>
          <w:color w:val="auto"/>
        </w:rPr>
        <w:t>2021</w:t>
      </w:r>
      <w:r w:rsidRPr="00134A90">
        <w:rPr>
          <w:color w:val="auto"/>
        </w:rPr>
        <w:t>) và 90 năm Ngày thành lập Đảng bộ thành phố Hà Nội; kỷ niệm 4</w:t>
      </w:r>
      <w:r w:rsidR="001C01C2" w:rsidRPr="00134A90">
        <w:rPr>
          <w:color w:val="auto"/>
        </w:rPr>
        <w:t>6</w:t>
      </w:r>
      <w:r w:rsidRPr="00134A90">
        <w:rPr>
          <w:color w:val="auto"/>
        </w:rPr>
        <w:t xml:space="preserve"> nă</w:t>
      </w:r>
      <w:r w:rsidRPr="00134A90">
        <w:rPr>
          <w:color w:val="auto"/>
          <w:lang w:val="de-DE"/>
        </w:rPr>
        <w:t>m Ng</w:t>
      </w:r>
      <w:r w:rsidRPr="00134A90">
        <w:rPr>
          <w:color w:val="auto"/>
          <w:lang w:val="fr-FR"/>
        </w:rPr>
        <w:t>à</w:t>
      </w:r>
      <w:r w:rsidRPr="00134A90">
        <w:rPr>
          <w:color w:val="auto"/>
        </w:rPr>
        <w:t>y giả</w:t>
      </w:r>
      <w:r w:rsidRPr="00134A90">
        <w:rPr>
          <w:color w:val="auto"/>
          <w:lang w:val="fr-FR"/>
        </w:rPr>
        <w:t>i ph</w:t>
      </w:r>
      <w:r w:rsidRPr="00134A90">
        <w:rPr>
          <w:color w:val="auto"/>
          <w:lang w:val="es-ES_tradnl"/>
        </w:rPr>
        <w:t>ó</w:t>
      </w:r>
      <w:r w:rsidRPr="00134A90">
        <w:rPr>
          <w:color w:val="auto"/>
        </w:rPr>
        <w:t>ng ho</w:t>
      </w:r>
      <w:r w:rsidRPr="00134A90">
        <w:rPr>
          <w:color w:val="auto"/>
          <w:lang w:val="fr-FR"/>
        </w:rPr>
        <w:t>à</w:t>
      </w:r>
      <w:r w:rsidRPr="00134A90">
        <w:rPr>
          <w:color w:val="auto"/>
        </w:rPr>
        <w:t>n to</w:t>
      </w:r>
      <w:r w:rsidRPr="00134A90">
        <w:rPr>
          <w:color w:val="auto"/>
          <w:lang w:val="fr-FR"/>
        </w:rPr>
        <w:t>à</w:t>
      </w:r>
      <w:r w:rsidRPr="00134A90">
        <w:rPr>
          <w:color w:val="auto"/>
        </w:rPr>
        <w:t>n miền Nam, thố</w:t>
      </w:r>
      <w:r w:rsidRPr="00134A90">
        <w:rPr>
          <w:color w:val="auto"/>
          <w:lang w:val="de-DE"/>
        </w:rPr>
        <w:t>ng nh</w:t>
      </w:r>
      <w:r w:rsidRPr="00134A90">
        <w:rPr>
          <w:color w:val="auto"/>
        </w:rPr>
        <w:t>ất đất nước (30/4/1975 - 30/4/</w:t>
      </w:r>
      <w:r w:rsidR="00223A9A" w:rsidRPr="00134A90">
        <w:rPr>
          <w:color w:val="auto"/>
        </w:rPr>
        <w:t>2021</w:t>
      </w:r>
      <w:r w:rsidRPr="00134A90">
        <w:rPr>
          <w:color w:val="auto"/>
        </w:rPr>
        <w:t>), 13</w:t>
      </w:r>
      <w:r w:rsidR="001C01C2" w:rsidRPr="00134A90">
        <w:rPr>
          <w:color w:val="auto"/>
        </w:rPr>
        <w:t>1</w:t>
      </w:r>
      <w:r w:rsidRPr="00134A90">
        <w:rPr>
          <w:color w:val="auto"/>
        </w:rPr>
        <w:t xml:space="preserve"> nă</w:t>
      </w:r>
      <w:r w:rsidRPr="00134A90">
        <w:rPr>
          <w:color w:val="auto"/>
          <w:lang w:val="de-DE"/>
        </w:rPr>
        <w:t>m Ng</w:t>
      </w:r>
      <w:r w:rsidRPr="00134A90">
        <w:rPr>
          <w:color w:val="auto"/>
          <w:lang w:val="fr-FR"/>
        </w:rPr>
        <w:t>à</w:t>
      </w:r>
      <w:r w:rsidRPr="00134A90">
        <w:rPr>
          <w:color w:val="auto"/>
        </w:rPr>
        <w:t>y sinh Chủ tị</w:t>
      </w:r>
      <w:r w:rsidRPr="00134A90">
        <w:rPr>
          <w:color w:val="auto"/>
          <w:lang w:val="de-DE"/>
        </w:rPr>
        <w:t>ch H</w:t>
      </w:r>
      <w:r w:rsidRPr="00134A90">
        <w:rPr>
          <w:color w:val="auto"/>
        </w:rPr>
        <w:t>ồ Chí Minh (19/5/1890 - 19/5/</w:t>
      </w:r>
      <w:r w:rsidR="00223A9A" w:rsidRPr="00134A90">
        <w:rPr>
          <w:color w:val="auto"/>
        </w:rPr>
        <w:t>2021</w:t>
      </w:r>
      <w:r w:rsidRPr="00134A90">
        <w:rPr>
          <w:color w:val="auto"/>
        </w:rPr>
        <w:t>)</w:t>
      </w:r>
      <w:r w:rsidRPr="00134A90">
        <w:rPr>
          <w:color w:val="auto"/>
          <w:lang w:val="it-IT"/>
        </w:rPr>
        <w:t xml:space="preserve">; </w:t>
      </w:r>
      <w:r w:rsidR="001C01C2" w:rsidRPr="00134A90">
        <w:rPr>
          <w:color w:val="auto"/>
          <w:lang w:val="it-IT"/>
        </w:rPr>
        <w:t xml:space="preserve"> chào mừng bầu cử Quốc hội khóa XV và HĐND các cấp.</w:t>
      </w:r>
    </w:p>
    <w:p w:rsidR="001A03A4" w:rsidRPr="00134A90" w:rsidRDefault="001A03A4" w:rsidP="00134A90">
      <w:pPr>
        <w:pStyle w:val="BodyA"/>
        <w:spacing w:line="288" w:lineRule="auto"/>
        <w:ind w:firstLine="720"/>
        <w:jc w:val="both"/>
        <w:rPr>
          <w:b/>
          <w:i/>
          <w:color w:val="auto"/>
        </w:rPr>
      </w:pPr>
      <w:r w:rsidRPr="00134A90">
        <w:rPr>
          <w:bCs/>
          <w:color w:val="auto"/>
        </w:rPr>
        <w:t xml:space="preserve"> </w:t>
      </w:r>
      <w:r w:rsidRPr="00134A90">
        <w:rPr>
          <w:b/>
          <w:bCs/>
          <w:color w:val="auto"/>
        </w:rPr>
        <w:t>Đợt 2</w:t>
      </w:r>
      <w:r w:rsidRPr="00134A90">
        <w:rPr>
          <w:bCs/>
          <w:color w:val="auto"/>
        </w:rPr>
        <w:t xml:space="preserve">: </w:t>
      </w:r>
      <w:r w:rsidRPr="00134A90">
        <w:rPr>
          <w:color w:val="auto"/>
        </w:rPr>
        <w:t>Từ 01/7/</w:t>
      </w:r>
      <w:r w:rsidR="00223A9A" w:rsidRPr="00134A90">
        <w:rPr>
          <w:color w:val="auto"/>
        </w:rPr>
        <w:t>2021</w:t>
      </w:r>
      <w:r w:rsidRPr="00134A90">
        <w:rPr>
          <w:color w:val="auto"/>
        </w:rPr>
        <w:t xml:space="preserve"> đến 31/12/</w:t>
      </w:r>
      <w:r w:rsidR="00223A9A" w:rsidRPr="00134A90">
        <w:rPr>
          <w:color w:val="auto"/>
        </w:rPr>
        <w:t>2021</w:t>
      </w:r>
      <w:r w:rsidRPr="00134A90">
        <w:rPr>
          <w:color w:val="auto"/>
        </w:rPr>
        <w:t xml:space="preserve">: </w:t>
      </w:r>
      <w:r w:rsidRPr="00134A90">
        <w:rPr>
          <w:color w:val="auto"/>
          <w:spacing w:val="-6"/>
        </w:rPr>
        <w:t>Với chủ đề “</w:t>
      </w:r>
      <w:r w:rsidR="00EC6D05" w:rsidRPr="00134A90">
        <w:rPr>
          <w:color w:val="auto"/>
          <w:spacing w:val="-6"/>
        </w:rPr>
        <w:t xml:space="preserve">Thi đua lao động giỏi, lao động sáng tạo, hoàn thành thắng lợi nhiệm vụ năm 2021. </w:t>
      </w:r>
      <w:r w:rsidRPr="00134A90">
        <w:rPr>
          <w:color w:val="auto"/>
        </w:rPr>
        <w:t>Tổ chức các ph</w:t>
      </w:r>
      <w:r w:rsidR="00EC6D05" w:rsidRPr="00134A90">
        <w:rPr>
          <w:color w:val="auto"/>
        </w:rPr>
        <w:t>o</w:t>
      </w:r>
      <w:r w:rsidRPr="00134A90">
        <w:rPr>
          <w:color w:val="auto"/>
        </w:rPr>
        <w:t>ng trào thi đ</w:t>
      </w:r>
      <w:r w:rsidRPr="00134A90">
        <w:rPr>
          <w:color w:val="auto"/>
          <w:lang w:val="it-IT"/>
        </w:rPr>
        <w:t>ua chào mừng kỷ niệm 9</w:t>
      </w:r>
      <w:r w:rsidR="00EC6D05" w:rsidRPr="00134A90">
        <w:rPr>
          <w:color w:val="auto"/>
          <w:lang w:val="it-IT"/>
        </w:rPr>
        <w:t>2</w:t>
      </w:r>
      <w:r w:rsidRPr="00134A90">
        <w:rPr>
          <w:color w:val="auto"/>
          <w:lang w:val="it-IT"/>
        </w:rPr>
        <w:t xml:space="preserve"> năm Ngày thành lập Công đoàn Việt Nam (28/7/1929- 28/7/</w:t>
      </w:r>
      <w:r w:rsidR="00223A9A" w:rsidRPr="00134A90">
        <w:rPr>
          <w:color w:val="auto"/>
          <w:lang w:val="it-IT"/>
        </w:rPr>
        <w:t>2021</w:t>
      </w:r>
      <w:r w:rsidRPr="00134A90">
        <w:rPr>
          <w:color w:val="auto"/>
          <w:lang w:val="it-IT"/>
        </w:rPr>
        <w:t>); 7</w:t>
      </w:r>
      <w:r w:rsidR="00EC6D05" w:rsidRPr="00134A90">
        <w:rPr>
          <w:color w:val="auto"/>
          <w:lang w:val="it-IT"/>
        </w:rPr>
        <w:t>6</w:t>
      </w:r>
      <w:r w:rsidRPr="00134A90">
        <w:rPr>
          <w:color w:val="auto"/>
          <w:lang w:val="it-IT"/>
        </w:rPr>
        <w:t xml:space="preserve"> năm Cách mạng tháng Tám và Quốc khánh nước CHXHCN Việt </w:t>
      </w:r>
      <w:r w:rsidRPr="00134A90">
        <w:rPr>
          <w:color w:val="auto"/>
          <w:lang w:val="it-IT"/>
        </w:rPr>
        <w:lastRenderedPageBreak/>
        <w:t>Nam (2/9/1945- 2/9/</w:t>
      </w:r>
      <w:r w:rsidR="00223A9A" w:rsidRPr="00134A90">
        <w:rPr>
          <w:color w:val="auto"/>
          <w:lang w:val="it-IT"/>
        </w:rPr>
        <w:t>2021</w:t>
      </w:r>
      <w:r w:rsidRPr="00134A90">
        <w:rPr>
          <w:color w:val="auto"/>
          <w:lang w:val="it-IT"/>
        </w:rPr>
        <w:t>);</w:t>
      </w:r>
      <w:r w:rsidRPr="00134A90">
        <w:rPr>
          <w:color w:val="auto"/>
        </w:rPr>
        <w:t xml:space="preserve"> kỷ niệm </w:t>
      </w:r>
      <w:r w:rsidR="00EC6D05" w:rsidRPr="00134A90">
        <w:rPr>
          <w:color w:val="auto"/>
        </w:rPr>
        <w:t>67</w:t>
      </w:r>
      <w:r w:rsidRPr="00134A90">
        <w:rPr>
          <w:color w:val="auto"/>
        </w:rPr>
        <w:t xml:space="preserve"> năm </w:t>
      </w:r>
      <w:r w:rsidR="00EC6D05" w:rsidRPr="00134A90">
        <w:rPr>
          <w:color w:val="auto"/>
        </w:rPr>
        <w:t xml:space="preserve"> ngày giải phóng Thủ đô (10/10/1954-10/10/2021) và 18 năm ngày Thành lập quận Long Biên.</w:t>
      </w:r>
    </w:p>
    <w:p w:rsidR="001A03A4" w:rsidRPr="00134A90" w:rsidRDefault="001A03A4" w:rsidP="00134A90">
      <w:pPr>
        <w:spacing w:line="288" w:lineRule="auto"/>
        <w:ind w:firstLine="720"/>
        <w:jc w:val="both"/>
        <w:rPr>
          <w:rFonts w:ascii="Times New Roman" w:hAnsi="Times New Roman"/>
          <w:b/>
          <w:szCs w:val="28"/>
        </w:rPr>
      </w:pPr>
      <w:r w:rsidRPr="00134A90">
        <w:rPr>
          <w:rFonts w:ascii="Times New Roman" w:hAnsi="Times New Roman"/>
          <w:b/>
          <w:szCs w:val="28"/>
        </w:rPr>
        <w:t>IV- GIẢI PHÁP VÀ TỔ CHỨC THỰC HIỆN.</w:t>
      </w:r>
    </w:p>
    <w:p w:rsidR="001A03A4" w:rsidRPr="00134A90" w:rsidRDefault="001A03A4" w:rsidP="00134A90">
      <w:pPr>
        <w:numPr>
          <w:ilvl w:val="0"/>
          <w:numId w:val="1"/>
        </w:numPr>
        <w:spacing w:line="288" w:lineRule="auto"/>
        <w:jc w:val="both"/>
        <w:rPr>
          <w:rFonts w:ascii="Times New Roman" w:hAnsi="Times New Roman"/>
          <w:b/>
          <w:szCs w:val="28"/>
        </w:rPr>
      </w:pPr>
      <w:r w:rsidRPr="00134A90">
        <w:rPr>
          <w:rFonts w:ascii="Times New Roman" w:hAnsi="Times New Roman"/>
          <w:b/>
          <w:szCs w:val="28"/>
        </w:rPr>
        <w:t xml:space="preserve">Các giải pháp. </w:t>
      </w:r>
    </w:p>
    <w:p w:rsidR="001A03A4" w:rsidRPr="00134A90" w:rsidRDefault="001A03A4" w:rsidP="00134A90">
      <w:pPr>
        <w:pStyle w:val="BodyTextIndent"/>
        <w:spacing w:after="0" w:line="288" w:lineRule="auto"/>
        <w:ind w:left="0" w:firstLine="720"/>
        <w:jc w:val="both"/>
        <w:rPr>
          <w:rFonts w:ascii="Times New Roman" w:hAnsi="Times New Roman"/>
          <w:szCs w:val="28"/>
        </w:rPr>
      </w:pPr>
      <w:r w:rsidRPr="00134A90">
        <w:rPr>
          <w:rFonts w:ascii="Times New Roman" w:hAnsi="Times New Roman"/>
          <w:szCs w:val="28"/>
        </w:rPr>
        <w:t>1.1.</w:t>
      </w:r>
      <w:r w:rsidRPr="00134A90">
        <w:rPr>
          <w:rFonts w:ascii="Times New Roman" w:hAnsi="Times New Roman"/>
          <w:b/>
          <w:szCs w:val="28"/>
        </w:rPr>
        <w:t xml:space="preserve"> </w:t>
      </w:r>
      <w:r w:rsidRPr="00134A90">
        <w:rPr>
          <w:rFonts w:ascii="Times New Roman" w:hAnsi="Times New Roman"/>
          <w:szCs w:val="28"/>
        </w:rPr>
        <w:t xml:space="preserve">Tiếp tục quán triệt sâu sắc tư tưởng của Chủ tịch Hồ Chí Minh về Thi đua khen thưởng, </w:t>
      </w:r>
      <w:r w:rsidRPr="00134A90">
        <w:rPr>
          <w:rFonts w:ascii="Times New Roman" w:hAnsi="Times New Roman"/>
          <w:color w:val="000000"/>
          <w:szCs w:val="28"/>
        </w:rPr>
        <w:t xml:space="preserve">các nội dung chỉ thị 34-CT/TW, Luật thi đua khen thưởng, Nghị định số: 91/2017/NĐ-CP ngày 31/7/2017 của Chính phủ và Quy chế khen thưởng của tổ chức Công đoàn, để thống nhất trong tổ chức thực hiện. Từng bước nâng cao chất lượng công tác khen thưởng, đẩy mạnh tuyên truyền, phát hiện, bồi dưỡng, nhân rộng các điển hình tiên tiến trong lao động sản xuất. </w:t>
      </w:r>
    </w:p>
    <w:p w:rsidR="001A03A4" w:rsidRPr="00134A90" w:rsidRDefault="001A03A4" w:rsidP="00134A90">
      <w:pPr>
        <w:pStyle w:val="BodyTextIndent"/>
        <w:spacing w:after="0" w:line="288" w:lineRule="auto"/>
        <w:ind w:left="0" w:firstLine="720"/>
        <w:jc w:val="both"/>
        <w:rPr>
          <w:rFonts w:ascii="Times New Roman" w:hAnsi="Times New Roman"/>
          <w:szCs w:val="28"/>
        </w:rPr>
      </w:pPr>
      <w:r w:rsidRPr="00134A90">
        <w:rPr>
          <w:rFonts w:ascii="Times New Roman" w:hAnsi="Times New Roman"/>
          <w:szCs w:val="28"/>
        </w:rPr>
        <w:t xml:space="preserve">1.2. Tổ chức phong trào thi đua theo hướng tập trung về cơ sở, cần xác định rõ chủ đề (dễ gọi, dễ nhớ), nội dung (thiết thực, cụ thể, phù hợp), biện pháp tổ chức thực hiện (rõ ràng, có tính khả thi). Tiêu chí đánh giá mang tính định lượng cao, phải bám sát thực tế mục tiêu, nhiệm vụ của </w:t>
      </w:r>
      <w:r w:rsidR="00A27C6A" w:rsidRPr="00134A90">
        <w:rPr>
          <w:rFonts w:ascii="Times New Roman" w:hAnsi="Times New Roman"/>
          <w:szCs w:val="28"/>
        </w:rPr>
        <w:t>quận</w:t>
      </w:r>
      <w:r w:rsidRPr="00134A90">
        <w:rPr>
          <w:rFonts w:ascii="Times New Roman" w:hAnsi="Times New Roman"/>
          <w:szCs w:val="28"/>
        </w:rPr>
        <w:t>, đơn vị. C</w:t>
      </w:r>
      <w:r w:rsidRPr="00134A90">
        <w:rPr>
          <w:rFonts w:ascii="Times New Roman" w:hAnsi="Times New Roman"/>
          <w:color w:val="000000"/>
          <w:szCs w:val="28"/>
        </w:rPr>
        <w:t>hỉ phát động, triển khai phong trào thi đua khi đã xác định rõ mục tiêu, chỉ tiêu, nội dung, biện pháp, đối tượng tham gia.</w:t>
      </w:r>
      <w:r w:rsidRPr="00134A90">
        <w:rPr>
          <w:rFonts w:ascii="Times New Roman" w:hAnsi="Times New Roman"/>
          <w:szCs w:val="28"/>
        </w:rPr>
        <w:t xml:space="preserve"> Tập trung nâng cao chất lượng công tác khen thưởng thành tích chuyên đề, thành tích đột xuất, quan tâm khen thưởng tập thể nhỏ và người lao động trực tiếp, coi đây là khâu đột phá trong công tác thi đua khen thưởng của tổ chức Công</w:t>
      </w:r>
      <w:r w:rsidR="008C699D" w:rsidRPr="00134A90">
        <w:rPr>
          <w:rFonts w:ascii="Times New Roman" w:hAnsi="Times New Roman"/>
          <w:szCs w:val="28"/>
        </w:rPr>
        <w:t xml:space="preserve"> đoàn</w:t>
      </w:r>
      <w:r w:rsidRPr="00134A90">
        <w:rPr>
          <w:rFonts w:ascii="Times New Roman" w:hAnsi="Times New Roman"/>
          <w:szCs w:val="28"/>
        </w:rPr>
        <w:t>. Đảm bảo khen thưởng phải bám sát vào kết quả thi đua thực hiện nhiệm vụ chính trị</w:t>
      </w:r>
      <w:r w:rsidR="003F7E7A" w:rsidRPr="00134A90">
        <w:rPr>
          <w:rFonts w:ascii="Times New Roman" w:hAnsi="Times New Roman"/>
          <w:szCs w:val="28"/>
        </w:rPr>
        <w:t xml:space="preserve"> của quận</w:t>
      </w:r>
      <w:r w:rsidRPr="00134A90">
        <w:rPr>
          <w:rFonts w:ascii="Times New Roman" w:hAnsi="Times New Roman"/>
          <w:szCs w:val="28"/>
        </w:rPr>
        <w:t>, SXKD</w:t>
      </w:r>
      <w:r w:rsidR="008C699D" w:rsidRPr="00134A90">
        <w:rPr>
          <w:rFonts w:ascii="Times New Roman" w:hAnsi="Times New Roman"/>
          <w:szCs w:val="28"/>
        </w:rPr>
        <w:t>, nhiệm vụ chuyên môn</w:t>
      </w:r>
      <w:r w:rsidRPr="00134A90">
        <w:rPr>
          <w:rFonts w:ascii="Times New Roman" w:hAnsi="Times New Roman"/>
          <w:szCs w:val="28"/>
        </w:rPr>
        <w:t xml:space="preserve"> của mỗi cơ quan, đơn vị. </w:t>
      </w:r>
    </w:p>
    <w:p w:rsidR="001A03A4" w:rsidRPr="00134A90" w:rsidRDefault="001A03A4" w:rsidP="00134A90">
      <w:pPr>
        <w:pStyle w:val="BodyTextIndent"/>
        <w:spacing w:after="0" w:line="288" w:lineRule="auto"/>
        <w:ind w:left="0" w:firstLine="720"/>
        <w:jc w:val="both"/>
        <w:rPr>
          <w:rFonts w:ascii="Times New Roman" w:hAnsi="Times New Roman"/>
          <w:szCs w:val="28"/>
        </w:rPr>
      </w:pPr>
      <w:r w:rsidRPr="00134A90">
        <w:rPr>
          <w:rFonts w:ascii="Times New Roman" w:hAnsi="Times New Roman"/>
          <w:szCs w:val="28"/>
        </w:rPr>
        <w:t xml:space="preserve">1.3. Đẩy mạnh tuyên truyền nâng cao nhận thức của các cấp Công đoàn và cán bộ, đoàn viên, CNVCLĐ về ý nghĩa của phong trào thi đua làm cho phong trào thi đua thực sự trở thành ý thức tự giác, trách nhiệm và thường xuyên của từng cấp, từng ngành, từng đơn vị và cá nhân; tạo thành </w:t>
      </w:r>
      <w:r w:rsidRPr="00134A90">
        <w:rPr>
          <w:rFonts w:ascii="Times New Roman" w:hAnsi="Times New Roman" w:hint="eastAsia"/>
          <w:szCs w:val="28"/>
        </w:rPr>
        <w:t>đ</w:t>
      </w:r>
      <w:r w:rsidRPr="00134A90">
        <w:rPr>
          <w:rFonts w:ascii="Times New Roman" w:hAnsi="Times New Roman"/>
          <w:szCs w:val="28"/>
        </w:rPr>
        <w:t xml:space="preserve">ộng lực góp phần tích cực vào việc thực hiện thắng lợi các nhiệm vụ KT-XH của </w:t>
      </w:r>
      <w:r w:rsidR="003F7E7A" w:rsidRPr="00134A90">
        <w:rPr>
          <w:rFonts w:ascii="Times New Roman" w:hAnsi="Times New Roman"/>
          <w:szCs w:val="28"/>
        </w:rPr>
        <w:t xml:space="preserve">quận </w:t>
      </w:r>
      <w:r w:rsidRPr="00134A90">
        <w:rPr>
          <w:rFonts w:ascii="Times New Roman" w:hAnsi="Times New Roman"/>
          <w:szCs w:val="28"/>
        </w:rPr>
        <w:t xml:space="preserve">đề ra, thiết thực lập thành tích cao nhất chào mừng các ngày lễ lớn, các sự kiện chính trị của Thủ đô, đất nước và tổ chức Công đoàn trong năm </w:t>
      </w:r>
      <w:r w:rsidR="00223A9A" w:rsidRPr="00134A90">
        <w:rPr>
          <w:rFonts w:ascii="Times New Roman" w:hAnsi="Times New Roman"/>
          <w:szCs w:val="28"/>
        </w:rPr>
        <w:t>2021</w:t>
      </w:r>
      <w:r w:rsidRPr="00134A90">
        <w:rPr>
          <w:rFonts w:ascii="Times New Roman" w:hAnsi="Times New Roman"/>
          <w:szCs w:val="28"/>
        </w:rPr>
        <w:t>.</w:t>
      </w:r>
    </w:p>
    <w:p w:rsidR="003F7E7A" w:rsidRPr="00134A90" w:rsidRDefault="001A03A4" w:rsidP="00134A90">
      <w:pPr>
        <w:pStyle w:val="BodyTextIndent"/>
        <w:spacing w:after="0" w:line="288" w:lineRule="auto"/>
        <w:ind w:left="0" w:firstLine="720"/>
        <w:jc w:val="both"/>
        <w:rPr>
          <w:rFonts w:ascii="Times New Roman" w:hAnsi="Times New Roman"/>
          <w:szCs w:val="28"/>
        </w:rPr>
      </w:pPr>
      <w:r w:rsidRPr="00134A90">
        <w:rPr>
          <w:rFonts w:ascii="Times New Roman" w:hAnsi="Times New Roman"/>
          <w:szCs w:val="28"/>
        </w:rPr>
        <w:t>1.4. Tổ chức phát động, đăng ký thi đua, xác định rõ nội dung, hình thức tổ chức phong trào thi đua. Nâng cao chất lượng, hiệu quả công tác bình xét các danh hiệu thi đua và hình thức khen thưởng, đảm bảo tính kịp thời, chính xác.</w:t>
      </w:r>
    </w:p>
    <w:p w:rsidR="003F7E7A" w:rsidRPr="00134A90" w:rsidRDefault="001A03A4" w:rsidP="00134A90">
      <w:pPr>
        <w:spacing w:line="288" w:lineRule="auto"/>
        <w:ind w:firstLine="720"/>
        <w:jc w:val="both"/>
        <w:rPr>
          <w:rFonts w:ascii="Times New Roman" w:hAnsi="Times New Roman"/>
          <w:b/>
          <w:szCs w:val="28"/>
        </w:rPr>
      </w:pPr>
      <w:r w:rsidRPr="00134A90">
        <w:rPr>
          <w:rFonts w:ascii="Times New Roman" w:hAnsi="Times New Roman"/>
          <w:szCs w:val="28"/>
        </w:rPr>
        <w:t xml:space="preserve"> </w:t>
      </w:r>
      <w:r w:rsidR="003F7E7A" w:rsidRPr="00134A90">
        <w:rPr>
          <w:rFonts w:ascii="Times New Roman" w:hAnsi="Times New Roman"/>
          <w:b/>
          <w:bCs/>
          <w:szCs w:val="28"/>
        </w:rPr>
        <w:t xml:space="preserve">2. Tổ chức thực hiện. </w:t>
      </w:r>
      <w:r w:rsidR="003F7E7A" w:rsidRPr="00134A90">
        <w:rPr>
          <w:rFonts w:ascii="Times New Roman" w:hAnsi="Times New Roman"/>
          <w:b/>
          <w:szCs w:val="28"/>
        </w:rPr>
        <w:t xml:space="preserve"> </w:t>
      </w:r>
    </w:p>
    <w:p w:rsidR="003F7E7A" w:rsidRPr="00134A90" w:rsidRDefault="003F7E7A" w:rsidP="00134A90">
      <w:pPr>
        <w:spacing w:line="288" w:lineRule="auto"/>
        <w:ind w:firstLine="720"/>
        <w:jc w:val="both"/>
        <w:rPr>
          <w:rFonts w:ascii="Times New Roman" w:hAnsi="Times New Roman"/>
          <w:szCs w:val="28"/>
        </w:rPr>
      </w:pPr>
      <w:r w:rsidRPr="00134A90">
        <w:rPr>
          <w:rFonts w:ascii="Times New Roman" w:hAnsi="Times New Roman"/>
          <w:bCs/>
          <w:szCs w:val="28"/>
        </w:rPr>
        <w:t>2.1.</w:t>
      </w:r>
      <w:r w:rsidRPr="00134A90">
        <w:rPr>
          <w:rFonts w:ascii="Times New Roman" w:hAnsi="Times New Roman"/>
          <w:szCs w:val="28"/>
        </w:rPr>
        <w:t xml:space="preserve"> Căn cứ nhiệm vụ chính trị, kế hoạch phát triển kinh tế - xã hội của quận, cơ sở và kế hoạch của LĐLĐ quận, BCH công đoàn cơ sở chủ động xây dựng kế hoạch báo cáo cấp ủy Đảng, phối hợp với chính quyền cùng cấp chỉ đạo và tổ chức phát động thi đua tại đơn vị.</w:t>
      </w:r>
    </w:p>
    <w:p w:rsidR="003F7E7A" w:rsidRPr="00134A90" w:rsidRDefault="003F7E7A" w:rsidP="00134A90">
      <w:pPr>
        <w:spacing w:line="288" w:lineRule="auto"/>
        <w:ind w:firstLine="720"/>
        <w:jc w:val="both"/>
        <w:rPr>
          <w:rFonts w:ascii="Times New Roman" w:hAnsi="Times New Roman"/>
          <w:szCs w:val="28"/>
        </w:rPr>
      </w:pPr>
      <w:r w:rsidRPr="00134A90">
        <w:rPr>
          <w:rFonts w:ascii="Times New Roman" w:hAnsi="Times New Roman"/>
          <w:spacing w:val="-2"/>
          <w:szCs w:val="28"/>
        </w:rPr>
        <w:t>2.</w:t>
      </w:r>
      <w:r w:rsidRPr="00134A90">
        <w:rPr>
          <w:rFonts w:ascii="Times New Roman" w:hAnsi="Times New Roman"/>
          <w:bCs/>
          <w:spacing w:val="-2"/>
          <w:szCs w:val="28"/>
        </w:rPr>
        <w:t>2</w:t>
      </w:r>
      <w:r w:rsidRPr="00134A90">
        <w:rPr>
          <w:rFonts w:ascii="Times New Roman" w:hAnsi="Times New Roman"/>
          <w:b/>
          <w:bCs/>
          <w:spacing w:val="-2"/>
          <w:szCs w:val="28"/>
        </w:rPr>
        <w:t>.</w:t>
      </w:r>
      <w:r w:rsidRPr="00134A90">
        <w:rPr>
          <w:rFonts w:ascii="Times New Roman" w:hAnsi="Times New Roman"/>
          <w:spacing w:val="-2"/>
          <w:szCs w:val="28"/>
        </w:rPr>
        <w:t xml:space="preserve"> LĐLĐ quận Long Biên tổ chức phát động thi đua điểm theo từng khối</w:t>
      </w:r>
      <w:r w:rsidR="00F53667" w:rsidRPr="00134A90">
        <w:rPr>
          <w:rFonts w:ascii="Times New Roman" w:hAnsi="Times New Roman"/>
          <w:spacing w:val="-2"/>
          <w:szCs w:val="28"/>
        </w:rPr>
        <w:t>. Các</w:t>
      </w:r>
      <w:r w:rsidRPr="00134A90">
        <w:rPr>
          <w:rFonts w:ascii="Times New Roman" w:hAnsi="Times New Roman"/>
          <w:spacing w:val="-2"/>
          <w:szCs w:val="28"/>
        </w:rPr>
        <w:t xml:space="preserve"> cơ quan, đơn vị, doanh nghiệp</w:t>
      </w:r>
      <w:r w:rsidR="00F53667" w:rsidRPr="00134A90">
        <w:rPr>
          <w:rFonts w:ascii="Times New Roman" w:hAnsi="Times New Roman"/>
          <w:spacing w:val="-2"/>
          <w:szCs w:val="28"/>
        </w:rPr>
        <w:t>,</w:t>
      </w:r>
      <w:r w:rsidRPr="00134A90">
        <w:rPr>
          <w:rFonts w:ascii="Times New Roman" w:hAnsi="Times New Roman"/>
          <w:spacing w:val="-2"/>
          <w:szCs w:val="28"/>
        </w:rPr>
        <w:t xml:space="preserve"> </w:t>
      </w:r>
      <w:r w:rsidR="00F53667" w:rsidRPr="00134A90">
        <w:rPr>
          <w:rFonts w:ascii="Times New Roman" w:hAnsi="Times New Roman"/>
          <w:spacing w:val="-2"/>
          <w:szCs w:val="28"/>
        </w:rPr>
        <w:t xml:space="preserve">trường học </w:t>
      </w:r>
      <w:r w:rsidRPr="00134A90">
        <w:rPr>
          <w:rFonts w:ascii="Times New Roman" w:hAnsi="Times New Roman"/>
          <w:spacing w:val="-2"/>
          <w:szCs w:val="28"/>
        </w:rPr>
        <w:t xml:space="preserve">tổ chức phát động thi đua, đăng ký </w:t>
      </w:r>
      <w:r w:rsidRPr="00134A90">
        <w:rPr>
          <w:rFonts w:ascii="Times New Roman" w:hAnsi="Times New Roman"/>
          <w:spacing w:val="-2"/>
          <w:szCs w:val="28"/>
        </w:rPr>
        <w:lastRenderedPageBreak/>
        <w:t>giao ước thi đua và động viên 100% cán bộ, CNVCLĐ đăng ký phấn đấu đạt danh hiệu: “Người tốt, việc tốt”, "Công nhân giỏi", "Sáng kiến, sáng tạo”</w:t>
      </w:r>
      <w:r w:rsidR="00A27C6A" w:rsidRPr="00134A90">
        <w:rPr>
          <w:rFonts w:ascii="Times New Roman" w:hAnsi="Times New Roman"/>
          <w:spacing w:val="-2"/>
          <w:szCs w:val="28"/>
        </w:rPr>
        <w:t>, chiến sĩ thi đua</w:t>
      </w:r>
      <w:r w:rsidRPr="00134A90">
        <w:rPr>
          <w:rFonts w:ascii="Times New Roman" w:hAnsi="Times New Roman"/>
          <w:spacing w:val="-2"/>
          <w:szCs w:val="28"/>
        </w:rPr>
        <w:t xml:space="preserve"> cấp cơ sở, cấp quận và các danh hiệu thi đua khác theo Luật Thi đua, khen thưởng và quy chế của LĐLĐ và UBND Thành phố, quận Long Biên.</w:t>
      </w:r>
    </w:p>
    <w:p w:rsidR="003F7E7A" w:rsidRPr="00134A90" w:rsidRDefault="003F7E7A" w:rsidP="00134A90">
      <w:pPr>
        <w:spacing w:line="288" w:lineRule="auto"/>
        <w:ind w:firstLine="720"/>
        <w:jc w:val="both"/>
        <w:rPr>
          <w:rFonts w:ascii="Times New Roman" w:hAnsi="Times New Roman"/>
          <w:spacing w:val="-2"/>
          <w:szCs w:val="28"/>
        </w:rPr>
      </w:pPr>
      <w:r w:rsidRPr="00134A90">
        <w:rPr>
          <w:rFonts w:ascii="Times New Roman" w:hAnsi="Times New Roman"/>
          <w:bCs/>
          <w:szCs w:val="28"/>
        </w:rPr>
        <w:t>2.3.</w:t>
      </w:r>
      <w:r w:rsidRPr="00134A90">
        <w:rPr>
          <w:rFonts w:ascii="Times New Roman" w:hAnsi="Times New Roman"/>
          <w:szCs w:val="28"/>
        </w:rPr>
        <w:t xml:space="preserve"> </w:t>
      </w:r>
      <w:r w:rsidRPr="00134A90">
        <w:rPr>
          <w:rFonts w:ascii="Times New Roman" w:hAnsi="Times New Roman"/>
          <w:spacing w:val="-2"/>
          <w:szCs w:val="28"/>
        </w:rPr>
        <w:t>Lựa chọn các hình thức, biện pháp thích hợp với từng ngành nghề, loại hình đơn vị, cơ sở để tổ chức phát động và đăng ký giao ước thi đua. Kịp thời biểu dương khen thưởng và nhân rộng điển hình xuất sắc trong phong trào thi đua, tổ chức các hình thức tôn vinh “Người tốt, việc tốt”, “Công nhân giỏi”, “Sáng kiến, sáng tạo”, “Giỏi việc nước, đảm việc nhà”, “Gia đình CNVCLĐ tiêu biểu” cấp cơ sở thiết thực, hiệu quả.</w:t>
      </w:r>
    </w:p>
    <w:p w:rsidR="003F7E7A" w:rsidRPr="00134A90" w:rsidRDefault="003F7E7A" w:rsidP="00134A90">
      <w:pPr>
        <w:spacing w:line="288" w:lineRule="auto"/>
        <w:ind w:firstLine="720"/>
        <w:jc w:val="both"/>
        <w:rPr>
          <w:rFonts w:ascii="Times New Roman" w:hAnsi="Times New Roman"/>
          <w:szCs w:val="28"/>
        </w:rPr>
      </w:pPr>
      <w:r w:rsidRPr="00134A90">
        <w:rPr>
          <w:rFonts w:ascii="Times New Roman" w:hAnsi="Times New Roman"/>
          <w:szCs w:val="28"/>
        </w:rPr>
        <w:t>Ban Thường vụ Liên đoàn Lao động quận Long Biên đề nghị Ban chấp hành công đoàn cơ sở phối hợp với chuyên môn, triển khai thực hiện tốt kế hoạch phát động phong trào thi đua năm 202</w:t>
      </w:r>
      <w:r w:rsidR="00433CE8" w:rsidRPr="00134A90">
        <w:rPr>
          <w:rFonts w:ascii="Times New Roman" w:hAnsi="Times New Roman"/>
          <w:szCs w:val="28"/>
        </w:rPr>
        <w:t>1</w:t>
      </w:r>
      <w:r w:rsidRPr="00134A90">
        <w:rPr>
          <w:rFonts w:ascii="Times New Roman" w:hAnsi="Times New Roman"/>
          <w:szCs w:val="28"/>
        </w:rPr>
        <w:t>, đồng thời sơ, tổng kết, khen thưởng kịp thời các tập thể, cá nhân có thành tích xuất sắc và báo cáo kết quả về LĐLĐ quận sau mỗi đợt thi đua.</w:t>
      </w:r>
    </w:p>
    <w:p w:rsidR="003F7E7A" w:rsidRPr="000C59E5" w:rsidRDefault="003F7E7A" w:rsidP="003F7E7A">
      <w:pPr>
        <w:spacing w:before="60" w:after="60"/>
        <w:ind w:firstLine="720"/>
        <w:jc w:val="both"/>
        <w:rPr>
          <w:rFonts w:ascii="Times New Roman" w:hAnsi="Times New Roman"/>
          <w:szCs w:val="28"/>
        </w:rPr>
      </w:pPr>
    </w:p>
    <w:tbl>
      <w:tblPr>
        <w:tblW w:w="9262" w:type="dxa"/>
        <w:tblInd w:w="250" w:type="dxa"/>
        <w:tblLook w:val="0000" w:firstRow="0" w:lastRow="0" w:firstColumn="0" w:lastColumn="0" w:noHBand="0" w:noVBand="0"/>
      </w:tblPr>
      <w:tblGrid>
        <w:gridCol w:w="4686"/>
        <w:gridCol w:w="4576"/>
      </w:tblGrid>
      <w:tr w:rsidR="003F7E7A" w:rsidRPr="0064588A" w:rsidTr="005E2C76">
        <w:trPr>
          <w:trHeight w:val="2410"/>
        </w:trPr>
        <w:tc>
          <w:tcPr>
            <w:tcW w:w="4686" w:type="dxa"/>
          </w:tcPr>
          <w:p w:rsidR="003F7E7A" w:rsidRDefault="003F7E7A" w:rsidP="00295F7D">
            <w:pPr>
              <w:rPr>
                <w:rFonts w:ascii="Times New Roman" w:hAnsi="Times New Roman"/>
                <w:b/>
                <w:bCs/>
                <w:i/>
                <w:iCs/>
              </w:rPr>
            </w:pPr>
          </w:p>
          <w:p w:rsidR="003F7E7A" w:rsidRPr="002E4392" w:rsidRDefault="003F7E7A" w:rsidP="00295F7D">
            <w:pPr>
              <w:rPr>
                <w:rFonts w:ascii="Times New Roman" w:hAnsi="Times New Roman"/>
                <w:b/>
                <w:bCs/>
                <w:i/>
                <w:iCs/>
                <w:sz w:val="24"/>
              </w:rPr>
            </w:pPr>
            <w:r w:rsidRPr="002E4392">
              <w:rPr>
                <w:rFonts w:ascii="Times New Roman" w:hAnsi="Times New Roman"/>
                <w:b/>
                <w:bCs/>
                <w:i/>
                <w:iCs/>
                <w:sz w:val="24"/>
              </w:rPr>
              <w:t>Nơi nhận:</w:t>
            </w:r>
          </w:p>
          <w:p w:rsidR="003F7E7A" w:rsidRPr="002E4392" w:rsidRDefault="003F7E7A" w:rsidP="00295F7D">
            <w:pPr>
              <w:rPr>
                <w:rFonts w:ascii="Times New Roman" w:hAnsi="Times New Roman"/>
                <w:sz w:val="22"/>
              </w:rPr>
            </w:pPr>
            <w:r w:rsidRPr="002E4392">
              <w:rPr>
                <w:rFonts w:ascii="Times New Roman" w:hAnsi="Times New Roman"/>
                <w:sz w:val="22"/>
                <w:szCs w:val="22"/>
              </w:rPr>
              <w:t xml:space="preserve">- Thường trực LĐLĐ HN; </w:t>
            </w:r>
          </w:p>
          <w:p w:rsidR="003F7E7A" w:rsidRPr="002E4392" w:rsidRDefault="003F7E7A" w:rsidP="00295F7D">
            <w:pPr>
              <w:rPr>
                <w:rFonts w:ascii="Times New Roman" w:hAnsi="Times New Roman"/>
                <w:sz w:val="22"/>
              </w:rPr>
            </w:pPr>
            <w:r w:rsidRPr="002E4392">
              <w:rPr>
                <w:rFonts w:ascii="Times New Roman" w:hAnsi="Times New Roman"/>
                <w:sz w:val="22"/>
                <w:szCs w:val="22"/>
              </w:rPr>
              <w:t xml:space="preserve">- Ban CSPL LĐLĐ HN;              </w:t>
            </w:r>
          </w:p>
          <w:p w:rsidR="003F7E7A" w:rsidRPr="002E4392" w:rsidRDefault="003F7E7A" w:rsidP="00295F7D">
            <w:pPr>
              <w:rPr>
                <w:rFonts w:ascii="Times New Roman" w:hAnsi="Times New Roman"/>
                <w:sz w:val="22"/>
              </w:rPr>
            </w:pPr>
            <w:r w:rsidRPr="002E4392">
              <w:rPr>
                <w:rFonts w:ascii="Times New Roman" w:hAnsi="Times New Roman"/>
                <w:sz w:val="22"/>
                <w:szCs w:val="22"/>
              </w:rPr>
              <w:t>- Ban dân vận, HĐ TĐKT quận;</w:t>
            </w:r>
          </w:p>
          <w:p w:rsidR="003F7E7A" w:rsidRPr="002E4392" w:rsidRDefault="003F7E7A" w:rsidP="00295F7D">
            <w:pPr>
              <w:rPr>
                <w:rFonts w:ascii="Times New Roman" w:hAnsi="Times New Roman"/>
                <w:spacing w:val="-4"/>
                <w:sz w:val="22"/>
              </w:rPr>
            </w:pPr>
            <w:r w:rsidRPr="002E4392">
              <w:rPr>
                <w:rFonts w:ascii="Times New Roman" w:hAnsi="Times New Roman"/>
                <w:spacing w:val="-4"/>
                <w:sz w:val="22"/>
                <w:szCs w:val="22"/>
              </w:rPr>
              <w:t>- Công đoàn cơ sở;</w:t>
            </w:r>
          </w:p>
          <w:p w:rsidR="003F7E7A" w:rsidRPr="002E4392" w:rsidRDefault="003F7E7A" w:rsidP="00295F7D">
            <w:pPr>
              <w:rPr>
                <w:rFonts w:ascii="Times New Roman" w:hAnsi="Times New Roman"/>
                <w:i/>
                <w:iCs/>
                <w:sz w:val="22"/>
              </w:rPr>
            </w:pPr>
            <w:r w:rsidRPr="002E4392">
              <w:rPr>
                <w:rFonts w:ascii="Times New Roman" w:hAnsi="Times New Roman"/>
                <w:sz w:val="22"/>
                <w:szCs w:val="22"/>
              </w:rPr>
              <w:t>- Lưu VP, T</w:t>
            </w:r>
            <w:r w:rsidR="00A27C6A">
              <w:rPr>
                <w:rFonts w:ascii="Times New Roman" w:hAnsi="Times New Roman"/>
                <w:sz w:val="22"/>
                <w:szCs w:val="22"/>
              </w:rPr>
              <w:t>Đ</w:t>
            </w:r>
            <w:r w:rsidRPr="002E4392">
              <w:rPr>
                <w:rFonts w:ascii="Times New Roman" w:hAnsi="Times New Roman"/>
                <w:sz w:val="22"/>
                <w:szCs w:val="22"/>
              </w:rPr>
              <w:t>.</w:t>
            </w:r>
          </w:p>
          <w:p w:rsidR="003F7E7A" w:rsidRPr="002E4392" w:rsidRDefault="003F7E7A" w:rsidP="00295F7D">
            <w:pPr>
              <w:rPr>
                <w:rFonts w:ascii="Times New Roman" w:hAnsi="Times New Roman"/>
                <w:i/>
                <w:iCs/>
              </w:rPr>
            </w:pPr>
          </w:p>
        </w:tc>
        <w:tc>
          <w:tcPr>
            <w:tcW w:w="4576" w:type="dxa"/>
          </w:tcPr>
          <w:p w:rsidR="003F7E7A" w:rsidRPr="002E4392" w:rsidRDefault="003F7E7A" w:rsidP="00295F7D">
            <w:pPr>
              <w:spacing w:before="240"/>
              <w:jc w:val="center"/>
              <w:rPr>
                <w:rFonts w:ascii="Times New Roman" w:hAnsi="Times New Roman"/>
                <w:b/>
                <w:bCs/>
                <w:szCs w:val="28"/>
              </w:rPr>
            </w:pPr>
            <w:r w:rsidRPr="002E4392">
              <w:rPr>
                <w:rFonts w:ascii="Times New Roman" w:hAnsi="Times New Roman"/>
                <w:b/>
                <w:bCs/>
                <w:szCs w:val="28"/>
              </w:rPr>
              <w:t>TM. BAN THƯỜNG VỤ</w:t>
            </w:r>
          </w:p>
          <w:p w:rsidR="003F7E7A" w:rsidRPr="002E4392" w:rsidRDefault="003F7E7A" w:rsidP="00295F7D">
            <w:pPr>
              <w:jc w:val="center"/>
              <w:rPr>
                <w:rFonts w:ascii="Times New Roman" w:hAnsi="Times New Roman"/>
                <w:b/>
                <w:bCs/>
                <w:szCs w:val="28"/>
              </w:rPr>
            </w:pPr>
            <w:r w:rsidRPr="002E4392">
              <w:rPr>
                <w:rFonts w:ascii="Times New Roman" w:hAnsi="Times New Roman"/>
                <w:b/>
                <w:bCs/>
                <w:szCs w:val="28"/>
              </w:rPr>
              <w:t>CHỦ TỊCH</w:t>
            </w:r>
          </w:p>
          <w:p w:rsidR="003F7E7A" w:rsidRPr="002E4392" w:rsidRDefault="003F7E7A" w:rsidP="00295F7D">
            <w:pPr>
              <w:jc w:val="center"/>
              <w:rPr>
                <w:rFonts w:ascii="Times New Roman" w:hAnsi="Times New Roman"/>
                <w:b/>
                <w:bCs/>
                <w:szCs w:val="28"/>
              </w:rPr>
            </w:pPr>
          </w:p>
          <w:p w:rsidR="003F7E7A" w:rsidRPr="002E4392" w:rsidRDefault="003F7E7A" w:rsidP="00295F7D">
            <w:pPr>
              <w:jc w:val="center"/>
              <w:rPr>
                <w:rFonts w:ascii="Times New Roman" w:hAnsi="Times New Roman"/>
                <w:szCs w:val="28"/>
              </w:rPr>
            </w:pPr>
          </w:p>
          <w:p w:rsidR="003F7E7A" w:rsidRPr="002E4392" w:rsidRDefault="003F7E7A" w:rsidP="00295F7D">
            <w:pPr>
              <w:jc w:val="center"/>
              <w:rPr>
                <w:rFonts w:ascii="Times New Roman" w:hAnsi="Times New Roman"/>
                <w:szCs w:val="28"/>
              </w:rPr>
            </w:pPr>
          </w:p>
          <w:p w:rsidR="003F7E7A" w:rsidRPr="002E4392" w:rsidRDefault="003F7E7A" w:rsidP="00295F7D">
            <w:pPr>
              <w:jc w:val="center"/>
              <w:rPr>
                <w:rFonts w:ascii="Times New Roman" w:hAnsi="Times New Roman"/>
                <w:szCs w:val="28"/>
              </w:rPr>
            </w:pPr>
          </w:p>
          <w:p w:rsidR="003F7E7A" w:rsidRPr="002E4392" w:rsidRDefault="003F7E7A" w:rsidP="00295F7D">
            <w:pPr>
              <w:rPr>
                <w:rFonts w:ascii="Times New Roman" w:hAnsi="Times New Roman"/>
                <w:szCs w:val="28"/>
              </w:rPr>
            </w:pPr>
          </w:p>
          <w:p w:rsidR="003F7E7A" w:rsidRPr="002E4392" w:rsidRDefault="003F7E7A" w:rsidP="00295F7D">
            <w:pPr>
              <w:jc w:val="center"/>
              <w:rPr>
                <w:rFonts w:ascii="Times New Roman" w:hAnsi="Times New Roman"/>
                <w:b/>
                <w:szCs w:val="28"/>
              </w:rPr>
            </w:pPr>
            <w:r w:rsidRPr="002E4392">
              <w:rPr>
                <w:rFonts w:ascii="Times New Roman" w:hAnsi="Times New Roman"/>
                <w:b/>
                <w:szCs w:val="28"/>
              </w:rPr>
              <w:t>Phan Thị Thu Hằng</w:t>
            </w:r>
          </w:p>
          <w:p w:rsidR="003F7E7A" w:rsidRPr="002E4392" w:rsidRDefault="003F7E7A" w:rsidP="00295F7D">
            <w:pPr>
              <w:jc w:val="center"/>
              <w:rPr>
                <w:rFonts w:ascii="Times New Roman" w:hAnsi="Times New Roman"/>
                <w:b/>
                <w:bCs/>
                <w:szCs w:val="28"/>
              </w:rPr>
            </w:pPr>
          </w:p>
        </w:tc>
      </w:tr>
    </w:tbl>
    <w:p w:rsidR="003F7E7A" w:rsidRPr="000C59E5" w:rsidRDefault="003F7E7A" w:rsidP="003F7E7A">
      <w:pPr>
        <w:jc w:val="both"/>
        <w:rPr>
          <w:rFonts w:ascii="Arial" w:hAnsi="Arial" w:cs="Arial"/>
          <w:color w:val="222222"/>
          <w:szCs w:val="28"/>
        </w:rPr>
      </w:pPr>
    </w:p>
    <w:p w:rsidR="003F7E7A" w:rsidRDefault="003F7E7A" w:rsidP="003F7E7A">
      <w:pPr>
        <w:pStyle w:val="BodyTextIndent"/>
        <w:spacing w:before="60" w:after="60"/>
        <w:ind w:left="0" w:firstLine="720"/>
        <w:jc w:val="both"/>
        <w:rPr>
          <w:rFonts w:ascii="Times New Roman" w:hAnsi="Times New Roman"/>
          <w:sz w:val="29"/>
          <w:szCs w:val="29"/>
        </w:rPr>
      </w:pPr>
    </w:p>
    <w:sectPr w:rsidR="003F7E7A" w:rsidSect="00027A2E">
      <w:footerReference w:type="even" r:id="rId8"/>
      <w:footerReference w:type="default" r:id="rId9"/>
      <w:pgSz w:w="11907" w:h="16840" w:code="9"/>
      <w:pgMar w:top="851" w:right="1021" w:bottom="567"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F1" w:rsidRDefault="00037BF1">
      <w:r>
        <w:separator/>
      </w:r>
    </w:p>
  </w:endnote>
  <w:endnote w:type="continuationSeparator" w:id="0">
    <w:p w:rsidR="00037BF1" w:rsidRDefault="0003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C9" w:rsidRDefault="00223A9A" w:rsidP="00A517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8C9" w:rsidRDefault="00037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C9" w:rsidRDefault="00223A9A" w:rsidP="00A517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766">
      <w:rPr>
        <w:rStyle w:val="PageNumber"/>
        <w:noProof/>
      </w:rPr>
      <w:t>1</w:t>
    </w:r>
    <w:r>
      <w:rPr>
        <w:rStyle w:val="PageNumber"/>
      </w:rPr>
      <w:fldChar w:fldCharType="end"/>
    </w:r>
  </w:p>
  <w:p w:rsidR="00D108C9" w:rsidRDefault="00037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F1" w:rsidRDefault="00037BF1">
      <w:r>
        <w:separator/>
      </w:r>
    </w:p>
  </w:footnote>
  <w:footnote w:type="continuationSeparator" w:id="0">
    <w:p w:rsidR="00037BF1" w:rsidRDefault="00037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72AF"/>
    <w:multiLevelType w:val="hybridMultilevel"/>
    <w:tmpl w:val="121637DE"/>
    <w:lvl w:ilvl="0" w:tplc="C85A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8962E2"/>
    <w:multiLevelType w:val="hybridMultilevel"/>
    <w:tmpl w:val="616A8618"/>
    <w:lvl w:ilvl="0" w:tplc="26B65C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03A4"/>
    <w:rsid w:val="00037BF1"/>
    <w:rsid w:val="00097256"/>
    <w:rsid w:val="00134A90"/>
    <w:rsid w:val="00190A40"/>
    <w:rsid w:val="001A03A4"/>
    <w:rsid w:val="001C01C2"/>
    <w:rsid w:val="00223A9A"/>
    <w:rsid w:val="003B7A2D"/>
    <w:rsid w:val="003F1A14"/>
    <w:rsid w:val="003F7E7A"/>
    <w:rsid w:val="00417CC7"/>
    <w:rsid w:val="004327A6"/>
    <w:rsid w:val="00433CE8"/>
    <w:rsid w:val="00446600"/>
    <w:rsid w:val="005429BB"/>
    <w:rsid w:val="005518CF"/>
    <w:rsid w:val="00552F6D"/>
    <w:rsid w:val="005E2C76"/>
    <w:rsid w:val="00682832"/>
    <w:rsid w:val="00774B0D"/>
    <w:rsid w:val="008351DD"/>
    <w:rsid w:val="008C699D"/>
    <w:rsid w:val="00A0188E"/>
    <w:rsid w:val="00A27C6A"/>
    <w:rsid w:val="00AC41E7"/>
    <w:rsid w:val="00B16085"/>
    <w:rsid w:val="00B60766"/>
    <w:rsid w:val="00C4601A"/>
    <w:rsid w:val="00C82FD5"/>
    <w:rsid w:val="00D046EF"/>
    <w:rsid w:val="00EC6D05"/>
    <w:rsid w:val="00F53667"/>
    <w:rsid w:val="00FD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A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03A4"/>
    <w:pPr>
      <w:tabs>
        <w:tab w:val="center" w:pos="4320"/>
        <w:tab w:val="right" w:pos="8640"/>
      </w:tabs>
    </w:pPr>
  </w:style>
  <w:style w:type="character" w:customStyle="1" w:styleId="FooterChar">
    <w:name w:val="Footer Char"/>
    <w:basedOn w:val="DefaultParagraphFont"/>
    <w:link w:val="Footer"/>
    <w:rsid w:val="001A03A4"/>
    <w:rPr>
      <w:rFonts w:ascii=".VnTime" w:eastAsia="Times New Roman" w:hAnsi=".VnTime" w:cs="Times New Roman"/>
      <w:sz w:val="28"/>
      <w:szCs w:val="24"/>
    </w:rPr>
  </w:style>
  <w:style w:type="character" w:styleId="PageNumber">
    <w:name w:val="page number"/>
    <w:basedOn w:val="DefaultParagraphFont"/>
    <w:rsid w:val="001A03A4"/>
  </w:style>
  <w:style w:type="paragraph" w:styleId="BodyText">
    <w:name w:val="Body Text"/>
    <w:basedOn w:val="Normal"/>
    <w:link w:val="BodyTextChar"/>
    <w:unhideWhenUsed/>
    <w:rsid w:val="001A03A4"/>
    <w:pPr>
      <w:spacing w:before="240"/>
      <w:jc w:val="center"/>
    </w:pPr>
    <w:rPr>
      <w:b/>
      <w:i/>
      <w:sz w:val="30"/>
      <w:szCs w:val="20"/>
    </w:rPr>
  </w:style>
  <w:style w:type="character" w:customStyle="1" w:styleId="BodyTextChar">
    <w:name w:val="Body Text Char"/>
    <w:basedOn w:val="DefaultParagraphFont"/>
    <w:link w:val="BodyText"/>
    <w:rsid w:val="001A03A4"/>
    <w:rPr>
      <w:rFonts w:ascii=".VnTime" w:eastAsia="Times New Roman" w:hAnsi=".VnTime" w:cs="Times New Roman"/>
      <w:b/>
      <w:i/>
      <w:sz w:val="30"/>
      <w:szCs w:val="20"/>
    </w:rPr>
  </w:style>
  <w:style w:type="paragraph" w:styleId="BodyTextIndent">
    <w:name w:val="Body Text Indent"/>
    <w:basedOn w:val="Normal"/>
    <w:link w:val="BodyTextIndentChar"/>
    <w:rsid w:val="001A03A4"/>
    <w:pPr>
      <w:spacing w:after="120"/>
      <w:ind w:left="360"/>
    </w:pPr>
  </w:style>
  <w:style w:type="character" w:customStyle="1" w:styleId="BodyTextIndentChar">
    <w:name w:val="Body Text Indent Char"/>
    <w:basedOn w:val="DefaultParagraphFont"/>
    <w:link w:val="BodyTextIndent"/>
    <w:rsid w:val="001A03A4"/>
    <w:rPr>
      <w:rFonts w:ascii=".VnTime" w:eastAsia="Times New Roman" w:hAnsi=".VnTime" w:cs="Times New Roman"/>
      <w:sz w:val="28"/>
      <w:szCs w:val="24"/>
    </w:rPr>
  </w:style>
  <w:style w:type="paragraph" w:customStyle="1" w:styleId="BodyA">
    <w:name w:val="Body A"/>
    <w:rsid w:val="001A03A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rPr>
  </w:style>
  <w:style w:type="paragraph" w:styleId="ListParagraph">
    <w:name w:val="List Paragraph"/>
    <w:basedOn w:val="Normal"/>
    <w:uiPriority w:val="34"/>
    <w:qFormat/>
    <w:rsid w:val="001A03A4"/>
    <w:pPr>
      <w:ind w:left="720"/>
      <w:contextualSpacing/>
    </w:pPr>
  </w:style>
  <w:style w:type="paragraph" w:styleId="BalloonText">
    <w:name w:val="Balloon Text"/>
    <w:basedOn w:val="Normal"/>
    <w:link w:val="BalloonTextChar"/>
    <w:uiPriority w:val="99"/>
    <w:semiHidden/>
    <w:unhideWhenUsed/>
    <w:rsid w:val="00774B0D"/>
    <w:rPr>
      <w:rFonts w:ascii="Tahoma" w:hAnsi="Tahoma" w:cs="Tahoma"/>
      <w:sz w:val="16"/>
      <w:szCs w:val="16"/>
    </w:rPr>
  </w:style>
  <w:style w:type="character" w:customStyle="1" w:styleId="BalloonTextChar">
    <w:name w:val="Balloon Text Char"/>
    <w:basedOn w:val="DefaultParagraphFont"/>
    <w:link w:val="BalloonText"/>
    <w:uiPriority w:val="99"/>
    <w:semiHidden/>
    <w:rsid w:val="00774B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H430</dc:creator>
  <cp:lastModifiedBy>Admin</cp:lastModifiedBy>
  <cp:revision>18</cp:revision>
  <cp:lastPrinted>2021-01-07T01:56:00Z</cp:lastPrinted>
  <dcterms:created xsi:type="dcterms:W3CDTF">2020-12-23T08:25:00Z</dcterms:created>
  <dcterms:modified xsi:type="dcterms:W3CDTF">2021-01-07T09:57:00Z</dcterms:modified>
</cp:coreProperties>
</file>