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40BDA" w:rsidTr="009101E9">
        <w:trPr>
          <w:trHeight w:val="12948"/>
        </w:trPr>
        <w:tc>
          <w:tcPr>
            <w:tcW w:w="10132" w:type="dxa"/>
          </w:tcPr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:rsidR="00840BDA" w:rsidRPr="00081C1E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5213C136" wp14:editId="5AE8149A">
                  <wp:extent cx="1323975" cy="1315752"/>
                  <wp:effectExtent l="0" t="0" r="0" b="0"/>
                  <wp:docPr id="1" name="Picture 1" descr="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GIÁO ÁN</w:t>
            </w: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LĨNH VỰC: PHÁT TRIỂN THẨM MỸ</w:t>
            </w: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HOẠT ĐỘNG ÂM NHẠC</w:t>
            </w: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</w:pP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:rsidR="00E54AAE" w:rsidRDefault="00840BDA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 w:rsidRPr="00295E73">
              <w:rPr>
                <w:b/>
                <w:color w:val="0000FF"/>
                <w:sz w:val="28"/>
                <w:szCs w:val="28"/>
              </w:rPr>
              <w:t>Đề tài</w:t>
            </w:r>
            <w:r w:rsidR="008C0920">
              <w:rPr>
                <w:color w:val="0000FF"/>
                <w:sz w:val="28"/>
                <w:szCs w:val="28"/>
              </w:rPr>
              <w:t>:</w:t>
            </w:r>
            <w:r w:rsidR="00E54AAE">
              <w:rPr>
                <w:color w:val="0000FF"/>
                <w:sz w:val="28"/>
                <w:szCs w:val="28"/>
              </w:rPr>
              <w:t xml:space="preserve">Làm quen với thể loại hát hợp xướng </w:t>
            </w:r>
          </w:p>
          <w:p w:rsidR="00840BDA" w:rsidRPr="00295E73" w:rsidRDefault="00E54AAE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gramStart"/>
            <w:r>
              <w:rPr>
                <w:color w:val="0000FF"/>
                <w:sz w:val="28"/>
                <w:szCs w:val="28"/>
              </w:rPr>
              <w:t>qua</w:t>
            </w:r>
            <w:proofErr w:type="gramEnd"/>
            <w:r>
              <w:rPr>
                <w:color w:val="0000FF"/>
                <w:sz w:val="28"/>
                <w:szCs w:val="28"/>
              </w:rPr>
              <w:t xml:space="preserve"> bài hát “I love the mountain</w:t>
            </w:r>
            <w:r w:rsidR="00907C87">
              <w:rPr>
                <w:color w:val="0000FF"/>
                <w:sz w:val="28"/>
                <w:szCs w:val="28"/>
              </w:rPr>
              <w:t>s</w:t>
            </w:r>
            <w:r>
              <w:rPr>
                <w:color w:val="0000FF"/>
                <w:sz w:val="28"/>
                <w:szCs w:val="28"/>
              </w:rPr>
              <w:t>”.</w:t>
            </w:r>
          </w:p>
          <w:p w:rsidR="00840BDA" w:rsidRPr="00295E73" w:rsidRDefault="009101E9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                         </w:t>
            </w:r>
            <w:r w:rsidR="00840BDA" w:rsidRPr="00295E73">
              <w:rPr>
                <w:b/>
                <w:bCs/>
                <w:color w:val="0000FF"/>
                <w:sz w:val="28"/>
                <w:szCs w:val="28"/>
              </w:rPr>
              <w:t>Đối tượng dạy</w:t>
            </w:r>
            <w:r w:rsidR="00840BDA">
              <w:rPr>
                <w:color w:val="0000FF"/>
                <w:sz w:val="28"/>
                <w:szCs w:val="28"/>
              </w:rPr>
              <w:t>: Trẻ mẫu giáo nhỡ 4-5</w:t>
            </w:r>
            <w:r w:rsidR="00840BDA" w:rsidRPr="00295E73">
              <w:rPr>
                <w:color w:val="0000FF"/>
                <w:sz w:val="28"/>
                <w:szCs w:val="28"/>
              </w:rPr>
              <w:t xml:space="preserve"> tuổi </w:t>
            </w:r>
          </w:p>
          <w:p w:rsidR="00840BDA" w:rsidRPr="00295E73" w:rsidRDefault="00840BDA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</w:rPr>
              <w:t>Số lượng trẻ</w:t>
            </w:r>
            <w:r>
              <w:rPr>
                <w:color w:val="0000FF"/>
                <w:sz w:val="28"/>
                <w:szCs w:val="28"/>
              </w:rPr>
              <w:t xml:space="preserve">: </w:t>
            </w:r>
            <w:r w:rsidR="00E54AAE">
              <w:rPr>
                <w:color w:val="0000FF"/>
                <w:sz w:val="28"/>
                <w:szCs w:val="28"/>
              </w:rPr>
              <w:t>18-20 trẻ</w:t>
            </w:r>
          </w:p>
          <w:p w:rsidR="00840BDA" w:rsidRPr="00295E73" w:rsidRDefault="00840BDA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</w:rPr>
              <w:t>Thời gian dạy</w:t>
            </w:r>
            <w:r>
              <w:rPr>
                <w:color w:val="0000FF"/>
                <w:sz w:val="28"/>
                <w:szCs w:val="28"/>
              </w:rPr>
              <w:t>: 25-30</w:t>
            </w:r>
            <w:r w:rsidRPr="00295E73">
              <w:rPr>
                <w:color w:val="0000FF"/>
                <w:sz w:val="28"/>
                <w:szCs w:val="28"/>
              </w:rPr>
              <w:t xml:space="preserve"> phút</w:t>
            </w:r>
          </w:p>
          <w:p w:rsidR="00840BDA" w:rsidRDefault="00840BDA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 w:rsidRPr="00295E73">
              <w:rPr>
                <w:b/>
                <w:color w:val="0000FF"/>
                <w:sz w:val="28"/>
                <w:szCs w:val="28"/>
              </w:rPr>
              <w:t>Người dạy:</w:t>
            </w:r>
            <w:r w:rsidRPr="00295E73">
              <w:rPr>
                <w:color w:val="0000FF"/>
                <w:sz w:val="28"/>
                <w:szCs w:val="28"/>
              </w:rPr>
              <w:t>T</w:t>
            </w:r>
            <w:r>
              <w:rPr>
                <w:color w:val="0000FF"/>
                <w:sz w:val="28"/>
                <w:szCs w:val="28"/>
              </w:rPr>
              <w:t>rần Thị Thanh Thảo</w:t>
            </w:r>
          </w:p>
          <w:p w:rsidR="00E54AAE" w:rsidRPr="00E54AAE" w:rsidRDefault="005E342E" w:rsidP="009101E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                  Đỗ Cảm Nhu</w:t>
            </w:r>
            <w:r w:rsidR="00E54AAE">
              <w:rPr>
                <w:color w:val="0000FF"/>
                <w:sz w:val="28"/>
                <w:szCs w:val="28"/>
              </w:rPr>
              <w:t>ng</w:t>
            </w:r>
          </w:p>
          <w:p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B93B42" w:rsidRDefault="00B93B42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840BDA" w:rsidRPr="00E54AAE" w:rsidRDefault="00840BDA" w:rsidP="00B93B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  <w:lang w:val="vi-VN"/>
              </w:rPr>
              <w:t xml:space="preserve">Năm học </w:t>
            </w:r>
            <w:r w:rsidR="00E54AAE">
              <w:rPr>
                <w:bCs/>
                <w:color w:val="FF0000"/>
                <w:sz w:val="28"/>
                <w:szCs w:val="28"/>
              </w:rPr>
              <w:t>2019 - 2020</w:t>
            </w:r>
          </w:p>
        </w:tc>
      </w:tr>
    </w:tbl>
    <w:p w:rsidR="00840BDA" w:rsidRDefault="00840BDA" w:rsidP="00840BD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93354">
        <w:rPr>
          <w:b/>
          <w:bCs/>
          <w:sz w:val="32"/>
          <w:szCs w:val="32"/>
        </w:rPr>
        <w:t xml:space="preserve">LĨNH </w:t>
      </w:r>
      <w:proofErr w:type="gramStart"/>
      <w:r w:rsidRPr="00393354">
        <w:rPr>
          <w:b/>
          <w:bCs/>
          <w:sz w:val="32"/>
          <w:szCs w:val="32"/>
        </w:rPr>
        <w:t>VỰC :</w:t>
      </w:r>
      <w:proofErr w:type="gramEnd"/>
      <w:r w:rsidRPr="00393354">
        <w:rPr>
          <w:b/>
          <w:bCs/>
          <w:sz w:val="32"/>
          <w:szCs w:val="32"/>
        </w:rPr>
        <w:t xml:space="preserve"> PHÁT TRIỂN THẨM MĨ</w:t>
      </w:r>
    </w:p>
    <w:p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354">
        <w:rPr>
          <w:b/>
          <w:bCs/>
          <w:sz w:val="28"/>
          <w:szCs w:val="28"/>
        </w:rPr>
        <w:t>GIÁO ÁN ÂM NHẠC</w:t>
      </w:r>
    </w:p>
    <w:p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01E9" w:rsidRDefault="00B93B42" w:rsidP="00B93B42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 w:rsidRPr="00295E73">
        <w:rPr>
          <w:b/>
          <w:color w:val="0000FF"/>
          <w:sz w:val="28"/>
          <w:szCs w:val="28"/>
        </w:rPr>
        <w:t>Đề tài</w:t>
      </w:r>
      <w:r w:rsidR="008C0920">
        <w:rPr>
          <w:color w:val="0000FF"/>
          <w:sz w:val="28"/>
          <w:szCs w:val="28"/>
        </w:rPr>
        <w:t xml:space="preserve">: </w:t>
      </w:r>
      <w:r>
        <w:rPr>
          <w:color w:val="0000FF"/>
          <w:sz w:val="28"/>
          <w:szCs w:val="28"/>
        </w:rPr>
        <w:t>Làm quen với thể loại hát hợp xướng qua bài hát “I love the mountains”.</w:t>
      </w:r>
    </w:p>
    <w:p w:rsidR="00B93B42" w:rsidRPr="00295E73" w:rsidRDefault="00B93B42" w:rsidP="00B93B42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 w:rsidRPr="00295E73">
        <w:rPr>
          <w:b/>
          <w:bCs/>
          <w:color w:val="0000FF"/>
          <w:sz w:val="28"/>
          <w:szCs w:val="28"/>
        </w:rPr>
        <w:t>Đối tượng dạy</w:t>
      </w:r>
      <w:r>
        <w:rPr>
          <w:color w:val="0000FF"/>
          <w:sz w:val="28"/>
          <w:szCs w:val="28"/>
        </w:rPr>
        <w:t>: Trẻ mẫu giáo nhỡ 4-5</w:t>
      </w:r>
      <w:r w:rsidRPr="00295E73">
        <w:rPr>
          <w:color w:val="0000FF"/>
          <w:sz w:val="28"/>
          <w:szCs w:val="28"/>
        </w:rPr>
        <w:t xml:space="preserve"> tuổi </w:t>
      </w:r>
    </w:p>
    <w:p w:rsidR="00B93B42" w:rsidRPr="00295E73" w:rsidRDefault="00B93B42" w:rsidP="00B93B42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 w:rsidRPr="00295E73">
        <w:rPr>
          <w:b/>
          <w:bCs/>
          <w:color w:val="0000FF"/>
          <w:sz w:val="28"/>
          <w:szCs w:val="28"/>
        </w:rPr>
        <w:t>Số lượng trẻ</w:t>
      </w:r>
      <w:r>
        <w:rPr>
          <w:color w:val="0000FF"/>
          <w:sz w:val="28"/>
          <w:szCs w:val="28"/>
        </w:rPr>
        <w:t>: 18-20 trẻ</w:t>
      </w:r>
    </w:p>
    <w:p w:rsidR="00B93B42" w:rsidRPr="00295E73" w:rsidRDefault="00B93B42" w:rsidP="00B93B42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 w:rsidRPr="00295E73">
        <w:rPr>
          <w:b/>
          <w:bCs/>
          <w:color w:val="0000FF"/>
          <w:sz w:val="28"/>
          <w:szCs w:val="28"/>
        </w:rPr>
        <w:t>Thời gian dạy</w:t>
      </w:r>
      <w:r>
        <w:rPr>
          <w:color w:val="0000FF"/>
          <w:sz w:val="28"/>
          <w:szCs w:val="28"/>
        </w:rPr>
        <w:t>: 25-30</w:t>
      </w:r>
      <w:r w:rsidRPr="00295E73">
        <w:rPr>
          <w:color w:val="0000FF"/>
          <w:sz w:val="28"/>
          <w:szCs w:val="28"/>
        </w:rPr>
        <w:t xml:space="preserve"> phút</w:t>
      </w:r>
    </w:p>
    <w:p w:rsidR="00B93B42" w:rsidRPr="00E54AAE" w:rsidRDefault="00B93B42" w:rsidP="00B93B42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 w:rsidRPr="00295E73">
        <w:rPr>
          <w:b/>
          <w:color w:val="0000FF"/>
          <w:sz w:val="28"/>
          <w:szCs w:val="28"/>
        </w:rPr>
        <w:t>Người dạy:</w:t>
      </w:r>
      <w:r w:rsidRPr="00295E73">
        <w:rPr>
          <w:color w:val="0000FF"/>
          <w:sz w:val="28"/>
          <w:szCs w:val="28"/>
        </w:rPr>
        <w:t>T</w:t>
      </w:r>
      <w:r w:rsidR="000C0C10">
        <w:rPr>
          <w:color w:val="0000FF"/>
          <w:sz w:val="28"/>
          <w:szCs w:val="28"/>
        </w:rPr>
        <w:t>rần Thị Thanh Thảo - Đỗ Cảm Nhu</w:t>
      </w:r>
      <w:r>
        <w:rPr>
          <w:color w:val="0000FF"/>
          <w:sz w:val="28"/>
          <w:szCs w:val="28"/>
        </w:rPr>
        <w:t>ng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Mục đích yêu cầu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. Kiến thức: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Trẻ nhớ tên bài hát, tên tác giả: bài hát “</w:t>
      </w:r>
      <w:r w:rsidR="00B93B42">
        <w:rPr>
          <w:color w:val="0000FF"/>
          <w:sz w:val="28"/>
          <w:szCs w:val="28"/>
        </w:rPr>
        <w:t>I love the mountains</w:t>
      </w:r>
      <w:r>
        <w:rPr>
          <w:sz w:val="28"/>
          <w:szCs w:val="28"/>
        </w:rPr>
        <w:t xml:space="preserve">” – nhạc nước ngoài 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Trẻ biết các </w:t>
      </w:r>
      <w:r w:rsidR="00B93B42">
        <w:rPr>
          <w:sz w:val="28"/>
          <w:szCs w:val="28"/>
        </w:rPr>
        <w:t>thể loại hát: hát nối tiếp, hát đuổi, hát bè, hát hợp xướng…</w:t>
      </w:r>
      <w:r>
        <w:rPr>
          <w:sz w:val="28"/>
          <w:szCs w:val="28"/>
        </w:rPr>
        <w:t>và biết thể hiện cảm xúc với âm nhạc như: nhún nhảy</w:t>
      </w:r>
      <w:proofErr w:type="gramStart"/>
      <w:r>
        <w:rPr>
          <w:sz w:val="28"/>
          <w:szCs w:val="28"/>
        </w:rPr>
        <w:t>,vỗ</w:t>
      </w:r>
      <w:proofErr w:type="gramEnd"/>
      <w:r>
        <w:rPr>
          <w:sz w:val="28"/>
          <w:szCs w:val="28"/>
        </w:rPr>
        <w:t xml:space="preserve"> tay, đung đưa,…</w:t>
      </w:r>
    </w:p>
    <w:p w:rsidR="00B93B42" w:rsidRDefault="00B93B42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Trẻ biết cách hòa từ 2 bè trở lên để tạo thành dàn hợp xướng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Trẻ biết diện đạt ý kiến nhận xét của bản thân. </w:t>
      </w:r>
    </w:p>
    <w:p w:rsidR="00DA288B" w:rsidRPr="000C2519" w:rsidRDefault="00DA288B" w:rsidP="00DA288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Kĩ năng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Rèn luyện và phát triển cho trẻ kỹ năng: quan sát, nghe, vận động, xúc cảm, cảm giác</w:t>
      </w:r>
      <w:proofErr w:type="gramStart"/>
      <w:r>
        <w:rPr>
          <w:sz w:val="28"/>
          <w:szCs w:val="28"/>
        </w:rPr>
        <w:t>,tư</w:t>
      </w:r>
      <w:proofErr w:type="gramEnd"/>
      <w:r>
        <w:rPr>
          <w:sz w:val="28"/>
          <w:szCs w:val="28"/>
        </w:rPr>
        <w:t xml:space="preserve"> duy…</w:t>
      </w:r>
    </w:p>
    <w:p w:rsidR="00B93B42" w:rsidRDefault="00B93B42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Trẻ có kỹ năng hát đuổi, hát bè chắc nhịp và đúng giai điệu.</w:t>
      </w:r>
    </w:p>
    <w:p w:rsidR="005E342E" w:rsidRDefault="005E342E" w:rsidP="00DA288B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- Trẻ có kỹ năng phối hợpcác loại bè để tạo thành hát hợp xướng.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Trẻ có kĩ năng vân động nhịp nhàng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nhịp bài hát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Trẻ có kĩ năng nghe và cảm nhận bài hát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giai điệu và nội dung của bài hát.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Trẻ có kỹ năng hợp tác</w:t>
      </w:r>
      <w:r w:rsidR="00B93B42">
        <w:rPr>
          <w:sz w:val="28"/>
          <w:szCs w:val="28"/>
        </w:rPr>
        <w:t xml:space="preserve"> và thảo luận nhóm.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Thái độ: 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Trẻ hứng thú học và tích cực tham gia hưởng ứng hoạt động âm nhạc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Chuẩn bị: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Địa điểm tổ chức: 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Tổ chức tại </w:t>
      </w:r>
      <w:r w:rsidR="00B93B42">
        <w:rPr>
          <w:sz w:val="28"/>
          <w:szCs w:val="28"/>
        </w:rPr>
        <w:t>lớp học</w:t>
      </w:r>
    </w:p>
    <w:p w:rsidR="008C0920" w:rsidRPr="008C0920" w:rsidRDefault="008C0920" w:rsidP="00DA288B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C0920">
        <w:rPr>
          <w:b/>
          <w:i/>
          <w:sz w:val="28"/>
          <w:szCs w:val="28"/>
        </w:rPr>
        <w:t xml:space="preserve">2. Môi trường: </w:t>
      </w:r>
    </w:p>
    <w:p w:rsidR="008C0920" w:rsidRDefault="008C0920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Trang trí môi trường lớp học </w:t>
      </w:r>
      <w:proofErr w:type="gramStart"/>
      <w:r>
        <w:rPr>
          <w:bCs/>
          <w:sz w:val="28"/>
          <w:szCs w:val="28"/>
        </w:rPr>
        <w:t>theo</w:t>
      </w:r>
      <w:proofErr w:type="gramEnd"/>
      <w:r>
        <w:rPr>
          <w:bCs/>
          <w:sz w:val="28"/>
          <w:szCs w:val="28"/>
        </w:rPr>
        <w:t xml:space="preserve"> chủ điểm âm nhạc.</w:t>
      </w:r>
    </w:p>
    <w:p w:rsidR="00DA288B" w:rsidRDefault="008C0920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="00DA288B">
        <w:rPr>
          <w:b/>
          <w:bCs/>
          <w:i/>
          <w:iCs/>
          <w:sz w:val="28"/>
          <w:szCs w:val="28"/>
        </w:rPr>
        <w:t>. Đội hình dạy trẻ</w:t>
      </w:r>
      <w:r w:rsidR="00DA288B">
        <w:rPr>
          <w:sz w:val="28"/>
          <w:szCs w:val="28"/>
        </w:rPr>
        <w:t xml:space="preserve">: 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Trong qúa trình tổ chức thay đổi đội hình theo tổ, </w:t>
      </w:r>
      <w:proofErr w:type="gramStart"/>
      <w:r>
        <w:rPr>
          <w:sz w:val="28"/>
          <w:szCs w:val="28"/>
        </w:rPr>
        <w:t>nhóm  cho</w:t>
      </w:r>
      <w:proofErr w:type="gramEnd"/>
      <w:r>
        <w:rPr>
          <w:sz w:val="28"/>
          <w:szCs w:val="28"/>
        </w:rPr>
        <w:t xml:space="preserve"> phù hợp</w:t>
      </w:r>
    </w:p>
    <w:p w:rsidR="00DA288B" w:rsidRPr="00A4375F" w:rsidRDefault="008C0920" w:rsidP="00DA288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DA288B">
        <w:rPr>
          <w:b/>
          <w:bCs/>
          <w:i/>
          <w:iCs/>
          <w:sz w:val="28"/>
          <w:szCs w:val="28"/>
        </w:rPr>
        <w:t>. Đồ dùng của cô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Trang phục </w:t>
      </w:r>
      <w:r w:rsidR="00B93B42">
        <w:rPr>
          <w:sz w:val="28"/>
          <w:szCs w:val="28"/>
        </w:rPr>
        <w:t>gọn gàng, phù hợp với bài hát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color w:val="0000FF"/>
          <w:sz w:val="28"/>
          <w:szCs w:val="28"/>
        </w:rPr>
      </w:pPr>
      <w:r>
        <w:rPr>
          <w:sz w:val="28"/>
          <w:szCs w:val="28"/>
        </w:rPr>
        <w:lastRenderedPageBreak/>
        <w:t>- Nhạc không lời</w:t>
      </w:r>
      <w:r w:rsidR="00B93B42">
        <w:rPr>
          <w:sz w:val="28"/>
          <w:szCs w:val="28"/>
        </w:rPr>
        <w:t xml:space="preserve"> và có </w:t>
      </w:r>
      <w:proofErr w:type="gramStart"/>
      <w:r w:rsidR="00B93B42">
        <w:rPr>
          <w:sz w:val="28"/>
          <w:szCs w:val="28"/>
        </w:rPr>
        <w:t>lời</w:t>
      </w:r>
      <w:r>
        <w:rPr>
          <w:sz w:val="28"/>
          <w:szCs w:val="28"/>
        </w:rPr>
        <w:t>bài :</w:t>
      </w:r>
      <w:r w:rsidR="00B93B42">
        <w:rPr>
          <w:color w:val="0000FF"/>
          <w:sz w:val="28"/>
          <w:szCs w:val="28"/>
        </w:rPr>
        <w:t>I</w:t>
      </w:r>
      <w:proofErr w:type="gramEnd"/>
      <w:r w:rsidR="00B93B42">
        <w:rPr>
          <w:color w:val="0000FF"/>
          <w:sz w:val="28"/>
          <w:szCs w:val="28"/>
        </w:rPr>
        <w:t xml:space="preserve"> love the mountains</w:t>
      </w:r>
    </w:p>
    <w:p w:rsidR="008C0920" w:rsidRPr="008C0920" w:rsidRDefault="008C0920" w:rsidP="00DA288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C0920">
        <w:rPr>
          <w:color w:val="000000" w:themeColor="text1"/>
          <w:sz w:val="28"/>
          <w:szCs w:val="28"/>
        </w:rPr>
        <w:t>- Video thể loại hát hợp xướng</w:t>
      </w:r>
    </w:p>
    <w:p w:rsidR="00DA288B" w:rsidRDefault="000C0C10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Đàn </w:t>
      </w:r>
      <w:proofErr w:type="gramStart"/>
      <w:r>
        <w:rPr>
          <w:sz w:val="28"/>
          <w:szCs w:val="28"/>
        </w:rPr>
        <w:t xml:space="preserve">organ </w:t>
      </w:r>
      <w:r w:rsidR="00B93B42">
        <w:rPr>
          <w:sz w:val="28"/>
          <w:szCs w:val="28"/>
        </w:rPr>
        <w:t>,</w:t>
      </w:r>
      <w:r w:rsidR="00B93B42" w:rsidRPr="00B93B42">
        <w:rPr>
          <w:sz w:val="28"/>
          <w:szCs w:val="28"/>
        </w:rPr>
        <w:t>trống</w:t>
      </w:r>
      <w:proofErr w:type="gramEnd"/>
      <w:r w:rsidR="00B93B42" w:rsidRPr="00B93B42">
        <w:rPr>
          <w:sz w:val="28"/>
          <w:szCs w:val="28"/>
        </w:rPr>
        <w:t xml:space="preserve"> cajon</w:t>
      </w:r>
    </w:p>
    <w:p w:rsidR="00DA288B" w:rsidRDefault="008C0920" w:rsidP="00DA288B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="00DA288B">
        <w:rPr>
          <w:b/>
          <w:bCs/>
          <w:i/>
          <w:iCs/>
          <w:sz w:val="28"/>
          <w:szCs w:val="28"/>
        </w:rPr>
        <w:t>. Đồ dùng của trẻ</w:t>
      </w:r>
    </w:p>
    <w:p w:rsidR="00B93B42" w:rsidRPr="00B93B42" w:rsidRDefault="00B93B42" w:rsidP="00DA288B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B93B42">
        <w:rPr>
          <w:bCs/>
          <w:iCs/>
          <w:sz w:val="28"/>
          <w:szCs w:val="28"/>
        </w:rPr>
        <w:t xml:space="preserve">- </w:t>
      </w:r>
      <w:r w:rsidR="000C0C10">
        <w:rPr>
          <w:bCs/>
          <w:iCs/>
          <w:sz w:val="28"/>
          <w:szCs w:val="28"/>
        </w:rPr>
        <w:t>3 chiếc Ipad có nhạc</w:t>
      </w:r>
      <w:r w:rsidRPr="00B93B42">
        <w:rPr>
          <w:bCs/>
          <w:iCs/>
          <w:sz w:val="28"/>
          <w:szCs w:val="28"/>
        </w:rPr>
        <w:t xml:space="preserve"> bài hát </w:t>
      </w:r>
      <w:r w:rsidRPr="00B93B42">
        <w:rPr>
          <w:color w:val="0000FF"/>
          <w:sz w:val="28"/>
          <w:szCs w:val="28"/>
        </w:rPr>
        <w:t>I love the mountains ở 3 nhóm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Trang phục đầu tóc gọn gàng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CÁCH TIẾN HÀNH</w:t>
      </w:r>
    </w:p>
    <w:p w:rsidR="00DA288B" w:rsidRDefault="00DA288B" w:rsidP="00DA288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110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6570"/>
        <w:gridCol w:w="2100"/>
      </w:tblGrid>
      <w:tr w:rsidR="00DA288B" w:rsidTr="001C5D29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.VnTime" w:hAnsi=".VnTime" w:cs=".VnTime"/>
                <w:b/>
                <w:bCs/>
                <w:sz w:val="28"/>
                <w:szCs w:val="28"/>
              </w:rPr>
            </w:pPr>
            <w:r>
              <w:rPr>
                <w:rFonts w:ascii=".VnTime" w:hAnsi=".VnTime" w:cs=".VnTime"/>
                <w:b/>
                <w:bCs/>
                <w:sz w:val="28"/>
                <w:szCs w:val="28"/>
              </w:rPr>
              <w:t>Thêi gian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920" w:rsidRPr="0012586B" w:rsidRDefault="008C0920" w:rsidP="008C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ND và tiến trình HĐ học</w:t>
            </w: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.VnTime" w:hAnsi=".VnTime" w:cs=".VnTime"/>
                <w:b/>
                <w:bCs/>
                <w:sz w:val="28"/>
                <w:szCs w:val="28"/>
              </w:rPr>
            </w:pPr>
          </w:p>
        </w:tc>
        <w:tc>
          <w:tcPr>
            <w:tcW w:w="8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88B" w:rsidRDefault="00DA288B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Phương pháp, hình thức tổ chức các hoạt động </w:t>
            </w:r>
          </w:p>
        </w:tc>
      </w:tr>
      <w:tr w:rsidR="00DA288B" w:rsidTr="001C5D29"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88B" w:rsidRDefault="00DA288B" w:rsidP="001C5D29">
            <w:pPr>
              <w:rPr>
                <w:rFonts w:ascii=".VnTime" w:hAnsi=".VnTime" w:cs=".VnTime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88B" w:rsidRDefault="00DA288B" w:rsidP="001C5D29">
            <w:pPr>
              <w:rPr>
                <w:rFonts w:ascii=".VnTime" w:hAnsi=".VnTime" w:cs=".VnTime"/>
                <w:b/>
                <w:bCs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88B" w:rsidRDefault="00DA288B" w:rsidP="008C092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của </w:t>
            </w:r>
            <w:r w:rsidR="008C0920">
              <w:rPr>
                <w:b/>
                <w:bCs/>
                <w:sz w:val="28"/>
                <w:szCs w:val="28"/>
              </w:rPr>
              <w:t>cô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8C0920" w:rsidTr="008C0920">
        <w:trPr>
          <w:trHeight w:val="19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3-4’</w:t>
            </w: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P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0920">
              <w:rPr>
                <w:b/>
                <w:bCs/>
                <w:sz w:val="28"/>
                <w:szCs w:val="28"/>
              </w:rPr>
              <w:t>1.</w:t>
            </w:r>
            <w:r w:rsidRPr="008C0920">
              <w:rPr>
                <w:b/>
                <w:sz w:val="28"/>
                <w:szCs w:val="28"/>
              </w:rPr>
              <w:t>Ổn định tổ chức, gây hứng thú</w:t>
            </w: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Cô và trẻ cùng nhau luyện thanh với đàn organ.</w:t>
            </w:r>
          </w:p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Trước khi vào giờ âm nhạc cô và các con hãy cùng nhau luyện thanh nhé!</w:t>
            </w:r>
          </w:p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Khi luyện thanh các con phải đứng như thế nào?</w:t>
            </w:r>
          </w:p>
          <w:p w:rsidR="008C0920" w:rsidRDefault="008C0920" w:rsidP="00B93B4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(Cô dùng đàn organ cùng luyện thanh với trẻ)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luyện thanh cùng cô</w:t>
            </w: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DA288B" w:rsidTr="009101E9">
        <w:trPr>
          <w:trHeight w:val="52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12-15’</w:t>
            </w: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8B" w:rsidRPr="008C092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8C0920"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8C0920" w:rsidRPr="008C0920">
              <w:rPr>
                <w:b/>
                <w:bCs/>
                <w:sz w:val="28"/>
                <w:szCs w:val="28"/>
              </w:rPr>
              <w:t>Nội dung</w:t>
            </w:r>
          </w:p>
          <w:p w:rsidR="00DA288B" w:rsidRPr="00470E58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DA288B" w:rsidRPr="00577177" w:rsidRDefault="00DA288B" w:rsidP="001C5D29">
            <w:pPr>
              <w:rPr>
                <w:sz w:val="28"/>
                <w:szCs w:val="28"/>
                <w:lang w:val="vi-VN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83B43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  <w:p w:rsidR="00DA288B" w:rsidRPr="004D1A30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4218F3" w:rsidRDefault="004218F3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0C0C10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0C0C10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DA288B" w:rsidRPr="004D1A30" w:rsidRDefault="00DA288B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*HĐ1: Ôn </w:t>
            </w:r>
            <w:r w:rsidR="002352B6">
              <w:rPr>
                <w:b/>
                <w:bCs/>
                <w:sz w:val="28"/>
                <w:szCs w:val="28"/>
              </w:rPr>
              <w:t>hát theo các hình thức khác nhau: I love the mountains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Trong những giờ âm nhạc trước các con đã được làm quen với các hình thức hát nào?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Có rất nhiều các hình thức hát như: hát đuổi, hát nối tiếp, hát bè, hát acapela… Và hôm nay cô muốn giới thiệu với cả lớp một hình thức hát mới đó chính là hát hợp xướng.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Vậy theo các con thế nào là hát hợp xướng?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Để biết thế nào là hát hợp xướng chúng mình hãy hướng mắt lên màn hình và xem 1 đoạn video sau nhé. (Cô mở 1 bài hát hợp xướng thiếu nhi cho trẻ xem)</w:t>
            </w:r>
          </w:p>
          <w:p w:rsidR="000C0C10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Qua đoạn video vừa rồi các con đã hiểu thế nào là hát hợp xướng chưa? </w:t>
            </w:r>
            <w:r w:rsidR="000C0C10">
              <w:rPr>
                <w:bCs/>
                <w:sz w:val="28"/>
                <w:szCs w:val="28"/>
              </w:rPr>
              <w:t>Theo các con thế nào là hát hợp xướng?</w:t>
            </w:r>
          </w:p>
          <w:p w:rsidR="002352B6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2352B6">
              <w:rPr>
                <w:bCs/>
                <w:sz w:val="28"/>
                <w:szCs w:val="28"/>
              </w:rPr>
              <w:t xml:space="preserve">Hát hợp xướng là một loại hình hát gồm </w:t>
            </w:r>
            <w:r w:rsidR="005E342E">
              <w:rPr>
                <w:bCs/>
                <w:sz w:val="28"/>
                <w:szCs w:val="28"/>
              </w:rPr>
              <w:t xml:space="preserve">nhiều người hát kết họp </w:t>
            </w:r>
            <w:r w:rsidR="002352B6">
              <w:rPr>
                <w:bCs/>
                <w:sz w:val="28"/>
                <w:szCs w:val="28"/>
              </w:rPr>
              <w:t xml:space="preserve">nhiều </w:t>
            </w:r>
            <w:r w:rsidR="005E342E">
              <w:rPr>
                <w:bCs/>
                <w:sz w:val="28"/>
                <w:szCs w:val="28"/>
              </w:rPr>
              <w:t xml:space="preserve">loại </w:t>
            </w:r>
            <w:r w:rsidR="002352B6">
              <w:rPr>
                <w:bCs/>
                <w:sz w:val="28"/>
                <w:szCs w:val="28"/>
              </w:rPr>
              <w:t xml:space="preserve">bè </w:t>
            </w:r>
            <w:r w:rsidR="005E342E">
              <w:rPr>
                <w:bCs/>
                <w:sz w:val="28"/>
                <w:szCs w:val="28"/>
              </w:rPr>
              <w:t>với nhau</w:t>
            </w:r>
            <w:r w:rsidR="002352B6">
              <w:rPr>
                <w:bCs/>
                <w:sz w:val="28"/>
                <w:szCs w:val="28"/>
              </w:rPr>
              <w:t xml:space="preserve"> đấy các con ạ.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(Cô </w:t>
            </w:r>
            <w:r w:rsidR="004218F3">
              <w:rPr>
                <w:bCs/>
                <w:sz w:val="28"/>
                <w:szCs w:val="28"/>
              </w:rPr>
              <w:t>mở</w:t>
            </w:r>
            <w:r>
              <w:rPr>
                <w:bCs/>
                <w:sz w:val="28"/>
                <w:szCs w:val="28"/>
              </w:rPr>
              <w:t>1 đoạn giai điệu của bài I love the mountains)</w:t>
            </w:r>
          </w:p>
          <w:p w:rsidR="002352B6" w:rsidRDefault="002352B6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="00EB5A5E">
              <w:rPr>
                <w:bCs/>
                <w:sz w:val="28"/>
                <w:szCs w:val="28"/>
              </w:rPr>
              <w:t xml:space="preserve"> Giai điệu bài hát nào vừa ngân lên vậy các con?</w:t>
            </w:r>
          </w:p>
          <w:p w:rsidR="00EB5A5E" w:rsidRDefault="00EB5A5E" w:rsidP="00EB5A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Vậy hôm nay các con có muốn làm quen với hình thức hát hợp xướng qua bài hát I love the mountains không nào?</w:t>
            </w:r>
          </w:p>
          <w:p w:rsidR="00EB5A5E" w:rsidRDefault="00EB5A5E" w:rsidP="00EB5A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Để hát hợp xướng bài hát này cô sẽ chia làm 3 bè: bè giai điệu (hay còn gọi là bè chính)</w:t>
            </w:r>
            <w:r w:rsidR="005E342E">
              <w:rPr>
                <w:bCs/>
                <w:sz w:val="28"/>
                <w:szCs w:val="28"/>
              </w:rPr>
              <w:t xml:space="preserve">, bè thứ hai là </w:t>
            </w:r>
            <w:proofErr w:type="gramStart"/>
            <w:r w:rsidR="005E342E">
              <w:rPr>
                <w:bCs/>
                <w:sz w:val="28"/>
                <w:szCs w:val="28"/>
              </w:rPr>
              <w:t>bè</w:t>
            </w:r>
            <w:proofErr w:type="gramEnd"/>
            <w:r w:rsidR="005E342E">
              <w:rPr>
                <w:bCs/>
                <w:sz w:val="28"/>
                <w:szCs w:val="28"/>
              </w:rPr>
              <w:t xml:space="preserve"> đuổi và</w:t>
            </w:r>
            <w:r>
              <w:rPr>
                <w:bCs/>
                <w:sz w:val="28"/>
                <w:szCs w:val="28"/>
              </w:rPr>
              <w:t xml:space="preserve"> bè cuối cùng là bè “Bumdia”.</w:t>
            </w:r>
          </w:p>
          <w:p w:rsidR="00DA288B" w:rsidRPr="00D6451E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D6451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Lần 1: C</w:t>
            </w:r>
            <w:r w:rsidRPr="00D6451E">
              <w:rPr>
                <w:b/>
                <w:sz w:val="28"/>
                <w:szCs w:val="28"/>
              </w:rPr>
              <w:t xml:space="preserve">ả lớp </w:t>
            </w:r>
            <w:r w:rsidR="00EB5A5E">
              <w:rPr>
                <w:b/>
                <w:sz w:val="28"/>
                <w:szCs w:val="28"/>
              </w:rPr>
              <w:t>hát bè giai điệu và vận động theo bài hát</w:t>
            </w: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EB5A5E">
              <w:rPr>
                <w:sz w:val="28"/>
                <w:szCs w:val="28"/>
              </w:rPr>
              <w:t>Cô mời tất cả các con cùng đứng thành vòng tròn vừa hát bè giai điệu và vừa vận động theo âm nhạc nhé</w:t>
            </w:r>
          </w:p>
          <w:p w:rsidR="00DA288B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Lần 2</w:t>
            </w:r>
            <w:r w:rsidR="00DA288B" w:rsidRPr="00BF3315">
              <w:rPr>
                <w:b/>
                <w:sz w:val="28"/>
                <w:szCs w:val="28"/>
              </w:rPr>
              <w:t xml:space="preserve">: </w:t>
            </w:r>
            <w:r w:rsidR="00EB5A5E">
              <w:rPr>
                <w:b/>
                <w:sz w:val="28"/>
                <w:szCs w:val="28"/>
              </w:rPr>
              <w:t>Cả lớp hát bè bumdia</w:t>
            </w:r>
          </w:p>
          <w:p w:rsidR="00EB5A5E" w:rsidRPr="00257D74" w:rsidRDefault="00EB5A5E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57D74">
              <w:rPr>
                <w:sz w:val="28"/>
                <w:szCs w:val="28"/>
              </w:rPr>
              <w:t>-</w:t>
            </w:r>
            <w:r w:rsidR="00257D74" w:rsidRPr="00257D74">
              <w:rPr>
                <w:sz w:val="28"/>
                <w:szCs w:val="28"/>
              </w:rPr>
              <w:t xml:space="preserve"> Ở bè này các con chỉ cần hát đoạn “Bumdia” từ đâu cho đến cuối bài hát thôi nhé!</w:t>
            </w:r>
          </w:p>
          <w:p w:rsidR="000C0C10" w:rsidRDefault="000C0C10" w:rsidP="000C0C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D6451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Lần 3: Cả lớp hát bè đuổi</w:t>
            </w:r>
          </w:p>
          <w:p w:rsidR="000C0C10" w:rsidRPr="00EB5A5E" w:rsidRDefault="000C0C10" w:rsidP="000C0C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B5A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Đê hát được bè này các con sẽ bỏ qua 2 câu hát đầu tiên “I love the mountains. I love the rolling hills” và bắt đầu hát từ đâu cùng câu hát thứ 3 nhé.</w:t>
            </w:r>
          </w:p>
          <w:p w:rsidR="000C0C10" w:rsidRPr="00257D74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57D74">
              <w:rPr>
                <w:sz w:val="28"/>
                <w:szCs w:val="28"/>
              </w:rPr>
              <w:t xml:space="preserve"> Sau mỗi lần trẻ luyện tập cô chú ý sửa sai và khuyến khích trẻ hát mở rộng khẩu </w:t>
            </w:r>
            <w:r>
              <w:rPr>
                <w:sz w:val="28"/>
                <w:szCs w:val="28"/>
              </w:rPr>
              <w:t>hình, nắm chắc phần bè của mình)</w:t>
            </w:r>
          </w:p>
          <w:p w:rsidR="00DA288B" w:rsidRDefault="00DA288B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B66253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HĐ2:</w:t>
            </w:r>
            <w:r w:rsidR="00257D74">
              <w:rPr>
                <w:b/>
                <w:sz w:val="28"/>
                <w:szCs w:val="28"/>
              </w:rPr>
              <w:t>Luyện tập nheo nhóm</w:t>
            </w:r>
          </w:p>
          <w:p w:rsidR="00DA288B" w:rsidRDefault="00DA288B" w:rsidP="00257D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257D74">
              <w:rPr>
                <w:color w:val="000000" w:themeColor="text1"/>
                <w:sz w:val="28"/>
                <w:szCs w:val="28"/>
                <w:shd w:val="clear" w:color="auto" w:fill="FFFFFF"/>
              </w:rPr>
              <w:t>Vừa rồi cả lớp đã được luyện tập từng phần bè trong bài hợp xướng này, Bây giờ cô sẽ chia lớp thành 3 nhóm</w:t>
            </w:r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tương ứng với 3 chấm tròn</w:t>
            </w:r>
            <w:r w:rsidR="00257D7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. Bạn nào thích hát bè giai điệu chúng mình hãy về </w:t>
            </w:r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>chấm tròn màu đỏ</w:t>
            </w:r>
            <w:r w:rsidR="00257D7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bạn nào thích hát bè đuổi chúng mình hãy về </w:t>
            </w:r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>chấm tròn màu xanh</w:t>
            </w:r>
            <w:r w:rsidR="00257D7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="005E342E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>chấm</w:t>
            </w:r>
            <w:proofErr w:type="gramEnd"/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tròn màu vàng</w:t>
            </w:r>
            <w:r w:rsidR="00257D7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là của các bạn hát bè “Bumdia” nhé! Mời các con về nhóm để tập luyện phần bè mà mình thích nào!</w:t>
            </w:r>
            <w:r w:rsidR="000C0C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Cô mời 3 bạn nhóm trưởng hãy đi lấy chiếc Ipad có chấm tròn giống với màu của nhóm mình nhé!</w:t>
            </w:r>
          </w:p>
          <w:p w:rsidR="00257D74" w:rsidRDefault="00257D74" w:rsidP="00257D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 Khi trẻ  tập luyện 1 cô sẽ hướng dẫn bè giai điệu và bè bumdia, 1 cô sẽ hướng dẫn bè đuổi)</w:t>
            </w:r>
          </w:p>
          <w:p w:rsidR="00257D74" w:rsidRPr="00A47723" w:rsidRDefault="00257D74" w:rsidP="00257D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B66253">
              <w:rPr>
                <w:b/>
                <w:sz w:val="28"/>
                <w:szCs w:val="28"/>
              </w:rPr>
              <w:lastRenderedPageBreak/>
              <w:t>*</w:t>
            </w:r>
            <w:r>
              <w:rPr>
                <w:b/>
                <w:sz w:val="28"/>
                <w:szCs w:val="28"/>
              </w:rPr>
              <w:t xml:space="preserve"> HĐ3:  Luyện tập và biểu diễn hát hợp xướng</w:t>
            </w:r>
          </w:p>
          <w:p w:rsidR="00DA288B" w:rsidRDefault="00257D74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Vừa rồi 3 nhóm bè đã được tập luyện với nhau đúng không nào. Vậy bây giờ các con đã sẵn sàng để cùng hòa ca 3 loại bè này chưa?</w:t>
            </w:r>
          </w:p>
          <w:p w:rsidR="00257D74" w:rsidRDefault="00257D74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Lần 1: Cô cho cả lớp tập luyện hát hợp xướng (không nhạc)</w:t>
            </w:r>
          </w:p>
          <w:p w:rsidR="00257D74" w:rsidRDefault="00257D74" w:rsidP="00257D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Lần 2: Cô cho cả lớp tập luyện hát hợp xướng (có nhạc)</w:t>
            </w:r>
          </w:p>
          <w:p w:rsidR="00257D74" w:rsidRDefault="00257D74" w:rsidP="00257D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Lần 3: </w:t>
            </w:r>
            <w:r w:rsidR="000C0C10">
              <w:rPr>
                <w:bCs/>
                <w:sz w:val="28"/>
                <w:szCs w:val="28"/>
              </w:rPr>
              <w:t xml:space="preserve">Cả lớp biểu diễn hợp xương </w:t>
            </w:r>
            <w:r w:rsidR="009101E9">
              <w:rPr>
                <w:bCs/>
                <w:sz w:val="28"/>
                <w:szCs w:val="28"/>
              </w:rPr>
              <w:t>với</w:t>
            </w:r>
            <w:r w:rsidR="000C0C10">
              <w:rPr>
                <w:bCs/>
                <w:sz w:val="28"/>
                <w:szCs w:val="28"/>
              </w:rPr>
              <w:t xml:space="preserve"> 3 bè</w:t>
            </w:r>
            <w:r>
              <w:rPr>
                <w:bCs/>
                <w:sz w:val="28"/>
                <w:szCs w:val="28"/>
              </w:rPr>
              <w:t xml:space="preserve">: bè giai điệu, bè đuổi, bè bumdia kết hợp với trống cajon </w:t>
            </w:r>
          </w:p>
          <w:p w:rsidR="00DA288B" w:rsidRPr="008C0920" w:rsidRDefault="000C0C1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Lần 4: Và bây giờ xin mời tất cả các cô các bác hãy cùng đứng lên vận động và tạo thành một dàn hợp xướng cùng các con nhé!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kể tên các hình thức hát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trả lời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xem video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trả lời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0C0C10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lắng nghe giai điệu bài hát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trả lời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-Cả lớp hát đúng giai điệu và vận động theo giai điệu bài hát</w:t>
            </w:r>
          </w:p>
          <w:p w:rsidR="000C0C10" w:rsidRDefault="000C0C10" w:rsidP="000C0C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 hát bè bumdia cùng cô</w:t>
            </w:r>
          </w:p>
          <w:p w:rsidR="000C0C10" w:rsidRDefault="000C0C1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 hát bè đuổi cùng cô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về 3 nhóm bè để tập luyện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luyện tập hát hợp xướng</w:t>
            </w: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554711" w:rsidRDefault="00554711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biểu diễn hát hợp xướng cùng 2 cô</w:t>
            </w:r>
            <w:bookmarkStart w:id="0" w:name="_GoBack"/>
            <w:bookmarkEnd w:id="0"/>
          </w:p>
        </w:tc>
      </w:tr>
      <w:tr w:rsidR="008C0920" w:rsidTr="001C5D29">
        <w:trPr>
          <w:trHeight w:val="21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2-3’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 w:rsidRPr="004D1A30">
              <w:rPr>
                <w:b/>
                <w:bCs/>
                <w:sz w:val="28"/>
                <w:szCs w:val="28"/>
              </w:rPr>
              <w:t>Kết thúc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Ngày hôm nay các con đã cùng nhau làm quen với hình thức hát gì? Thông qua bài hát nào?</w:t>
            </w:r>
          </w:p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Chúng mình thấy hình thức hát hợp xướng thế nào?</w:t>
            </w:r>
          </w:p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Ở những giờ học sau cô sẽ cùng các con luyện tập thật nhiều bài hát với hình thức hát hợp xướng nhé</w:t>
            </w:r>
          </w:p>
          <w:p w:rsidR="008C0920" w:rsidRDefault="008C0920" w:rsidP="008C09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Chuyển hoạt động.</w:t>
            </w:r>
          </w:p>
          <w:p w:rsidR="008C0920" w:rsidRDefault="008C0920" w:rsidP="00B93B4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20" w:rsidRDefault="008C0920" w:rsidP="001C5D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</w:tc>
      </w:tr>
    </w:tbl>
    <w:p w:rsidR="00DA288B" w:rsidRDefault="00DA288B" w:rsidP="00DA288B"/>
    <w:p w:rsidR="00485A04" w:rsidRPr="00DA288B" w:rsidRDefault="009101E9">
      <w:pPr>
        <w:rPr>
          <w:sz w:val="28"/>
          <w:szCs w:val="28"/>
        </w:rPr>
      </w:pPr>
    </w:p>
    <w:sectPr w:rsidR="00485A04" w:rsidRPr="00DA288B" w:rsidSect="0028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288B"/>
    <w:rsid w:val="000C0C10"/>
    <w:rsid w:val="002352B6"/>
    <w:rsid w:val="00257D74"/>
    <w:rsid w:val="004218F3"/>
    <w:rsid w:val="00554711"/>
    <w:rsid w:val="005E342E"/>
    <w:rsid w:val="0080046A"/>
    <w:rsid w:val="008345E9"/>
    <w:rsid w:val="00840BDA"/>
    <w:rsid w:val="008A2A7A"/>
    <w:rsid w:val="008B21D6"/>
    <w:rsid w:val="008C0920"/>
    <w:rsid w:val="00907C87"/>
    <w:rsid w:val="009101E9"/>
    <w:rsid w:val="009A0A65"/>
    <w:rsid w:val="00AB00A7"/>
    <w:rsid w:val="00AC3456"/>
    <w:rsid w:val="00B25791"/>
    <w:rsid w:val="00B93B42"/>
    <w:rsid w:val="00BE520F"/>
    <w:rsid w:val="00DA288B"/>
    <w:rsid w:val="00E54AAE"/>
    <w:rsid w:val="00EB5A5E"/>
    <w:rsid w:val="00F4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B210-91ED-4453-91A1-E45A8821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2019-12-09T09:55:00Z</cp:lastPrinted>
  <dcterms:created xsi:type="dcterms:W3CDTF">2019-11-07T06:15:00Z</dcterms:created>
  <dcterms:modified xsi:type="dcterms:W3CDTF">2019-12-11T02:06:00Z</dcterms:modified>
</cp:coreProperties>
</file>