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1DF" w:rsidRDefault="000621DF" w:rsidP="000621DF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0621DF" w:rsidRDefault="000621DF" w:rsidP="000621DF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HIỆU</w:t>
      </w:r>
    </w:p>
    <w:p w:rsidR="000621DF" w:rsidRPr="007018C9" w:rsidRDefault="000621DF" w:rsidP="000621DF">
      <w:pPr>
        <w:spacing w:after="0" w:line="240" w:lineRule="auto"/>
        <w:jc w:val="center"/>
        <w:rPr>
          <w:b/>
        </w:rPr>
      </w:pPr>
      <w:r w:rsidRPr="00D22610">
        <w:rPr>
          <w:b/>
        </w:rPr>
        <w:t>TUẦ</w:t>
      </w:r>
      <w:r>
        <w:rPr>
          <w:b/>
        </w:rPr>
        <w:t>N 1 THÁNG 01</w:t>
      </w:r>
      <w:r>
        <w:rPr>
          <w:b/>
        </w:rPr>
        <w:t xml:space="preserve"> (</w:t>
      </w:r>
      <w:r w:rsidRPr="00D22610">
        <w:rPr>
          <w:b/>
        </w:rPr>
        <w:t>TỪ NGÀY</w:t>
      </w:r>
      <w:r>
        <w:rPr>
          <w:b/>
        </w:rPr>
        <w:t xml:space="preserve"> 30/ 12</w:t>
      </w:r>
      <w:r>
        <w:rPr>
          <w:b/>
        </w:rPr>
        <w:t>/2019</w:t>
      </w:r>
      <w:r w:rsidRPr="00D22610">
        <w:rPr>
          <w:b/>
        </w:rPr>
        <w:t xml:space="preserve"> ĐẾ</w:t>
      </w:r>
      <w:r w:rsidR="00195E63">
        <w:rPr>
          <w:b/>
        </w:rPr>
        <w:t>N NGÀY 04/01</w:t>
      </w:r>
      <w:bookmarkStart w:id="0" w:name="_GoBack"/>
      <w:bookmarkEnd w:id="0"/>
      <w:r>
        <w:rPr>
          <w:b/>
        </w:rPr>
        <w:t>/2020</w:t>
      </w:r>
      <w:r>
        <w:rPr>
          <w:b/>
        </w:rPr>
        <w:t>)</w:t>
      </w: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887"/>
        <w:gridCol w:w="1839"/>
        <w:gridCol w:w="1661"/>
      </w:tblGrid>
      <w:tr w:rsidR="000621DF" w:rsidRPr="00846A56" w:rsidTr="009662E5">
        <w:trPr>
          <w:trHeight w:val="520"/>
        </w:trPr>
        <w:tc>
          <w:tcPr>
            <w:tcW w:w="568" w:type="dxa"/>
            <w:shd w:val="clear" w:color="auto" w:fill="auto"/>
          </w:tcPr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0621DF" w:rsidRPr="00846A56" w:rsidRDefault="000621DF" w:rsidP="009662E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0621DF" w:rsidRDefault="000621DF" w:rsidP="009662E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0621DF" w:rsidRDefault="000621DF" w:rsidP="009662E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0621DF" w:rsidRDefault="000621DF" w:rsidP="009662E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887" w:type="dxa"/>
          </w:tcPr>
          <w:p w:rsidR="000621DF" w:rsidRDefault="000621DF" w:rsidP="009662E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1839" w:type="dxa"/>
          </w:tcPr>
          <w:p w:rsidR="000621DF" w:rsidRDefault="000621DF" w:rsidP="009662E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0621DF" w:rsidRDefault="000621DF" w:rsidP="009662E5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0621DF" w:rsidRPr="00846A56" w:rsidTr="009662E5">
        <w:trPr>
          <w:trHeight w:val="823"/>
        </w:trPr>
        <w:tc>
          <w:tcPr>
            <w:tcW w:w="568" w:type="dxa"/>
            <w:vMerge w:val="restart"/>
            <w:shd w:val="clear" w:color="auto" w:fill="auto"/>
          </w:tcPr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621DF" w:rsidRPr="00B9616F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0621DF" w:rsidRDefault="000621DF" w:rsidP="009662E5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Chào cờ đầu tuầ</w:t>
            </w:r>
            <w:r>
              <w:rPr>
                <w:color w:val="000000"/>
                <w:szCs w:val="24"/>
              </w:rPr>
              <w:t>n</w:t>
            </w:r>
          </w:p>
          <w:p w:rsidR="000621DF" w:rsidRDefault="000621DF" w:rsidP="009662E5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Ban giám hiệu</w:t>
            </w:r>
          </w:p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-Kiểm tra giờ đón trả trẻ các lớp </w:t>
            </w:r>
          </w:p>
          <w:p w:rsidR="000621DF" w:rsidRPr="002B49EB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0621DF" w:rsidRPr="002B49EB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Nghỉ tết dương lịch</w:t>
            </w:r>
          </w:p>
          <w:p w:rsidR="000621DF" w:rsidRPr="00B9616F" w:rsidRDefault="000621DF" w:rsidP="009662E5">
            <w:pPr>
              <w:spacing w:after="0"/>
              <w:rPr>
                <w:b/>
                <w:color w:val="000000"/>
                <w:szCs w:val="24"/>
              </w:rPr>
            </w:pPr>
          </w:p>
        </w:tc>
        <w:tc>
          <w:tcPr>
            <w:tcW w:w="1887" w:type="dxa"/>
          </w:tcPr>
          <w:p w:rsidR="000621DF" w:rsidRDefault="000621DF" w:rsidP="009662E5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hoạt động các lớp</w:t>
            </w:r>
          </w:p>
          <w:p w:rsidR="000621DF" w:rsidRPr="00B9616F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839" w:type="dxa"/>
          </w:tcPr>
          <w:p w:rsidR="000621DF" w:rsidRPr="00B9616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bếp ăn VSATTP</w:t>
            </w:r>
          </w:p>
          <w:p w:rsidR="000621DF" w:rsidRPr="00B9616F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661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0621DF" w:rsidRPr="00B6124C" w:rsidRDefault="000621DF" w:rsidP="009662E5">
            <w:pPr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</w:p>
        </w:tc>
      </w:tr>
      <w:tr w:rsidR="000621DF" w:rsidRPr="00846A56" w:rsidTr="009662E5">
        <w:trPr>
          <w:trHeight w:val="706"/>
        </w:trPr>
        <w:tc>
          <w:tcPr>
            <w:tcW w:w="568" w:type="dxa"/>
            <w:vMerge/>
            <w:shd w:val="clear" w:color="auto" w:fill="auto"/>
          </w:tcPr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21DF" w:rsidRPr="00B9616F" w:rsidRDefault="000621DF" w:rsidP="009662E5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0621DF" w:rsidRPr="00B9616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0621DF" w:rsidRPr="00B9616F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0621DF" w:rsidRPr="00B9616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giao ban Hiệu trưởng</w:t>
            </w:r>
          </w:p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Nghỉ tết dương lịch</w:t>
            </w:r>
          </w:p>
        </w:tc>
        <w:tc>
          <w:tcPr>
            <w:tcW w:w="1887" w:type="dxa"/>
          </w:tcPr>
          <w:p w:rsidR="000621DF" w:rsidRPr="00B9616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 Làm việc tại văn phòng</w:t>
            </w:r>
          </w:p>
          <w:p w:rsidR="000621DF" w:rsidRPr="00C30AA0" w:rsidRDefault="000621DF" w:rsidP="009662E5">
            <w:pPr>
              <w:spacing w:after="0" w:line="288" w:lineRule="auto"/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839" w:type="dxa"/>
          </w:tcPr>
          <w:p w:rsidR="000621DF" w:rsidRPr="00B9616F" w:rsidRDefault="000621DF" w:rsidP="000621DF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661" w:type="dxa"/>
          </w:tcPr>
          <w:p w:rsidR="000621DF" w:rsidRPr="00B9616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Làm việc tại văn phòng</w:t>
            </w:r>
          </w:p>
          <w:p w:rsidR="000621DF" w:rsidRPr="00B9616F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</w:tr>
      <w:tr w:rsidR="000621DF" w:rsidRPr="00846A56" w:rsidTr="009662E5">
        <w:trPr>
          <w:trHeight w:val="920"/>
        </w:trPr>
        <w:tc>
          <w:tcPr>
            <w:tcW w:w="568" w:type="dxa"/>
            <w:vMerge w:val="restart"/>
            <w:shd w:val="clear" w:color="auto" w:fill="auto"/>
          </w:tcPr>
          <w:p w:rsidR="000621DF" w:rsidRPr="00846A56" w:rsidRDefault="000621DF" w:rsidP="000621DF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621DF" w:rsidRPr="00B9616F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0621DF" w:rsidRPr="008E7A40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Chào cờ đầu tuần</w:t>
            </w:r>
          </w:p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Họp BGH</w:t>
            </w:r>
          </w:p>
          <w:p w:rsidR="000621DF" w:rsidRPr="008E7A40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E7A40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5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 w:rsidRPr="008E7A40">
              <w:rPr>
                <w:color w:val="000000"/>
                <w:sz w:val="26"/>
                <w:szCs w:val="26"/>
              </w:rPr>
              <w:t>Dự giờ lớp A3</w:t>
            </w:r>
          </w:p>
          <w:p w:rsidR="000621DF" w:rsidRPr="005E2673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984" w:type="dxa"/>
          </w:tcPr>
          <w:p w:rsidR="000621DF" w:rsidRPr="00846A56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Nghỉ tết dương lịch</w:t>
            </w:r>
          </w:p>
        </w:tc>
        <w:tc>
          <w:tcPr>
            <w:tcW w:w="1887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lớp D1</w:t>
            </w:r>
          </w:p>
          <w:p w:rsidR="000621DF" w:rsidRPr="00BF6CA3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F6CA3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39" w:type="dxa"/>
          </w:tcPr>
          <w:p w:rsidR="000621DF" w:rsidRPr="005E2673" w:rsidRDefault="000621DF" w:rsidP="009662E5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0621DF" w:rsidRPr="00846A56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661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</w:p>
          <w:p w:rsidR="000621DF" w:rsidRPr="008B06C9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</w:tr>
      <w:tr w:rsidR="000621DF" w:rsidRPr="00846A56" w:rsidTr="009662E5">
        <w:trPr>
          <w:trHeight w:val="768"/>
        </w:trPr>
        <w:tc>
          <w:tcPr>
            <w:tcW w:w="568" w:type="dxa"/>
            <w:vMerge/>
            <w:shd w:val="clear" w:color="auto" w:fill="auto"/>
          </w:tcPr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21DF" w:rsidRPr="00B9616F" w:rsidRDefault="000621DF" w:rsidP="009662E5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Làm việc tại văn phòng</w:t>
            </w:r>
          </w:p>
          <w:p w:rsidR="000621DF" w:rsidRPr="008E7A40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tổ chuyên môn</w:t>
            </w:r>
          </w:p>
        </w:tc>
        <w:tc>
          <w:tcPr>
            <w:tcW w:w="1985" w:type="dxa"/>
          </w:tcPr>
          <w:p w:rsidR="000621DF" w:rsidRPr="008E7A40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Kiểm tra các lớp Hoạt động chiều</w:t>
            </w:r>
          </w:p>
        </w:tc>
        <w:tc>
          <w:tcPr>
            <w:tcW w:w="1984" w:type="dxa"/>
          </w:tcPr>
          <w:p w:rsidR="000621DF" w:rsidRPr="008B06C9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Nghỉ tết dương lịch</w:t>
            </w:r>
          </w:p>
        </w:tc>
        <w:tc>
          <w:tcPr>
            <w:tcW w:w="1887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văn phòng</w:t>
            </w:r>
          </w:p>
          <w:p w:rsidR="000621DF" w:rsidRPr="008B06C9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839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0621DF" w:rsidRPr="008B06C9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  <w:tc>
          <w:tcPr>
            <w:tcW w:w="1661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</w:p>
          <w:p w:rsidR="000621DF" w:rsidRPr="00846A56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B06C9">
              <w:rPr>
                <w:b/>
                <w:color w:val="000000"/>
                <w:sz w:val="26"/>
                <w:szCs w:val="26"/>
              </w:rPr>
              <w:t>- Kết quả</w:t>
            </w:r>
          </w:p>
        </w:tc>
      </w:tr>
      <w:tr w:rsidR="000621DF" w:rsidRPr="00846A56" w:rsidTr="009662E5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0621DF" w:rsidRDefault="000621DF" w:rsidP="009662E5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 Chào cờ đầu tuần.</w:t>
            </w:r>
          </w:p>
          <w:p w:rsidR="000621DF" w:rsidRDefault="000621DF" w:rsidP="009662E5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Ban giám hiệu</w:t>
            </w:r>
          </w:p>
          <w:p w:rsidR="000621D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  <w:p w:rsidR="000621DF" w:rsidRPr="00B9616F" w:rsidRDefault="000621DF" w:rsidP="009662E5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0621D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-Kiểm tra việc giao nhận sữa học đường.</w:t>
            </w:r>
          </w:p>
          <w:p w:rsidR="000621DF" w:rsidRDefault="000621DF" w:rsidP="009662E5">
            <w:pPr>
              <w:rPr>
                <w:b/>
                <w:color w:val="000000"/>
                <w:szCs w:val="24"/>
              </w:rPr>
            </w:pPr>
          </w:p>
          <w:p w:rsidR="000621DF" w:rsidRPr="00B9616F" w:rsidRDefault="000621DF" w:rsidP="009662E5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0621DF" w:rsidRPr="00B9616F" w:rsidRDefault="000621DF" w:rsidP="009662E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Nghỉ tết dương lịch</w:t>
            </w:r>
            <w:r>
              <w:rPr>
                <w:szCs w:val="24"/>
              </w:rPr>
              <w:t xml:space="preserve"> </w:t>
            </w:r>
          </w:p>
          <w:p w:rsidR="000621DF" w:rsidRPr="003A2141" w:rsidRDefault="000621DF" w:rsidP="009662E5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887" w:type="dxa"/>
          </w:tcPr>
          <w:p w:rsidR="000621DF" w:rsidRPr="00280182" w:rsidRDefault="000621DF" w:rsidP="009662E5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</w:p>
          <w:p w:rsidR="000621D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39" w:type="dxa"/>
          </w:tcPr>
          <w:p w:rsidR="000621DF" w:rsidRDefault="000621DF" w:rsidP="009662E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Kiểm tra sổ sách bếp ăn và VSATTP</w:t>
            </w:r>
          </w:p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661" w:type="dxa"/>
          </w:tcPr>
          <w:p w:rsidR="000621DF" w:rsidRPr="00B9616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Làm việc tại văn phòng</w:t>
            </w:r>
          </w:p>
          <w:p w:rsidR="000621DF" w:rsidRDefault="000621DF" w:rsidP="009662E5">
            <w:pPr>
              <w:rPr>
                <w:color w:val="000000"/>
                <w:szCs w:val="24"/>
              </w:rPr>
            </w:pPr>
          </w:p>
          <w:p w:rsidR="000621DF" w:rsidRPr="00B6124C" w:rsidRDefault="000621DF" w:rsidP="009662E5">
            <w:pPr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</w:p>
        </w:tc>
      </w:tr>
      <w:tr w:rsidR="000621DF" w:rsidRPr="00846A56" w:rsidTr="009662E5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0621DF" w:rsidRPr="00846A56" w:rsidRDefault="000621DF" w:rsidP="009662E5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0621DF" w:rsidRPr="00B9616F" w:rsidRDefault="000621DF" w:rsidP="009662E5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0621DF" w:rsidRDefault="000621DF" w:rsidP="009662E5">
            <w:pPr>
              <w:rPr>
                <w:szCs w:val="24"/>
              </w:rPr>
            </w:pPr>
            <w:r>
              <w:rPr>
                <w:szCs w:val="24"/>
              </w:rPr>
              <w:t xml:space="preserve">-Kiểm tra giờ ăn chiều các lớp </w:t>
            </w:r>
          </w:p>
          <w:p w:rsidR="000621DF" w:rsidRPr="00B9616F" w:rsidRDefault="000621DF" w:rsidP="009662E5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5" w:type="dxa"/>
          </w:tcPr>
          <w:p w:rsidR="000621DF" w:rsidRDefault="000621DF" w:rsidP="009662E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Kiểm tra vệ sinh bếp + kho chứa thực phẩm</w:t>
            </w:r>
          </w:p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4" w:type="dxa"/>
          </w:tcPr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Nghỉ tết dương lịch</w:t>
            </w:r>
          </w:p>
        </w:tc>
        <w:tc>
          <w:tcPr>
            <w:tcW w:w="1887" w:type="dxa"/>
          </w:tcPr>
          <w:p w:rsidR="000621DF" w:rsidRPr="003A2141" w:rsidRDefault="000621DF" w:rsidP="009662E5">
            <w:pPr>
              <w:rPr>
                <w:szCs w:val="24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  <w:r>
              <w:rPr>
                <w:b/>
                <w:color w:val="000000"/>
                <w:szCs w:val="24"/>
              </w:rPr>
              <w:t xml:space="preserve"> </w:t>
            </w: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839" w:type="dxa"/>
          </w:tcPr>
          <w:p w:rsidR="000621DF" w:rsidRDefault="000621DF" w:rsidP="009662E5">
            <w:pPr>
              <w:rPr>
                <w:szCs w:val="24"/>
              </w:rPr>
            </w:pPr>
            <w:r>
              <w:rPr>
                <w:szCs w:val="24"/>
              </w:rPr>
              <w:t>- Kiểm tra, giám sát việc tổng vệ sinh toàn trường.</w:t>
            </w:r>
          </w:p>
          <w:p w:rsidR="000621DF" w:rsidRPr="00B9616F" w:rsidRDefault="000621DF" w:rsidP="009662E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661" w:type="dxa"/>
          </w:tcPr>
          <w:p w:rsidR="000621DF" w:rsidRPr="00B9616F" w:rsidRDefault="000621DF" w:rsidP="009662E5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Làm việc tại văn phòng</w:t>
            </w:r>
          </w:p>
          <w:p w:rsidR="000621DF" w:rsidRPr="00B9616F" w:rsidRDefault="000621DF" w:rsidP="009662E5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</w:tr>
    </w:tbl>
    <w:p w:rsidR="000621DF" w:rsidRDefault="000621DF" w:rsidP="000621DF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0621DF" w:rsidRDefault="000621DF" w:rsidP="000621DF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0621DF" w:rsidRDefault="000621DF" w:rsidP="000621DF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0621DF" w:rsidRDefault="000621DF" w:rsidP="000621DF"/>
    <w:p w:rsidR="000621DF" w:rsidRDefault="000621DF" w:rsidP="000621DF"/>
    <w:p w:rsidR="000621DF" w:rsidRPr="00280182" w:rsidRDefault="000621DF" w:rsidP="000621DF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0621DF" w:rsidRDefault="000621DF" w:rsidP="000621DF"/>
    <w:p w:rsidR="000621DF" w:rsidRDefault="000621DF" w:rsidP="000621DF"/>
    <w:p w:rsidR="000621DF" w:rsidRDefault="000621DF" w:rsidP="000621DF"/>
    <w:p w:rsidR="00F64C25" w:rsidRDefault="00195E63"/>
    <w:sectPr w:rsidR="00F64C25" w:rsidSect="007F2B18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DF"/>
    <w:rsid w:val="000621DF"/>
    <w:rsid w:val="00195E63"/>
    <w:rsid w:val="001A2079"/>
    <w:rsid w:val="00A06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D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1DF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249</Words>
  <Characters>1422</Characters>
  <Application>Microsoft Office Word</Application>
  <DocSecurity>0</DocSecurity>
  <Lines>11</Lines>
  <Paragraphs>3</Paragraphs>
  <ScaleCrop>false</ScaleCrop>
  <Company>Microsoft</Company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2019-12-30T01:32:00Z</dcterms:created>
  <dcterms:modified xsi:type="dcterms:W3CDTF">2019-12-30T01:41:00Z</dcterms:modified>
</cp:coreProperties>
</file>