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74" w:type="dxa"/>
        <w:tblInd w:w="-732" w:type="dxa"/>
        <w:tblLook w:val="01E0" w:firstRow="1" w:lastRow="1" w:firstColumn="1" w:lastColumn="1" w:noHBand="0" w:noVBand="0"/>
      </w:tblPr>
      <w:tblGrid>
        <w:gridCol w:w="5334"/>
        <w:gridCol w:w="5340"/>
      </w:tblGrid>
      <w:tr w:rsidR="009468EB" w:rsidRPr="00C97ED0" w:rsidTr="005B4058">
        <w:tc>
          <w:tcPr>
            <w:tcW w:w="5334" w:type="dxa"/>
          </w:tcPr>
          <w:p w:rsidR="009468EB" w:rsidRPr="0016304A" w:rsidRDefault="009468EB" w:rsidP="005B4058">
            <w:pPr>
              <w:pStyle w:val="BodyText"/>
              <w:jc w:val="center"/>
              <w:rPr>
                <w:rFonts w:ascii="Times New Roman" w:hAnsi="Times New Roman"/>
                <w:b/>
                <w:szCs w:val="24"/>
              </w:rPr>
            </w:pPr>
            <w:r>
              <w:rPr>
                <w:rFonts w:ascii="Times New Roman" w:hAnsi="Times New Roman"/>
                <w:sz w:val="26"/>
              </w:rPr>
              <w:t xml:space="preserve">   </w:t>
            </w:r>
            <w:r>
              <w:rPr>
                <w:rFonts w:ascii="Times New Roman" w:hAnsi="Times New Roman"/>
                <w:b/>
                <w:szCs w:val="24"/>
              </w:rPr>
              <w:t>LĐL</w:t>
            </w:r>
            <w:r w:rsidRPr="0016304A">
              <w:rPr>
                <w:rFonts w:ascii="Times New Roman" w:hAnsi="Times New Roman"/>
                <w:b/>
                <w:szCs w:val="24"/>
              </w:rPr>
              <w:t xml:space="preserve">Đ QUẬN LONG BIÊN </w:t>
            </w:r>
          </w:p>
          <w:p w:rsidR="009468EB" w:rsidRPr="0076255E" w:rsidRDefault="009468EB" w:rsidP="005B4058">
            <w:pPr>
              <w:pStyle w:val="BodyText"/>
              <w:jc w:val="center"/>
              <w:rPr>
                <w:rFonts w:ascii="Times New Roman" w:hAnsi="Times New Roman"/>
                <w:b/>
                <w:sz w:val="26"/>
              </w:rPr>
            </w:pPr>
            <w:r>
              <w:rPr>
                <w:rFonts w:ascii="Times New Roman" w:hAnsi="Times New Roman"/>
                <w:b/>
                <w:sz w:val="26"/>
              </w:rPr>
              <w:t xml:space="preserve">CĐ TRƯỜNG MN </w:t>
            </w:r>
            <w:r w:rsidR="00E5704D">
              <w:rPr>
                <w:rFonts w:ascii="Times New Roman" w:hAnsi="Times New Roman"/>
                <w:b/>
                <w:sz w:val="26"/>
              </w:rPr>
              <w:t>GIA QUẤT</w:t>
            </w:r>
            <w:r w:rsidRPr="0076255E">
              <w:rPr>
                <w:rFonts w:ascii="Times New Roman" w:hAnsi="Times New Roman"/>
                <w:b/>
                <w:sz w:val="26"/>
              </w:rPr>
              <w:t xml:space="preserve"> </w:t>
            </w:r>
          </w:p>
          <w:p w:rsidR="009468EB" w:rsidRPr="00C97ED0" w:rsidRDefault="00550919" w:rsidP="005B4058">
            <w:pPr>
              <w:jc w:val="center"/>
              <w:rPr>
                <w:sz w:val="28"/>
                <w:szCs w:val="28"/>
              </w:rPr>
            </w:pPr>
            <w:r>
              <w:rPr>
                <w:noProof/>
              </w:rPr>
              <w:pict>
                <v:line id="Straight Connector 2" o:spid="_x0000_s1026" style="position:absolute;left:0;text-align:left;z-index:1;visibility:visible" from="48.15pt,1.15pt" to="222.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1P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"/>
              </w:pict>
            </w:r>
          </w:p>
          <w:p w:rsidR="009468EB" w:rsidRPr="00C97ED0" w:rsidRDefault="009468EB" w:rsidP="00E5704D">
            <w:pPr>
              <w:jc w:val="center"/>
              <w:rPr>
                <w:sz w:val="28"/>
                <w:szCs w:val="28"/>
              </w:rPr>
            </w:pPr>
            <w:r w:rsidRPr="00C97ED0">
              <w:rPr>
                <w:sz w:val="28"/>
                <w:szCs w:val="28"/>
              </w:rPr>
              <w:t xml:space="preserve">Số:  </w:t>
            </w:r>
            <w:r>
              <w:rPr>
                <w:sz w:val="28"/>
                <w:szCs w:val="28"/>
              </w:rPr>
              <w:t xml:space="preserve"> /KH-CĐMN</w:t>
            </w:r>
            <w:r w:rsidR="00E5704D">
              <w:rPr>
                <w:sz w:val="28"/>
                <w:szCs w:val="28"/>
              </w:rPr>
              <w:t>GQ</w:t>
            </w:r>
          </w:p>
        </w:tc>
        <w:tc>
          <w:tcPr>
            <w:tcW w:w="5340" w:type="dxa"/>
          </w:tcPr>
          <w:p w:rsidR="009468EB" w:rsidRPr="00C97ED0" w:rsidRDefault="009468EB" w:rsidP="005B4058">
            <w:pPr>
              <w:jc w:val="center"/>
              <w:rPr>
                <w:b/>
                <w:sz w:val="24"/>
                <w:szCs w:val="24"/>
              </w:rPr>
            </w:pPr>
            <w:r w:rsidRPr="00C97ED0">
              <w:rPr>
                <w:b/>
                <w:sz w:val="24"/>
                <w:szCs w:val="24"/>
              </w:rPr>
              <w:t xml:space="preserve">CỘNG HÒA XÃ HỘI CHỦ NGHĨA VIỆT </w:t>
            </w:r>
            <w:smartTag w:uri="urn:schemas-microsoft-com:office:smarttags" w:element="place">
              <w:smartTag w:uri="urn:schemas-microsoft-com:office:smarttags" w:element="country-region">
                <w:r w:rsidRPr="00C97ED0">
                  <w:rPr>
                    <w:b/>
                    <w:sz w:val="24"/>
                    <w:szCs w:val="24"/>
                  </w:rPr>
                  <w:t>NAM</w:t>
                </w:r>
              </w:smartTag>
            </w:smartTag>
          </w:p>
          <w:p w:rsidR="009468EB" w:rsidRPr="00E56DAC" w:rsidRDefault="009468EB" w:rsidP="005B4058">
            <w:pPr>
              <w:jc w:val="center"/>
              <w:rPr>
                <w:b/>
              </w:rPr>
            </w:pPr>
            <w:r w:rsidRPr="00E56DAC">
              <w:rPr>
                <w:b/>
              </w:rPr>
              <w:t>Độc lập – Tự do – Hạnh phúc</w:t>
            </w:r>
          </w:p>
          <w:p w:rsidR="009468EB" w:rsidRPr="00E56DAC" w:rsidRDefault="00550919" w:rsidP="005B4058">
            <w:pPr>
              <w:jc w:val="center"/>
              <w:rPr>
                <w:sz w:val="28"/>
                <w:szCs w:val="28"/>
              </w:rPr>
            </w:pPr>
            <w:r>
              <w:rPr>
                <w:noProof/>
              </w:rPr>
              <w:pict>
                <v:line id="Straight Connector 1" o:spid="_x0000_s1027" style="position:absolute;left:0;text-align:left;z-index:2;visibility:visible" from="45.6pt,6.9pt" to="207.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"/>
              </w:pict>
            </w:r>
          </w:p>
          <w:p w:rsidR="009468EB" w:rsidRPr="00C97ED0" w:rsidRDefault="009468EB" w:rsidP="00550919">
            <w:pPr>
              <w:jc w:val="center"/>
              <w:rPr>
                <w:i/>
                <w:sz w:val="28"/>
                <w:szCs w:val="28"/>
              </w:rPr>
            </w:pPr>
            <w:r>
              <w:rPr>
                <w:i/>
                <w:sz w:val="28"/>
                <w:szCs w:val="28"/>
              </w:rPr>
              <w:t>Long Biên, ngày ….  tháng ….</w:t>
            </w:r>
            <w:r w:rsidRPr="00C97ED0">
              <w:rPr>
                <w:i/>
                <w:sz w:val="28"/>
                <w:szCs w:val="28"/>
              </w:rPr>
              <w:t xml:space="preserve"> năm 201</w:t>
            </w:r>
            <w:r w:rsidR="00550919">
              <w:rPr>
                <w:i/>
                <w:sz w:val="28"/>
                <w:szCs w:val="28"/>
              </w:rPr>
              <w:t xml:space="preserve">9                                      </w:t>
            </w:r>
            <w:bookmarkStart w:id="0" w:name="_GoBack"/>
            <w:bookmarkEnd w:id="0"/>
          </w:p>
        </w:tc>
      </w:tr>
    </w:tbl>
    <w:p w:rsidR="009468EB" w:rsidRDefault="009468EB" w:rsidP="00533935">
      <w:pPr>
        <w:jc w:val="center"/>
        <w:rPr>
          <w:b/>
          <w:sz w:val="32"/>
          <w:szCs w:val="32"/>
        </w:rPr>
      </w:pPr>
    </w:p>
    <w:p w:rsidR="009468EB" w:rsidRDefault="009468EB" w:rsidP="00533935">
      <w:pPr>
        <w:jc w:val="center"/>
        <w:rPr>
          <w:b/>
          <w:sz w:val="32"/>
          <w:szCs w:val="32"/>
        </w:rPr>
      </w:pPr>
      <w:r w:rsidRPr="00533935">
        <w:rPr>
          <w:b/>
          <w:sz w:val="32"/>
          <w:szCs w:val="32"/>
        </w:rPr>
        <w:t xml:space="preserve">KẾ HOẠCH </w:t>
      </w:r>
    </w:p>
    <w:p w:rsidR="009468EB" w:rsidRPr="00533935" w:rsidRDefault="009468EB" w:rsidP="008C3667">
      <w:pPr>
        <w:pStyle w:val="NormalWeb"/>
        <w:shd w:val="clear" w:color="auto" w:fill="FFFFFF"/>
        <w:spacing w:before="0" w:beforeAutospacing="0" w:after="0" w:afterAutospacing="0"/>
        <w:jc w:val="center"/>
        <w:rPr>
          <w:color w:val="000000"/>
          <w:sz w:val="28"/>
          <w:szCs w:val="28"/>
        </w:rPr>
      </w:pPr>
      <w:r w:rsidRPr="00533935">
        <w:rPr>
          <w:rStyle w:val="Strong"/>
          <w:color w:val="000000"/>
          <w:sz w:val="28"/>
          <w:szCs w:val="28"/>
        </w:rPr>
        <w:t xml:space="preserve">Tổ chức các hoạt động nhân ngày Phụ nữ  </w:t>
      </w:r>
      <w:r>
        <w:rPr>
          <w:rStyle w:val="Strong"/>
          <w:color w:val="000000"/>
          <w:sz w:val="28"/>
          <w:szCs w:val="28"/>
        </w:rPr>
        <w:t>Việt Nam 20/10</w:t>
      </w:r>
    </w:p>
    <w:p w:rsidR="009468EB" w:rsidRDefault="009468EB" w:rsidP="002C1719">
      <w:pPr>
        <w:pStyle w:val="NormalWeb"/>
        <w:shd w:val="clear" w:color="auto" w:fill="FFFFFF"/>
        <w:spacing w:before="240" w:beforeAutospacing="0" w:after="0" w:afterAutospacing="0" w:line="312" w:lineRule="auto"/>
        <w:jc w:val="both"/>
        <w:rPr>
          <w:color w:val="000000"/>
          <w:sz w:val="28"/>
          <w:szCs w:val="28"/>
        </w:rPr>
      </w:pPr>
      <w:r w:rsidRPr="00533935">
        <w:rPr>
          <w:color w:val="000000"/>
          <w:sz w:val="28"/>
          <w:szCs w:val="28"/>
        </w:rPr>
        <w:t xml:space="preserve">          Thực hiện </w:t>
      </w:r>
      <w:r>
        <w:rPr>
          <w:color w:val="000000"/>
          <w:sz w:val="28"/>
          <w:szCs w:val="28"/>
        </w:rPr>
        <w:t>theo hướng dẫn</w:t>
      </w:r>
      <w:r w:rsidRPr="00533935">
        <w:rPr>
          <w:color w:val="000000"/>
          <w:sz w:val="28"/>
          <w:szCs w:val="28"/>
        </w:rPr>
        <w:t xml:space="preserve"> </w:t>
      </w:r>
      <w:r>
        <w:rPr>
          <w:color w:val="000000"/>
          <w:sz w:val="28"/>
          <w:szCs w:val="28"/>
        </w:rPr>
        <w:t>số 20/ HD- LĐLĐ thành phố Hà Nội ngày 07/9/2018 hướng dẫn hoạt động kỉ niệm 88 năm ngày thành lập Hội liên hiệp phụ nữ Việt Nam ( 20/10/1930 – 20/10/201</w:t>
      </w:r>
      <w:r w:rsidR="00E5704D">
        <w:rPr>
          <w:color w:val="000000"/>
          <w:sz w:val="28"/>
          <w:szCs w:val="28"/>
        </w:rPr>
        <w:t>9</w:t>
      </w:r>
      <w:r>
        <w:rPr>
          <w:color w:val="000000"/>
          <w:sz w:val="28"/>
          <w:szCs w:val="28"/>
        </w:rPr>
        <w:t>) và ngày phụ nữ Việt Nam 20/10.</w:t>
      </w:r>
    </w:p>
    <w:p w:rsidR="009468EB" w:rsidRPr="00533935" w:rsidRDefault="009468EB" w:rsidP="00F97A01">
      <w:pPr>
        <w:pStyle w:val="NormalWeb"/>
        <w:shd w:val="clear" w:color="auto" w:fill="FFFFFF"/>
        <w:spacing w:before="240" w:beforeAutospacing="0" w:after="0" w:afterAutospacing="0" w:line="312" w:lineRule="auto"/>
        <w:ind w:firstLine="720"/>
        <w:jc w:val="both"/>
        <w:rPr>
          <w:color w:val="000000"/>
          <w:sz w:val="28"/>
          <w:szCs w:val="28"/>
        </w:rPr>
      </w:pPr>
      <w:r>
        <w:rPr>
          <w:color w:val="000000"/>
          <w:sz w:val="28"/>
          <w:szCs w:val="28"/>
        </w:rPr>
        <w:t>Thực hiện hướng dẫn số 09/HD/LĐLĐ quận long biên ngày 07/9/201</w:t>
      </w:r>
      <w:r w:rsidR="00E5704D">
        <w:rPr>
          <w:color w:val="000000"/>
          <w:sz w:val="28"/>
          <w:szCs w:val="28"/>
        </w:rPr>
        <w:t>9</w:t>
      </w:r>
      <w:r>
        <w:rPr>
          <w:color w:val="000000"/>
          <w:sz w:val="28"/>
          <w:szCs w:val="28"/>
        </w:rPr>
        <w:t xml:space="preserve"> về hoạt động kỷ niệm 8</w:t>
      </w:r>
      <w:r w:rsidR="00E5704D">
        <w:rPr>
          <w:color w:val="000000"/>
          <w:sz w:val="28"/>
          <w:szCs w:val="28"/>
        </w:rPr>
        <w:t>9</w:t>
      </w:r>
      <w:r>
        <w:rPr>
          <w:color w:val="000000"/>
          <w:sz w:val="28"/>
          <w:szCs w:val="28"/>
        </w:rPr>
        <w:t xml:space="preserve"> năm ngày thành lập Hội LHPNVN và tổ chức hoạt động Vui tết trung thu năm 201</w:t>
      </w:r>
      <w:r w:rsidR="00E5704D">
        <w:rPr>
          <w:color w:val="000000"/>
          <w:sz w:val="28"/>
          <w:szCs w:val="28"/>
        </w:rPr>
        <w:t>9</w:t>
      </w:r>
      <w:r>
        <w:t xml:space="preserve">. </w:t>
      </w:r>
      <w:r w:rsidRPr="00533935">
        <w:rPr>
          <w:color w:val="000000"/>
          <w:sz w:val="28"/>
          <w:szCs w:val="28"/>
        </w:rPr>
        <w:t xml:space="preserve">Ban </w:t>
      </w:r>
      <w:r>
        <w:rPr>
          <w:color w:val="000000"/>
          <w:sz w:val="28"/>
          <w:szCs w:val="28"/>
        </w:rPr>
        <w:t xml:space="preserve">chấp hành công Đoàn </w:t>
      </w:r>
      <w:r w:rsidRPr="00533935">
        <w:rPr>
          <w:color w:val="000000"/>
          <w:sz w:val="28"/>
          <w:szCs w:val="28"/>
        </w:rPr>
        <w:t xml:space="preserve">trường </w:t>
      </w:r>
      <w:r>
        <w:rPr>
          <w:color w:val="000000"/>
          <w:sz w:val="28"/>
          <w:szCs w:val="28"/>
        </w:rPr>
        <w:t xml:space="preserve">MN </w:t>
      </w:r>
      <w:r w:rsidR="00E5704D">
        <w:rPr>
          <w:color w:val="000000"/>
          <w:sz w:val="28"/>
          <w:szCs w:val="28"/>
        </w:rPr>
        <w:t>Gia Quất</w:t>
      </w:r>
      <w:r w:rsidRPr="00533935">
        <w:rPr>
          <w:color w:val="000000"/>
          <w:sz w:val="28"/>
          <w:szCs w:val="28"/>
        </w:rPr>
        <w:t xml:space="preserve"> xây dựng kế hoạch thực hiện như sau:</w:t>
      </w:r>
    </w:p>
    <w:p w:rsidR="009468EB" w:rsidRPr="00533935" w:rsidRDefault="009468EB" w:rsidP="002C1719">
      <w:pPr>
        <w:pStyle w:val="NormalWeb"/>
        <w:shd w:val="clear" w:color="auto" w:fill="FFFFFF"/>
        <w:spacing w:before="240" w:beforeAutospacing="0" w:after="0" w:afterAutospacing="0" w:line="312" w:lineRule="auto"/>
        <w:jc w:val="both"/>
        <w:rPr>
          <w:color w:val="000000"/>
          <w:sz w:val="28"/>
          <w:szCs w:val="28"/>
        </w:rPr>
      </w:pPr>
      <w:r w:rsidRPr="00533935">
        <w:rPr>
          <w:color w:val="000000"/>
          <w:sz w:val="28"/>
          <w:szCs w:val="28"/>
        </w:rPr>
        <w:t>          </w:t>
      </w:r>
      <w:r w:rsidRPr="00533935">
        <w:rPr>
          <w:rStyle w:val="Strong"/>
          <w:color w:val="000000"/>
          <w:sz w:val="28"/>
          <w:szCs w:val="28"/>
        </w:rPr>
        <w:t>I. MỤC ĐÍCH, YÊU CẦU</w:t>
      </w:r>
    </w:p>
    <w:p w:rsidR="009468EB" w:rsidRPr="00533935" w:rsidRDefault="009468EB" w:rsidP="002C1719">
      <w:pPr>
        <w:pStyle w:val="NormalWeb"/>
        <w:shd w:val="clear" w:color="auto" w:fill="FFFFFF"/>
        <w:spacing w:before="240" w:beforeAutospacing="0" w:after="0" w:afterAutospacing="0" w:line="312" w:lineRule="auto"/>
        <w:ind w:firstLine="720"/>
        <w:jc w:val="both"/>
        <w:rPr>
          <w:color w:val="000000"/>
          <w:sz w:val="28"/>
          <w:szCs w:val="28"/>
        </w:rPr>
      </w:pPr>
      <w:r w:rsidRPr="00533935">
        <w:rPr>
          <w:color w:val="000000"/>
          <w:sz w:val="28"/>
          <w:szCs w:val="28"/>
        </w:rPr>
        <w:t>- Phát huy truyền thống và phẩm chất tốt đẹp của Phụ nữ Việt Nam, động viên nữ CNVCLĐ tích cực học tập, nâng cao trình độ mọi mặt, thi đua lao động giỏi, lao động sáng tạo, xây dựng gia đình "No ấm, bình đẳng, tiến bộ, hạnh phúc", góp phần nâng cao vị thế của nữ CNVCLĐ trên mọi lĩnh vực chính trị, kinh tế, văn hoá, xã hội và phát triển của Phụ nữ Việt Nam.</w:t>
      </w:r>
    </w:p>
    <w:p w:rsidR="009468EB" w:rsidRDefault="009468EB" w:rsidP="002C1719">
      <w:pPr>
        <w:pStyle w:val="NormalWeb"/>
        <w:shd w:val="clear" w:color="auto" w:fill="FFFFFF"/>
        <w:spacing w:before="240" w:beforeAutospacing="0" w:after="0" w:afterAutospacing="0" w:line="312" w:lineRule="auto"/>
        <w:ind w:firstLine="720"/>
        <w:jc w:val="both"/>
        <w:rPr>
          <w:color w:val="000000"/>
          <w:sz w:val="28"/>
          <w:szCs w:val="28"/>
        </w:rPr>
      </w:pPr>
      <w:r w:rsidRPr="00533935">
        <w:rPr>
          <w:color w:val="000000"/>
          <w:sz w:val="28"/>
          <w:szCs w:val="28"/>
        </w:rPr>
        <w:t xml:space="preserve">- Nâng cao nhận thức của đoàn viên, CNVCLĐ về vai trò, vị trí và trách nhiệm của gia đình trong việc thực hiện tốt chủ trương, đường lối của Đảng, chính sách, pháp luật của Nhà nước về công tác gia đình, hôn nhân gia đình, bình đẳng giới, phòng chống bạo lực gia đình; </w:t>
      </w:r>
    </w:p>
    <w:p w:rsidR="009468EB" w:rsidRPr="00533935" w:rsidRDefault="009468EB" w:rsidP="002C1719">
      <w:pPr>
        <w:pStyle w:val="NormalWeb"/>
        <w:shd w:val="clear" w:color="auto" w:fill="FFFFFF"/>
        <w:spacing w:before="240" w:beforeAutospacing="0" w:after="0" w:afterAutospacing="0" w:line="312" w:lineRule="auto"/>
        <w:ind w:firstLine="720"/>
        <w:jc w:val="both"/>
        <w:rPr>
          <w:color w:val="000000"/>
          <w:sz w:val="28"/>
          <w:szCs w:val="28"/>
        </w:rPr>
      </w:pPr>
      <w:r w:rsidRPr="00533935">
        <w:rPr>
          <w:color w:val="000000"/>
          <w:sz w:val="28"/>
          <w:szCs w:val="28"/>
        </w:rPr>
        <w:t>- Tuyên truyền đến các thành viên trong gia đình đoàn viên, CNVCLĐ kế thừa, phát huy các giá trị truyền thống tốt đẹp của gia đình Việt Nam; thực hiện đầy đủ các quyền và trách nhiệm của các thành viên trong gia đình. </w:t>
      </w:r>
    </w:p>
    <w:p w:rsidR="009468EB" w:rsidRPr="00533935" w:rsidRDefault="009468EB" w:rsidP="002C1719">
      <w:pPr>
        <w:pStyle w:val="NormalWeb"/>
        <w:shd w:val="clear" w:color="auto" w:fill="FFFFFF"/>
        <w:spacing w:before="240" w:beforeAutospacing="0" w:after="0" w:afterAutospacing="0" w:line="312" w:lineRule="auto"/>
        <w:jc w:val="both"/>
        <w:rPr>
          <w:color w:val="000000"/>
          <w:sz w:val="28"/>
          <w:szCs w:val="28"/>
        </w:rPr>
      </w:pPr>
      <w:r w:rsidRPr="00533935">
        <w:rPr>
          <w:rStyle w:val="Strong"/>
          <w:color w:val="000000"/>
          <w:sz w:val="28"/>
          <w:szCs w:val="28"/>
        </w:rPr>
        <w:t>II. NỘI DUNG, HÌNH THỨC VÀ THỜI GIAN TỔ CHỨC HOẠT ĐỘNG</w:t>
      </w:r>
    </w:p>
    <w:p w:rsidR="009468EB" w:rsidRPr="00533935" w:rsidRDefault="009468EB" w:rsidP="002C1719">
      <w:pPr>
        <w:pStyle w:val="NormalWeb"/>
        <w:shd w:val="clear" w:color="auto" w:fill="FFFFFF"/>
        <w:spacing w:before="240" w:beforeAutospacing="0" w:after="0" w:afterAutospacing="0" w:line="312" w:lineRule="auto"/>
        <w:jc w:val="both"/>
        <w:rPr>
          <w:color w:val="000000"/>
          <w:sz w:val="28"/>
          <w:szCs w:val="28"/>
        </w:rPr>
      </w:pPr>
      <w:r w:rsidRPr="00533935">
        <w:rPr>
          <w:rStyle w:val="Strong"/>
          <w:color w:val="000000"/>
          <w:sz w:val="28"/>
          <w:szCs w:val="28"/>
        </w:rPr>
        <w:t>1. Hoạt động tuyên truyền</w:t>
      </w:r>
    </w:p>
    <w:p w:rsidR="009468EB" w:rsidRPr="00533935" w:rsidRDefault="009468EB" w:rsidP="002C1719">
      <w:pPr>
        <w:pStyle w:val="NormalWeb"/>
        <w:shd w:val="clear" w:color="auto" w:fill="FFFFFF"/>
        <w:spacing w:before="240" w:beforeAutospacing="0" w:after="0" w:afterAutospacing="0" w:line="312" w:lineRule="auto"/>
        <w:jc w:val="both"/>
        <w:rPr>
          <w:color w:val="000000"/>
          <w:sz w:val="28"/>
          <w:szCs w:val="28"/>
        </w:rPr>
      </w:pPr>
      <w:r w:rsidRPr="00533935">
        <w:rPr>
          <w:color w:val="000000"/>
          <w:sz w:val="28"/>
          <w:szCs w:val="28"/>
        </w:rPr>
        <w:lastRenderedPageBreak/>
        <w:t>- Nội dung tuyên truyền:</w:t>
      </w:r>
    </w:p>
    <w:p w:rsidR="009468EB" w:rsidRPr="00533935" w:rsidRDefault="009468EB" w:rsidP="007C30C8">
      <w:pPr>
        <w:pStyle w:val="NormalWeb"/>
        <w:shd w:val="clear" w:color="auto" w:fill="FFFFFF"/>
        <w:spacing w:before="240" w:beforeAutospacing="0" w:after="0" w:afterAutospacing="0" w:line="312" w:lineRule="auto"/>
        <w:ind w:firstLine="720"/>
        <w:jc w:val="both"/>
        <w:rPr>
          <w:color w:val="000000"/>
          <w:sz w:val="28"/>
          <w:szCs w:val="28"/>
        </w:rPr>
      </w:pPr>
      <w:r w:rsidRPr="00533935">
        <w:rPr>
          <w:color w:val="000000"/>
          <w:sz w:val="28"/>
          <w:szCs w:val="28"/>
        </w:rPr>
        <w:t xml:space="preserve">+ Lịch sử, ý nghĩa ngày </w:t>
      </w:r>
      <w:r>
        <w:rPr>
          <w:color w:val="000000"/>
          <w:sz w:val="28"/>
          <w:szCs w:val="28"/>
        </w:rPr>
        <w:t>Phụ nữ Việt Nam 20/10</w:t>
      </w:r>
      <w:r w:rsidRPr="00533935">
        <w:rPr>
          <w:color w:val="000000"/>
          <w:sz w:val="28"/>
          <w:szCs w:val="28"/>
        </w:rPr>
        <w:t>.</w:t>
      </w:r>
    </w:p>
    <w:p w:rsidR="009468EB" w:rsidRPr="00533935" w:rsidRDefault="009468EB" w:rsidP="007C30C8">
      <w:pPr>
        <w:pStyle w:val="NormalWeb"/>
        <w:shd w:val="clear" w:color="auto" w:fill="FFFFFF"/>
        <w:spacing w:before="240" w:beforeAutospacing="0" w:after="0" w:afterAutospacing="0" w:line="312" w:lineRule="auto"/>
        <w:ind w:firstLine="720"/>
        <w:jc w:val="both"/>
        <w:rPr>
          <w:color w:val="000000"/>
          <w:sz w:val="28"/>
          <w:szCs w:val="28"/>
        </w:rPr>
      </w:pPr>
      <w:r w:rsidRPr="00533935">
        <w:rPr>
          <w:color w:val="000000"/>
          <w:sz w:val="28"/>
          <w:szCs w:val="28"/>
        </w:rPr>
        <w:t>+ Truyền thống và phẩm chất tốt đẹp của Phụ nữ Việt Nam, các giá trị truyền thống tốt đẹp của gia đình Việt Nam.</w:t>
      </w:r>
    </w:p>
    <w:p w:rsidR="009468EB" w:rsidRPr="00533935" w:rsidRDefault="009468EB" w:rsidP="007C30C8">
      <w:pPr>
        <w:pStyle w:val="NormalWeb"/>
        <w:shd w:val="clear" w:color="auto" w:fill="FFFFFF"/>
        <w:spacing w:before="240" w:beforeAutospacing="0" w:after="0" w:afterAutospacing="0" w:line="312" w:lineRule="auto"/>
        <w:ind w:firstLine="720"/>
        <w:jc w:val="both"/>
        <w:rPr>
          <w:color w:val="000000"/>
          <w:sz w:val="28"/>
          <w:szCs w:val="28"/>
        </w:rPr>
      </w:pPr>
      <w:r w:rsidRPr="00533935">
        <w:rPr>
          <w:color w:val="000000"/>
          <w:sz w:val="28"/>
          <w:szCs w:val="28"/>
        </w:rPr>
        <w:t>+ Vai trò, vị trí và trách nhiệm của gia đình trong việc thực hiện tốt chủ trương, đường lối của Đảng, chính sách, pháp luật của Nhà nước về công tác gia đình, hôn nhân gia đình, bình đẳng giới, phòng chống bạo lực gia đình.</w:t>
      </w:r>
    </w:p>
    <w:p w:rsidR="009468EB" w:rsidRPr="00533935" w:rsidRDefault="009468EB" w:rsidP="007C30C8">
      <w:pPr>
        <w:pStyle w:val="NormalWeb"/>
        <w:shd w:val="clear" w:color="auto" w:fill="FFFFFF"/>
        <w:spacing w:before="240" w:beforeAutospacing="0" w:after="0" w:afterAutospacing="0" w:line="312" w:lineRule="auto"/>
        <w:ind w:firstLine="720"/>
        <w:jc w:val="both"/>
        <w:rPr>
          <w:color w:val="000000"/>
          <w:sz w:val="28"/>
          <w:szCs w:val="28"/>
        </w:rPr>
      </w:pPr>
      <w:r w:rsidRPr="00533935">
        <w:rPr>
          <w:color w:val="000000"/>
          <w:sz w:val="28"/>
          <w:szCs w:val="28"/>
        </w:rPr>
        <w:t>+ Nêu gương người tốt việc tốt trong việc xây dựng gia đình hạnh phúc; phê phán những hành vi bạo lực gia đình...</w:t>
      </w:r>
    </w:p>
    <w:p w:rsidR="009468EB" w:rsidRPr="00533935" w:rsidRDefault="009468EB" w:rsidP="002C1719">
      <w:pPr>
        <w:pStyle w:val="NormalWeb"/>
        <w:shd w:val="clear" w:color="auto" w:fill="FFFFFF"/>
        <w:spacing w:before="240" w:beforeAutospacing="0" w:after="0" w:afterAutospacing="0" w:line="312" w:lineRule="auto"/>
        <w:jc w:val="both"/>
        <w:rPr>
          <w:color w:val="000000"/>
          <w:sz w:val="28"/>
          <w:szCs w:val="28"/>
        </w:rPr>
      </w:pPr>
      <w:r w:rsidRPr="00533935">
        <w:rPr>
          <w:color w:val="000000"/>
          <w:sz w:val="28"/>
          <w:szCs w:val="28"/>
        </w:rPr>
        <w:t>- Hình thức tuyên truyền:</w:t>
      </w:r>
    </w:p>
    <w:p w:rsidR="009468EB" w:rsidRPr="00533935" w:rsidRDefault="009468EB" w:rsidP="007C30C8">
      <w:pPr>
        <w:pStyle w:val="NormalWeb"/>
        <w:shd w:val="clear" w:color="auto" w:fill="FFFFFF"/>
        <w:spacing w:before="240" w:beforeAutospacing="0" w:after="0" w:afterAutospacing="0" w:line="312" w:lineRule="auto"/>
        <w:ind w:firstLine="720"/>
        <w:jc w:val="both"/>
        <w:rPr>
          <w:color w:val="000000"/>
          <w:sz w:val="28"/>
          <w:szCs w:val="28"/>
        </w:rPr>
      </w:pPr>
      <w:r w:rsidRPr="00533935">
        <w:rPr>
          <w:color w:val="000000"/>
          <w:sz w:val="28"/>
          <w:szCs w:val="28"/>
        </w:rPr>
        <w:t>+ Thông qua các tin, bài trên trang thông tin điện tử nhà trường.</w:t>
      </w:r>
    </w:p>
    <w:p w:rsidR="009468EB" w:rsidRPr="00533935" w:rsidRDefault="009468EB" w:rsidP="007C30C8">
      <w:pPr>
        <w:pStyle w:val="NormalWeb"/>
        <w:shd w:val="clear" w:color="auto" w:fill="FFFFFF"/>
        <w:spacing w:before="240" w:beforeAutospacing="0" w:after="0" w:afterAutospacing="0" w:line="312" w:lineRule="auto"/>
        <w:ind w:firstLine="720"/>
        <w:jc w:val="both"/>
        <w:rPr>
          <w:color w:val="000000"/>
          <w:sz w:val="28"/>
          <w:szCs w:val="28"/>
        </w:rPr>
      </w:pPr>
      <w:r w:rsidRPr="00533935">
        <w:rPr>
          <w:color w:val="000000"/>
          <w:sz w:val="28"/>
          <w:szCs w:val="28"/>
        </w:rPr>
        <w:t>+ Treo băng rôn, khẩu hiệu.</w:t>
      </w:r>
    </w:p>
    <w:p w:rsidR="009468EB" w:rsidRPr="00533935" w:rsidRDefault="009468EB" w:rsidP="007C30C8">
      <w:pPr>
        <w:pStyle w:val="NormalWeb"/>
        <w:shd w:val="clear" w:color="auto" w:fill="FFFFFF"/>
        <w:spacing w:before="240" w:beforeAutospacing="0" w:after="0" w:afterAutospacing="0" w:line="312" w:lineRule="auto"/>
        <w:ind w:firstLine="720"/>
        <w:jc w:val="both"/>
        <w:rPr>
          <w:color w:val="000000"/>
          <w:sz w:val="28"/>
          <w:szCs w:val="28"/>
        </w:rPr>
      </w:pPr>
      <w:r w:rsidRPr="00533935">
        <w:rPr>
          <w:color w:val="000000"/>
          <w:sz w:val="28"/>
          <w:szCs w:val="28"/>
        </w:rPr>
        <w:t>+ Tổ chức gặp mặt, tọa đàm, giao lưu, các hội thi, các hoạt động văn hóa, văn nghệ, TDTT, các hoạt động thăm hỏi...</w:t>
      </w:r>
    </w:p>
    <w:p w:rsidR="009468EB" w:rsidRPr="00533935" w:rsidRDefault="009468EB" w:rsidP="002C1719">
      <w:pPr>
        <w:pStyle w:val="NormalWeb"/>
        <w:shd w:val="clear" w:color="auto" w:fill="FFFFFF"/>
        <w:spacing w:before="240" w:beforeAutospacing="0" w:after="0" w:afterAutospacing="0" w:line="312" w:lineRule="auto"/>
        <w:jc w:val="both"/>
        <w:rPr>
          <w:color w:val="000000"/>
          <w:sz w:val="28"/>
          <w:szCs w:val="28"/>
        </w:rPr>
      </w:pPr>
      <w:r w:rsidRPr="00533935">
        <w:rPr>
          <w:rStyle w:val="Strong"/>
          <w:color w:val="000000"/>
          <w:sz w:val="28"/>
          <w:szCs w:val="28"/>
        </w:rPr>
        <w:t xml:space="preserve">2. Tổ chức </w:t>
      </w:r>
      <w:r>
        <w:rPr>
          <w:rStyle w:val="Strong"/>
          <w:color w:val="000000"/>
          <w:sz w:val="28"/>
          <w:szCs w:val="28"/>
        </w:rPr>
        <w:t xml:space="preserve">cuộc thi </w:t>
      </w:r>
    </w:p>
    <w:p w:rsidR="009468EB" w:rsidRPr="009F1E68" w:rsidRDefault="009468EB" w:rsidP="007C30C8">
      <w:pPr>
        <w:pStyle w:val="NormalWeb"/>
        <w:shd w:val="clear" w:color="auto" w:fill="FFFFFF"/>
        <w:spacing w:before="240" w:beforeAutospacing="0" w:after="0" w:afterAutospacing="0" w:line="312" w:lineRule="auto"/>
        <w:ind w:firstLine="720"/>
        <w:jc w:val="both"/>
        <w:rPr>
          <w:rStyle w:val="Bodytext0"/>
          <w:color w:val="000000"/>
          <w:sz w:val="28"/>
          <w:szCs w:val="28"/>
          <w:shd w:val="clear" w:color="auto" w:fill="auto"/>
        </w:rPr>
      </w:pPr>
      <w:r w:rsidRPr="00533935">
        <w:rPr>
          <w:color w:val="000000"/>
          <w:sz w:val="28"/>
          <w:szCs w:val="28"/>
        </w:rPr>
        <w:t xml:space="preserve">- Mỗi </w:t>
      </w:r>
      <w:r>
        <w:rPr>
          <w:color w:val="000000"/>
          <w:sz w:val="28"/>
          <w:szCs w:val="28"/>
        </w:rPr>
        <w:t xml:space="preserve">đoàn viên </w:t>
      </w:r>
      <w:r w:rsidRPr="00533935">
        <w:rPr>
          <w:color w:val="000000"/>
          <w:sz w:val="28"/>
          <w:szCs w:val="28"/>
        </w:rPr>
        <w:t xml:space="preserve">Công đoàn đăng ký </w:t>
      </w:r>
      <w:r>
        <w:rPr>
          <w:color w:val="000000"/>
          <w:sz w:val="28"/>
          <w:szCs w:val="28"/>
        </w:rPr>
        <w:t>1 giờ dạy tốt.</w:t>
      </w:r>
    </w:p>
    <w:p w:rsidR="009468EB" w:rsidRPr="009F1E68" w:rsidRDefault="009468EB" w:rsidP="002C1719">
      <w:pPr>
        <w:pStyle w:val="NormalWeb"/>
        <w:shd w:val="clear" w:color="auto" w:fill="FFFFFF"/>
        <w:spacing w:before="240" w:beforeAutospacing="0" w:after="0" w:afterAutospacing="0" w:line="312" w:lineRule="auto"/>
        <w:jc w:val="both"/>
        <w:rPr>
          <w:rStyle w:val="Bodytext0"/>
          <w:b/>
          <w:color w:val="000000"/>
          <w:sz w:val="28"/>
          <w:szCs w:val="28"/>
          <w:lang w:eastAsia="vi-VN"/>
        </w:rPr>
      </w:pPr>
      <w:r w:rsidRPr="00E73E85">
        <w:rPr>
          <w:rStyle w:val="Bodytext0"/>
          <w:b/>
          <w:color w:val="000000"/>
          <w:sz w:val="28"/>
          <w:szCs w:val="28"/>
          <w:lang w:eastAsia="vi-VN"/>
        </w:rPr>
        <w:t xml:space="preserve">3. Tổ chức giao lưu khen thưởng tổng kết các cuộc thi. </w:t>
      </w:r>
    </w:p>
    <w:p w:rsidR="009468EB" w:rsidRPr="00533935" w:rsidRDefault="009468EB" w:rsidP="007C30C8">
      <w:pPr>
        <w:pStyle w:val="NormalWeb"/>
        <w:shd w:val="clear" w:color="auto" w:fill="FFFFFF"/>
        <w:spacing w:before="240" w:beforeAutospacing="0" w:after="0" w:afterAutospacing="0" w:line="312" w:lineRule="auto"/>
        <w:ind w:firstLine="720"/>
        <w:jc w:val="both"/>
        <w:rPr>
          <w:color w:val="000000"/>
          <w:sz w:val="28"/>
          <w:szCs w:val="28"/>
        </w:rPr>
      </w:pPr>
      <w:r>
        <w:rPr>
          <w:rStyle w:val="Bodytext0"/>
          <w:color w:val="000000"/>
          <w:sz w:val="28"/>
          <w:szCs w:val="28"/>
          <w:lang w:eastAsia="vi-VN"/>
        </w:rPr>
        <w:t>- Tổng kết gặp mặt vào thứ 7 ngày 1</w:t>
      </w:r>
      <w:r w:rsidR="00550919">
        <w:rPr>
          <w:rStyle w:val="Bodytext0"/>
          <w:color w:val="000000"/>
          <w:sz w:val="28"/>
          <w:szCs w:val="28"/>
          <w:lang w:eastAsia="vi-VN"/>
        </w:rPr>
        <w:t>9</w:t>
      </w:r>
      <w:r>
        <w:rPr>
          <w:rStyle w:val="Bodytext0"/>
          <w:color w:val="000000"/>
          <w:sz w:val="28"/>
          <w:szCs w:val="28"/>
          <w:lang w:eastAsia="vi-VN"/>
        </w:rPr>
        <w:t>/10/201</w:t>
      </w:r>
      <w:r w:rsidR="00E5704D">
        <w:rPr>
          <w:rStyle w:val="Bodytext0"/>
          <w:color w:val="000000"/>
          <w:sz w:val="28"/>
          <w:szCs w:val="28"/>
          <w:lang w:eastAsia="vi-VN"/>
        </w:rPr>
        <w:t>9</w:t>
      </w:r>
      <w:r>
        <w:rPr>
          <w:rStyle w:val="Bodytext0"/>
          <w:color w:val="000000"/>
          <w:sz w:val="28"/>
          <w:szCs w:val="28"/>
          <w:lang w:eastAsia="vi-VN"/>
        </w:rPr>
        <w:t xml:space="preserve"> tại Hội trường trường MN </w:t>
      </w:r>
      <w:r w:rsidR="00E5704D">
        <w:rPr>
          <w:rStyle w:val="Bodytext0"/>
          <w:color w:val="000000"/>
          <w:sz w:val="28"/>
          <w:szCs w:val="28"/>
          <w:lang w:eastAsia="vi-VN"/>
        </w:rPr>
        <w:t>Gia Quất</w:t>
      </w:r>
    </w:p>
    <w:p w:rsidR="009468EB" w:rsidRPr="00533935" w:rsidRDefault="009468EB" w:rsidP="002C1719">
      <w:pPr>
        <w:pStyle w:val="NormalWeb"/>
        <w:shd w:val="clear" w:color="auto" w:fill="FFFFFF"/>
        <w:spacing w:before="240" w:beforeAutospacing="0" w:after="0" w:afterAutospacing="0" w:line="312" w:lineRule="auto"/>
        <w:jc w:val="both"/>
        <w:rPr>
          <w:color w:val="000000"/>
          <w:sz w:val="28"/>
          <w:szCs w:val="28"/>
        </w:rPr>
      </w:pPr>
      <w:r w:rsidRPr="00533935">
        <w:rPr>
          <w:rStyle w:val="Strong"/>
          <w:color w:val="000000"/>
          <w:sz w:val="28"/>
          <w:szCs w:val="28"/>
        </w:rPr>
        <w:t>IV. TỔ CHỨC THỰC HIỆN</w:t>
      </w:r>
    </w:p>
    <w:p w:rsidR="009468EB" w:rsidRPr="00533935" w:rsidRDefault="009468EB" w:rsidP="002C1719">
      <w:pPr>
        <w:pStyle w:val="NormalWeb"/>
        <w:shd w:val="clear" w:color="auto" w:fill="FFFFFF"/>
        <w:spacing w:before="240" w:beforeAutospacing="0" w:after="0" w:afterAutospacing="0" w:line="312" w:lineRule="auto"/>
        <w:jc w:val="both"/>
        <w:rPr>
          <w:color w:val="000000"/>
          <w:sz w:val="28"/>
          <w:szCs w:val="28"/>
        </w:rPr>
      </w:pPr>
      <w:r w:rsidRPr="00533935">
        <w:rPr>
          <w:rStyle w:val="Strong"/>
          <w:color w:val="000000"/>
          <w:sz w:val="28"/>
          <w:szCs w:val="28"/>
        </w:rPr>
        <w:t>1. Đối với Công đoàn trường</w:t>
      </w:r>
    </w:p>
    <w:p w:rsidR="009468EB" w:rsidRPr="00533935" w:rsidRDefault="009468EB" w:rsidP="002C1719">
      <w:pPr>
        <w:pStyle w:val="NormalWeb"/>
        <w:shd w:val="clear" w:color="auto" w:fill="FFFFFF"/>
        <w:spacing w:before="240" w:beforeAutospacing="0" w:after="0" w:afterAutospacing="0" w:line="312" w:lineRule="auto"/>
        <w:jc w:val="both"/>
        <w:rPr>
          <w:color w:val="000000"/>
          <w:sz w:val="28"/>
          <w:szCs w:val="28"/>
        </w:rPr>
      </w:pPr>
      <w:r w:rsidRPr="00533935">
        <w:rPr>
          <w:color w:val="000000"/>
          <w:sz w:val="28"/>
          <w:szCs w:val="28"/>
        </w:rPr>
        <w:lastRenderedPageBreak/>
        <w:t xml:space="preserve">          - Ban Nữ công Công đoàn trường tham mưu với Ban </w:t>
      </w:r>
      <w:r>
        <w:rPr>
          <w:color w:val="000000"/>
          <w:sz w:val="28"/>
          <w:szCs w:val="28"/>
        </w:rPr>
        <w:t xml:space="preserve">chấp hành </w:t>
      </w:r>
      <w:r w:rsidRPr="00533935">
        <w:rPr>
          <w:color w:val="000000"/>
          <w:sz w:val="28"/>
          <w:szCs w:val="28"/>
        </w:rPr>
        <w:t xml:space="preserve">, phối hợp với Ban </w:t>
      </w:r>
      <w:r>
        <w:rPr>
          <w:color w:val="000000"/>
          <w:sz w:val="28"/>
          <w:szCs w:val="28"/>
        </w:rPr>
        <w:t>giám hiệu nhà</w:t>
      </w:r>
      <w:r w:rsidRPr="00533935">
        <w:rPr>
          <w:color w:val="000000"/>
          <w:sz w:val="28"/>
          <w:szCs w:val="28"/>
        </w:rPr>
        <w:t xml:space="preserve"> trường xây dựng kế hoạch, triển khai tổ chức các hoạt động nhân ngày Phụ nữ  </w:t>
      </w:r>
      <w:r>
        <w:rPr>
          <w:color w:val="000000"/>
          <w:sz w:val="28"/>
          <w:szCs w:val="28"/>
        </w:rPr>
        <w:t>Việt Nam 20/10/201</w:t>
      </w:r>
      <w:r w:rsidR="00E5704D">
        <w:rPr>
          <w:color w:val="000000"/>
          <w:sz w:val="28"/>
          <w:szCs w:val="28"/>
        </w:rPr>
        <w:t>9</w:t>
      </w:r>
      <w:r w:rsidRPr="00533935">
        <w:rPr>
          <w:color w:val="000000"/>
          <w:sz w:val="28"/>
          <w:szCs w:val="28"/>
        </w:rPr>
        <w:t>.</w:t>
      </w:r>
    </w:p>
    <w:p w:rsidR="009468EB" w:rsidRPr="00533935" w:rsidRDefault="009468EB" w:rsidP="007C30C8">
      <w:pPr>
        <w:pStyle w:val="NormalWeb"/>
        <w:shd w:val="clear" w:color="auto" w:fill="FFFFFF"/>
        <w:spacing w:before="240" w:beforeAutospacing="0" w:after="0" w:afterAutospacing="0" w:line="312" w:lineRule="auto"/>
        <w:ind w:firstLine="720"/>
        <w:jc w:val="both"/>
        <w:rPr>
          <w:color w:val="000000"/>
          <w:sz w:val="28"/>
          <w:szCs w:val="28"/>
        </w:rPr>
      </w:pPr>
      <w:r w:rsidRPr="00533935">
        <w:rPr>
          <w:color w:val="000000"/>
          <w:sz w:val="28"/>
          <w:szCs w:val="28"/>
        </w:rPr>
        <w:t xml:space="preserve">- Tuyên truyền, biểu dương gương người tốt, việc tốt, công đoàn bộ phận thực hiện tốt về hoạt động vì hạnh phúc, xây dựng </w:t>
      </w:r>
      <w:r>
        <w:rPr>
          <w:color w:val="000000"/>
          <w:sz w:val="28"/>
          <w:szCs w:val="28"/>
        </w:rPr>
        <w:t>gia đình hạnh phúc, cộng đồng hạ</w:t>
      </w:r>
      <w:r w:rsidRPr="00533935">
        <w:rPr>
          <w:color w:val="000000"/>
          <w:sz w:val="28"/>
          <w:szCs w:val="28"/>
        </w:rPr>
        <w:t>nh phúc…</w:t>
      </w:r>
    </w:p>
    <w:p w:rsidR="009468EB" w:rsidRPr="00533935" w:rsidRDefault="009468EB" w:rsidP="002C1719">
      <w:pPr>
        <w:pStyle w:val="NormalWeb"/>
        <w:shd w:val="clear" w:color="auto" w:fill="FFFFFF"/>
        <w:spacing w:before="240" w:beforeAutospacing="0" w:after="0" w:afterAutospacing="0" w:line="312" w:lineRule="auto"/>
        <w:jc w:val="both"/>
        <w:rPr>
          <w:color w:val="000000"/>
          <w:sz w:val="28"/>
          <w:szCs w:val="28"/>
        </w:rPr>
      </w:pPr>
      <w:r w:rsidRPr="00533935">
        <w:rPr>
          <w:color w:val="000000"/>
          <w:sz w:val="28"/>
          <w:szCs w:val="28"/>
        </w:rPr>
        <w:t xml:space="preserve">2. Đối với các </w:t>
      </w:r>
      <w:r>
        <w:rPr>
          <w:color w:val="000000"/>
          <w:sz w:val="28"/>
          <w:szCs w:val="28"/>
        </w:rPr>
        <w:t xml:space="preserve">khối lớp </w:t>
      </w:r>
    </w:p>
    <w:p w:rsidR="009468EB" w:rsidRPr="00533935" w:rsidRDefault="009468EB" w:rsidP="007C30C8">
      <w:pPr>
        <w:pStyle w:val="NormalWeb"/>
        <w:shd w:val="clear" w:color="auto" w:fill="FFFFFF"/>
        <w:spacing w:before="240" w:beforeAutospacing="0" w:after="0" w:afterAutospacing="0" w:line="312" w:lineRule="auto"/>
        <w:ind w:firstLine="720"/>
        <w:jc w:val="both"/>
        <w:rPr>
          <w:color w:val="000000"/>
          <w:sz w:val="28"/>
          <w:szCs w:val="28"/>
        </w:rPr>
      </w:pPr>
      <w:r w:rsidRPr="00533935">
        <w:rPr>
          <w:color w:val="000000"/>
          <w:sz w:val="28"/>
          <w:szCs w:val="28"/>
        </w:rPr>
        <w:t xml:space="preserve">- </w:t>
      </w:r>
      <w:r>
        <w:rPr>
          <w:color w:val="000000"/>
          <w:sz w:val="28"/>
          <w:szCs w:val="28"/>
        </w:rPr>
        <w:t>Các tổ công đo</w:t>
      </w:r>
      <w:r w:rsidRPr="00533935">
        <w:rPr>
          <w:color w:val="000000"/>
          <w:sz w:val="28"/>
          <w:szCs w:val="28"/>
        </w:rPr>
        <w:t xml:space="preserve">àn phối hợp với </w:t>
      </w:r>
      <w:r>
        <w:rPr>
          <w:color w:val="000000"/>
          <w:sz w:val="28"/>
          <w:szCs w:val="28"/>
        </w:rPr>
        <w:t>nhà trưởng</w:t>
      </w:r>
      <w:r w:rsidRPr="00533935">
        <w:rPr>
          <w:color w:val="000000"/>
          <w:sz w:val="28"/>
          <w:szCs w:val="28"/>
        </w:rPr>
        <w:t xml:space="preserve"> tổ chức các hoạt động hưởng ứng Phụ nữ  </w:t>
      </w:r>
      <w:r>
        <w:rPr>
          <w:color w:val="000000"/>
          <w:sz w:val="28"/>
          <w:szCs w:val="28"/>
        </w:rPr>
        <w:t>Việt Nam 20/10/201</w:t>
      </w:r>
      <w:r w:rsidR="00E5704D">
        <w:rPr>
          <w:color w:val="000000"/>
          <w:sz w:val="28"/>
          <w:szCs w:val="28"/>
        </w:rPr>
        <w:t>9</w:t>
      </w:r>
      <w:r w:rsidRPr="00533935">
        <w:rPr>
          <w:color w:val="000000"/>
          <w:sz w:val="28"/>
          <w:szCs w:val="28"/>
        </w:rPr>
        <w:t>.</w:t>
      </w:r>
    </w:p>
    <w:p w:rsidR="009468EB" w:rsidRPr="00533935" w:rsidRDefault="009468EB" w:rsidP="007C30C8">
      <w:pPr>
        <w:pStyle w:val="NormalWeb"/>
        <w:shd w:val="clear" w:color="auto" w:fill="FFFFFF"/>
        <w:spacing w:before="240" w:beforeAutospacing="0" w:after="0" w:afterAutospacing="0" w:line="312" w:lineRule="auto"/>
        <w:ind w:firstLine="720"/>
        <w:jc w:val="both"/>
        <w:rPr>
          <w:color w:val="000000"/>
          <w:sz w:val="28"/>
          <w:szCs w:val="28"/>
        </w:rPr>
      </w:pPr>
      <w:r w:rsidRPr="00533935">
        <w:rPr>
          <w:color w:val="000000"/>
          <w:sz w:val="28"/>
          <w:szCs w:val="28"/>
        </w:rPr>
        <w:t>- Tuyên truyền, phổ biến kế hoạch này đến toàn thể cán bộ, đoàn viên CNVCLĐ đơn vị mình và tổ chức triển khai thực hiệ</w:t>
      </w:r>
      <w:r>
        <w:rPr>
          <w:color w:val="000000"/>
          <w:sz w:val="28"/>
          <w:szCs w:val="28"/>
        </w:rPr>
        <w:t>n.</w:t>
      </w:r>
    </w:p>
    <w:p w:rsidR="009468EB" w:rsidRDefault="009468EB" w:rsidP="002C1719">
      <w:pPr>
        <w:spacing w:before="240" w:line="312" w:lineRule="auto"/>
        <w:ind w:firstLine="720"/>
        <w:jc w:val="both"/>
        <w:rPr>
          <w:sz w:val="28"/>
          <w:szCs w:val="28"/>
          <w:lang w:val="sv-SE"/>
        </w:rPr>
      </w:pPr>
      <w:r w:rsidRPr="009E4C25">
        <w:rPr>
          <w:sz w:val="28"/>
          <w:szCs w:val="28"/>
          <w:lang w:val="sv-SE"/>
        </w:rPr>
        <w:t xml:space="preserve">Trên đây là Kế hoạch </w:t>
      </w:r>
      <w:r>
        <w:rPr>
          <w:sz w:val="28"/>
          <w:szCs w:val="28"/>
          <w:lang w:val="sv-SE"/>
        </w:rPr>
        <w:t xml:space="preserve">tổ chức các hoạt động </w:t>
      </w:r>
      <w:r w:rsidR="00E5704D">
        <w:rPr>
          <w:sz w:val="28"/>
          <w:szCs w:val="28"/>
          <w:lang w:val="sv-SE"/>
        </w:rPr>
        <w:t>kỉ niệm ngày Phụ nữ Việt Nam 20/</w:t>
      </w:r>
      <w:r>
        <w:rPr>
          <w:sz w:val="28"/>
          <w:szCs w:val="28"/>
          <w:lang w:val="sv-SE"/>
        </w:rPr>
        <w:t xml:space="preserve">10   </w:t>
      </w:r>
      <w:r w:rsidRPr="009E4C25">
        <w:rPr>
          <w:sz w:val="28"/>
          <w:szCs w:val="28"/>
          <w:lang w:val="sv-SE"/>
        </w:rPr>
        <w:t>trong cán bộ, giáo viên, nhâ</w:t>
      </w:r>
      <w:r>
        <w:rPr>
          <w:sz w:val="28"/>
          <w:szCs w:val="28"/>
          <w:lang w:val="sv-SE"/>
        </w:rPr>
        <w:t xml:space="preserve">n viên trường MN </w:t>
      </w:r>
      <w:r w:rsidR="00E5704D">
        <w:rPr>
          <w:sz w:val="28"/>
          <w:szCs w:val="28"/>
          <w:lang w:val="sv-SE"/>
        </w:rPr>
        <w:t>Gia Quất</w:t>
      </w:r>
      <w:r>
        <w:rPr>
          <w:sz w:val="28"/>
          <w:szCs w:val="28"/>
          <w:lang w:val="sv-SE"/>
        </w:rPr>
        <w:t>. Công đoàn N</w:t>
      </w:r>
      <w:r w:rsidRPr="009E4C25">
        <w:rPr>
          <w:sz w:val="28"/>
          <w:szCs w:val="28"/>
          <w:lang w:val="sv-SE"/>
        </w:rPr>
        <w:t>hà trường đề nghị các tổ công đoàn trong nhà trường</w:t>
      </w:r>
      <w:r>
        <w:rPr>
          <w:sz w:val="28"/>
          <w:szCs w:val="28"/>
          <w:lang w:val="sv-SE"/>
        </w:rPr>
        <w:t xml:space="preserve"> quán triệt tới 100%  ĐVCĐ </w:t>
      </w:r>
      <w:r w:rsidRPr="009E4C25">
        <w:rPr>
          <w:sz w:val="28"/>
          <w:szCs w:val="28"/>
          <w:lang w:val="sv-SE"/>
        </w:rPr>
        <w:t xml:space="preserve"> trong trường </w:t>
      </w:r>
      <w:r>
        <w:rPr>
          <w:sz w:val="28"/>
          <w:szCs w:val="28"/>
          <w:lang w:val="sv-SE"/>
        </w:rPr>
        <w:t xml:space="preserve">tích cực hưởng ứng để hoạt động </w:t>
      </w:r>
      <w:r w:rsidRPr="009E4C25">
        <w:rPr>
          <w:sz w:val="28"/>
          <w:szCs w:val="28"/>
          <w:lang w:val="sv-SE"/>
        </w:rPr>
        <w:t xml:space="preserve"> có chấ</w:t>
      </w:r>
      <w:r>
        <w:rPr>
          <w:sz w:val="28"/>
          <w:szCs w:val="28"/>
          <w:lang w:val="sv-SE"/>
        </w:rPr>
        <w:t>t lư</w:t>
      </w:r>
      <w:r w:rsidRPr="009E4C25">
        <w:rPr>
          <w:sz w:val="28"/>
          <w:szCs w:val="28"/>
          <w:lang w:val="sv-SE"/>
        </w:rPr>
        <w:t>ợng, hiệu quả thiết thực nhý yêu cầu kế hoạ</w:t>
      </w:r>
      <w:r>
        <w:rPr>
          <w:sz w:val="28"/>
          <w:szCs w:val="28"/>
          <w:lang w:val="sv-SE"/>
        </w:rPr>
        <w:t>ch đ</w:t>
      </w:r>
      <w:r w:rsidRPr="009E4C25">
        <w:rPr>
          <w:sz w:val="28"/>
          <w:szCs w:val="28"/>
          <w:lang w:val="sv-SE"/>
        </w:rPr>
        <w:t>ề ra.</w:t>
      </w:r>
    </w:p>
    <w:p w:rsidR="009468EB" w:rsidRDefault="009468EB" w:rsidP="002C1719">
      <w:pPr>
        <w:spacing w:before="240" w:line="312" w:lineRule="auto"/>
        <w:ind w:firstLine="720"/>
        <w:jc w:val="both"/>
        <w:rPr>
          <w:sz w:val="28"/>
          <w:szCs w:val="28"/>
          <w:lang w:val="sv-SE"/>
        </w:rPr>
      </w:pPr>
    </w:p>
    <w:p w:rsidR="009468EB" w:rsidRPr="009E4C25" w:rsidRDefault="009468EB" w:rsidP="002C1719">
      <w:pPr>
        <w:spacing w:before="240" w:line="312" w:lineRule="auto"/>
        <w:ind w:firstLine="720"/>
        <w:jc w:val="both"/>
        <w:rPr>
          <w:sz w:val="28"/>
          <w:szCs w:val="28"/>
          <w:lang w:val="sv-SE"/>
        </w:rPr>
      </w:pPr>
    </w:p>
    <w:tbl>
      <w:tblPr>
        <w:tblW w:w="9918" w:type="dxa"/>
        <w:tblLook w:val="01E0" w:firstRow="1" w:lastRow="1" w:firstColumn="1" w:lastColumn="1" w:noHBand="0" w:noVBand="0"/>
      </w:tblPr>
      <w:tblGrid>
        <w:gridCol w:w="4959"/>
        <w:gridCol w:w="4959"/>
      </w:tblGrid>
      <w:tr w:rsidR="009468EB" w:rsidRPr="005C7081" w:rsidTr="005B4058">
        <w:tc>
          <w:tcPr>
            <w:tcW w:w="4959" w:type="dxa"/>
          </w:tcPr>
          <w:p w:rsidR="009468EB" w:rsidRPr="009F1E68" w:rsidRDefault="009468EB" w:rsidP="002C1719">
            <w:pPr>
              <w:spacing w:line="312" w:lineRule="auto"/>
              <w:jc w:val="both"/>
              <w:rPr>
                <w:b/>
                <w:i/>
                <w:lang w:val="sv-SE"/>
              </w:rPr>
            </w:pPr>
            <w:r w:rsidRPr="009F1E68">
              <w:rPr>
                <w:b/>
                <w:i/>
                <w:lang w:val="sv-SE"/>
              </w:rPr>
              <w:t xml:space="preserve">Nơi nhận: </w:t>
            </w:r>
          </w:p>
          <w:p w:rsidR="009468EB" w:rsidRPr="009F1E68" w:rsidRDefault="00550919" w:rsidP="002C1719">
            <w:pPr>
              <w:tabs>
                <w:tab w:val="left" w:pos="2925"/>
              </w:tabs>
              <w:spacing w:line="312" w:lineRule="auto"/>
              <w:jc w:val="both"/>
              <w:rPr>
                <w:sz w:val="22"/>
                <w:szCs w:val="22"/>
                <w:lang w:val="sv-SE"/>
              </w:rPr>
            </w:pPr>
            <w:r>
              <w:rPr>
                <w:noProof/>
              </w:rPr>
              <w:pict>
                <v:line id="Straight Connector 3" o:spid="_x0000_s1028" style="position:absolute;left:0;text-align:left;flip:x;z-index:3;visibility:visible" from="120.65pt,2.55pt" to="126.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" strokecolor="#4579b8"/>
              </w:pict>
            </w:r>
            <w:r w:rsidR="009468EB" w:rsidRPr="009F1E68">
              <w:rPr>
                <w:i/>
                <w:lang w:val="sv-SE"/>
              </w:rPr>
              <w:t>-</w:t>
            </w:r>
            <w:r w:rsidR="009468EB" w:rsidRPr="009F1E68">
              <w:rPr>
                <w:lang w:val="sv-SE"/>
              </w:rPr>
              <w:t xml:space="preserve"> </w:t>
            </w:r>
            <w:r w:rsidR="009468EB" w:rsidRPr="009F1E68">
              <w:rPr>
                <w:sz w:val="22"/>
                <w:szCs w:val="22"/>
                <w:lang w:val="sv-SE"/>
              </w:rPr>
              <w:t xml:space="preserve"> LĐLĐ quận Long Biên</w:t>
            </w:r>
          </w:p>
          <w:p w:rsidR="009468EB" w:rsidRPr="009F1E68" w:rsidRDefault="009468EB" w:rsidP="002C1719">
            <w:pPr>
              <w:tabs>
                <w:tab w:val="left" w:pos="2925"/>
              </w:tabs>
              <w:spacing w:line="312" w:lineRule="auto"/>
              <w:jc w:val="both"/>
              <w:rPr>
                <w:sz w:val="22"/>
                <w:szCs w:val="22"/>
                <w:lang w:val="sv-SE"/>
              </w:rPr>
            </w:pPr>
            <w:r w:rsidRPr="009F1E68">
              <w:rPr>
                <w:sz w:val="22"/>
                <w:szCs w:val="22"/>
                <w:lang w:val="sv-SE"/>
              </w:rPr>
              <w:t xml:space="preserve">- Chi bộ                              </w:t>
            </w:r>
            <w:r w:rsidRPr="009F1E68">
              <w:rPr>
                <w:i/>
                <w:sz w:val="22"/>
                <w:szCs w:val="22"/>
                <w:lang w:val="sv-SE"/>
              </w:rPr>
              <w:t>( Để B/c)</w:t>
            </w:r>
            <w:r w:rsidRPr="009F1E68">
              <w:rPr>
                <w:i/>
                <w:sz w:val="22"/>
                <w:szCs w:val="22"/>
                <w:lang w:val="sv-SE"/>
              </w:rPr>
              <w:tab/>
            </w:r>
          </w:p>
          <w:p w:rsidR="009468EB" w:rsidRPr="009F1E68" w:rsidRDefault="009468EB" w:rsidP="002C1719">
            <w:pPr>
              <w:spacing w:line="312" w:lineRule="auto"/>
              <w:ind w:left="90" w:hanging="90"/>
              <w:rPr>
                <w:sz w:val="22"/>
                <w:szCs w:val="22"/>
                <w:lang w:val="sv-SE"/>
              </w:rPr>
            </w:pPr>
            <w:r w:rsidRPr="009F1E68">
              <w:rPr>
                <w:sz w:val="22"/>
                <w:szCs w:val="22"/>
                <w:lang w:val="sv-SE"/>
              </w:rPr>
              <w:t>- Tổ công đoàn, ĐVCĐ- để thực hiên</w:t>
            </w:r>
          </w:p>
          <w:p w:rsidR="009468EB" w:rsidRPr="00625D82" w:rsidRDefault="009468EB" w:rsidP="002C1719">
            <w:pPr>
              <w:spacing w:line="312" w:lineRule="auto"/>
              <w:ind w:left="90" w:hanging="90"/>
              <w:rPr>
                <w:b/>
                <w:bCs/>
                <w:sz w:val="28"/>
                <w:szCs w:val="28"/>
                <w:lang w:val="sv-SE"/>
              </w:rPr>
            </w:pPr>
            <w:r>
              <w:rPr>
                <w:sz w:val="22"/>
                <w:szCs w:val="22"/>
              </w:rPr>
              <w:t xml:space="preserve">- </w:t>
            </w:r>
            <w:r w:rsidRPr="0049253D">
              <w:rPr>
                <w:sz w:val="22"/>
                <w:szCs w:val="22"/>
              </w:rPr>
              <w:t xml:space="preserve">Lưu VP.                                                      </w:t>
            </w:r>
          </w:p>
        </w:tc>
        <w:tc>
          <w:tcPr>
            <w:tcW w:w="4959" w:type="dxa"/>
          </w:tcPr>
          <w:p w:rsidR="009468EB" w:rsidRPr="009A0F7A" w:rsidRDefault="009468EB" w:rsidP="002C1719">
            <w:pPr>
              <w:pStyle w:val="Heading4"/>
              <w:spacing w:line="312" w:lineRule="auto"/>
              <w:rPr>
                <w:rFonts w:ascii="Times New Roman" w:hAnsi="Times New Roman"/>
                <w:sz w:val="24"/>
                <w:szCs w:val="24"/>
                <w:lang w:val="sv-SE"/>
              </w:rPr>
            </w:pPr>
            <w:r w:rsidRPr="009A0F7A">
              <w:rPr>
                <w:rFonts w:ascii="Times New Roman" w:hAnsi="Times New Roman"/>
                <w:sz w:val="24"/>
                <w:szCs w:val="24"/>
                <w:lang w:val="sv-SE"/>
              </w:rPr>
              <w:t xml:space="preserve">T/M </w:t>
            </w:r>
            <w:r>
              <w:rPr>
                <w:rFonts w:ascii="Times New Roman" w:hAnsi="Times New Roman"/>
                <w:sz w:val="24"/>
                <w:szCs w:val="24"/>
                <w:lang w:val="sv-SE"/>
              </w:rPr>
              <w:t>BAN NỮ CÔNG</w:t>
            </w:r>
          </w:p>
          <w:p w:rsidR="009468EB" w:rsidRDefault="009468EB" w:rsidP="002C1719">
            <w:pPr>
              <w:spacing w:line="312" w:lineRule="auto"/>
              <w:jc w:val="center"/>
              <w:rPr>
                <w:b/>
                <w:bCs/>
                <w:lang w:val="sv-SE"/>
              </w:rPr>
            </w:pPr>
          </w:p>
          <w:p w:rsidR="009468EB" w:rsidRDefault="009468EB" w:rsidP="002C1719">
            <w:pPr>
              <w:spacing w:line="312" w:lineRule="auto"/>
              <w:jc w:val="center"/>
              <w:rPr>
                <w:b/>
                <w:bCs/>
                <w:lang w:val="sv-SE"/>
              </w:rPr>
            </w:pPr>
          </w:p>
          <w:p w:rsidR="009468EB" w:rsidRDefault="009468EB" w:rsidP="002C1719">
            <w:pPr>
              <w:spacing w:line="312" w:lineRule="auto"/>
              <w:jc w:val="center"/>
              <w:rPr>
                <w:b/>
                <w:bCs/>
                <w:lang w:val="sv-SE"/>
              </w:rPr>
            </w:pPr>
          </w:p>
          <w:p w:rsidR="009468EB" w:rsidRDefault="009468EB" w:rsidP="002C1719">
            <w:pPr>
              <w:spacing w:line="312" w:lineRule="auto"/>
              <w:jc w:val="center"/>
              <w:rPr>
                <w:b/>
                <w:bCs/>
                <w:lang w:val="sv-SE"/>
              </w:rPr>
            </w:pPr>
          </w:p>
          <w:p w:rsidR="009468EB" w:rsidRPr="00666E44" w:rsidRDefault="009468EB" w:rsidP="00E5704D">
            <w:pPr>
              <w:spacing w:line="312" w:lineRule="auto"/>
              <w:ind w:firstLine="81"/>
              <w:jc w:val="center"/>
              <w:rPr>
                <w:b/>
                <w:bCs/>
                <w:sz w:val="28"/>
                <w:szCs w:val="28"/>
                <w:lang w:val="sv-SE"/>
              </w:rPr>
            </w:pPr>
            <w:r>
              <w:rPr>
                <w:b/>
                <w:bCs/>
                <w:iCs/>
                <w:sz w:val="28"/>
                <w:szCs w:val="28"/>
              </w:rPr>
              <w:t xml:space="preserve">Lê Thị </w:t>
            </w:r>
            <w:r w:rsidR="00E5704D">
              <w:rPr>
                <w:b/>
                <w:bCs/>
                <w:iCs/>
                <w:sz w:val="28"/>
                <w:szCs w:val="28"/>
              </w:rPr>
              <w:t>Minh Liễu</w:t>
            </w:r>
          </w:p>
        </w:tc>
      </w:tr>
    </w:tbl>
    <w:p w:rsidR="009468EB" w:rsidRPr="00533935" w:rsidRDefault="009468EB" w:rsidP="002C1719">
      <w:pPr>
        <w:pStyle w:val="NormalWeb"/>
        <w:shd w:val="clear" w:color="auto" w:fill="FFFFFF"/>
        <w:spacing w:before="240" w:beforeAutospacing="0" w:after="0" w:afterAutospacing="0" w:line="312" w:lineRule="auto"/>
        <w:jc w:val="both"/>
        <w:rPr>
          <w:color w:val="000000"/>
          <w:sz w:val="28"/>
          <w:szCs w:val="28"/>
        </w:rPr>
      </w:pPr>
    </w:p>
    <w:p w:rsidR="009468EB" w:rsidRPr="00533935" w:rsidRDefault="009468EB" w:rsidP="00533935">
      <w:pPr>
        <w:jc w:val="center"/>
        <w:rPr>
          <w:b/>
          <w:sz w:val="32"/>
          <w:szCs w:val="32"/>
        </w:rPr>
      </w:pPr>
    </w:p>
    <w:sectPr w:rsidR="009468EB" w:rsidRPr="00533935" w:rsidSect="005C056C">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Century Schoolbook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2AF9"/>
    <w:rsid w:val="00142AF9"/>
    <w:rsid w:val="0016304A"/>
    <w:rsid w:val="001A08A3"/>
    <w:rsid w:val="002C1719"/>
    <w:rsid w:val="00335244"/>
    <w:rsid w:val="003C347C"/>
    <w:rsid w:val="0041265E"/>
    <w:rsid w:val="00422629"/>
    <w:rsid w:val="00471F51"/>
    <w:rsid w:val="0049253D"/>
    <w:rsid w:val="0053238A"/>
    <w:rsid w:val="00533935"/>
    <w:rsid w:val="00546446"/>
    <w:rsid w:val="00550919"/>
    <w:rsid w:val="005B4058"/>
    <w:rsid w:val="005C056C"/>
    <w:rsid w:val="005C7081"/>
    <w:rsid w:val="00622A62"/>
    <w:rsid w:val="00625D82"/>
    <w:rsid w:val="00643A47"/>
    <w:rsid w:val="00666E44"/>
    <w:rsid w:val="006D71AD"/>
    <w:rsid w:val="0073787D"/>
    <w:rsid w:val="0076255E"/>
    <w:rsid w:val="007A2DE3"/>
    <w:rsid w:val="007C30C8"/>
    <w:rsid w:val="008C3667"/>
    <w:rsid w:val="00900A0D"/>
    <w:rsid w:val="009468EB"/>
    <w:rsid w:val="009A0F7A"/>
    <w:rsid w:val="009E4C25"/>
    <w:rsid w:val="009F1E68"/>
    <w:rsid w:val="009F7F67"/>
    <w:rsid w:val="00A033F4"/>
    <w:rsid w:val="00C97ED0"/>
    <w:rsid w:val="00CF533C"/>
    <w:rsid w:val="00D01D6F"/>
    <w:rsid w:val="00D14138"/>
    <w:rsid w:val="00E3062C"/>
    <w:rsid w:val="00E437E2"/>
    <w:rsid w:val="00E56DAC"/>
    <w:rsid w:val="00E5704D"/>
    <w:rsid w:val="00E73E85"/>
    <w:rsid w:val="00EA54FE"/>
    <w:rsid w:val="00EB7156"/>
    <w:rsid w:val="00F73158"/>
    <w:rsid w:val="00F97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935"/>
    <w:rPr>
      <w:rFonts w:ascii="Times New Roman" w:eastAsia="Times New Roman" w:hAnsi="Times New Roman"/>
      <w:sz w:val="26"/>
      <w:szCs w:val="26"/>
    </w:rPr>
  </w:style>
  <w:style w:type="paragraph" w:styleId="Heading4">
    <w:name w:val="heading 4"/>
    <w:basedOn w:val="Normal"/>
    <w:next w:val="Normal"/>
    <w:link w:val="Heading4Char"/>
    <w:uiPriority w:val="99"/>
    <w:qFormat/>
    <w:rsid w:val="00533935"/>
    <w:pPr>
      <w:keepNext/>
      <w:jc w:val="center"/>
      <w:outlineLvl w:val="3"/>
    </w:pPr>
    <w:rPr>
      <w:rFonts w:ascii=".VnCentury SchoolbookH" w:hAnsi=".VnCentury SchoolbookH"/>
      <w:b/>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locked/>
    <w:rsid w:val="00533935"/>
    <w:rPr>
      <w:rFonts w:ascii=".VnCentury SchoolbookH" w:hAnsi=".VnCentury SchoolbookH" w:cs="Times New Roman"/>
      <w:b/>
      <w:sz w:val="28"/>
      <w:szCs w:val="28"/>
    </w:rPr>
  </w:style>
  <w:style w:type="paragraph" w:styleId="BodyText">
    <w:name w:val="Body Text"/>
    <w:basedOn w:val="Normal"/>
    <w:link w:val="BodyTextChar"/>
    <w:uiPriority w:val="99"/>
    <w:rsid w:val="00533935"/>
    <w:rPr>
      <w:rFonts w:ascii=".VnTimeH" w:hAnsi=".VnTimeH"/>
      <w:sz w:val="24"/>
      <w:szCs w:val="20"/>
    </w:rPr>
  </w:style>
  <w:style w:type="character" w:customStyle="1" w:styleId="BodyTextChar">
    <w:name w:val="Body Text Char"/>
    <w:link w:val="BodyText"/>
    <w:uiPriority w:val="99"/>
    <w:locked/>
    <w:rsid w:val="00533935"/>
    <w:rPr>
      <w:rFonts w:ascii=".VnTimeH" w:hAnsi=".VnTimeH" w:cs="Times New Roman"/>
      <w:sz w:val="20"/>
      <w:szCs w:val="20"/>
    </w:rPr>
  </w:style>
  <w:style w:type="paragraph" w:styleId="NormalWeb">
    <w:name w:val="Normal (Web)"/>
    <w:basedOn w:val="Normal"/>
    <w:uiPriority w:val="99"/>
    <w:rsid w:val="00533935"/>
    <w:pPr>
      <w:spacing w:before="100" w:beforeAutospacing="1" w:after="100" w:afterAutospacing="1"/>
    </w:pPr>
    <w:rPr>
      <w:sz w:val="24"/>
      <w:szCs w:val="24"/>
    </w:rPr>
  </w:style>
  <w:style w:type="character" w:styleId="Strong">
    <w:name w:val="Strong"/>
    <w:uiPriority w:val="99"/>
    <w:qFormat/>
    <w:rsid w:val="00533935"/>
    <w:rPr>
      <w:rFonts w:cs="Times New Roman"/>
      <w:b/>
      <w:bCs/>
    </w:rPr>
  </w:style>
  <w:style w:type="character" w:styleId="Emphasis">
    <w:name w:val="Emphasis"/>
    <w:uiPriority w:val="99"/>
    <w:qFormat/>
    <w:rsid w:val="00533935"/>
    <w:rPr>
      <w:rFonts w:cs="Times New Roman"/>
      <w:i/>
      <w:iCs/>
    </w:rPr>
  </w:style>
  <w:style w:type="character" w:customStyle="1" w:styleId="Bodytext0">
    <w:name w:val="Body text_"/>
    <w:link w:val="Bodytext1"/>
    <w:uiPriority w:val="99"/>
    <w:locked/>
    <w:rsid w:val="00E73E85"/>
    <w:rPr>
      <w:rFonts w:ascii="Times New Roman" w:hAnsi="Times New Roman" w:cs="Times New Roman"/>
      <w:sz w:val="26"/>
      <w:szCs w:val="26"/>
      <w:shd w:val="clear" w:color="auto" w:fill="FFFFFF"/>
    </w:rPr>
  </w:style>
  <w:style w:type="paragraph" w:customStyle="1" w:styleId="Bodytext1">
    <w:name w:val="Body text1"/>
    <w:basedOn w:val="Normal"/>
    <w:link w:val="Bodytext0"/>
    <w:uiPriority w:val="99"/>
    <w:rsid w:val="00E73E85"/>
    <w:pPr>
      <w:widowControl w:val="0"/>
      <w:shd w:val="clear" w:color="auto" w:fill="FFFFFF"/>
      <w:spacing w:before="180" w:after="480" w:line="461" w:lineRule="exact"/>
      <w:jc w:val="both"/>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9704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LIÊN ĐOÀN LAO ĐỘNG QUẬN LONG BIÊN </vt:lpstr>
    </vt:vector>
  </TitlesOfParts>
  <Company>Microsoft</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LIÊN ĐOÀN LAO ĐỘNG QUẬN LONG BIÊN </dc:title>
  <dc:subject/>
  <dc:creator>Admin</dc:creator>
  <cp:keywords/>
  <dc:description/>
  <cp:lastModifiedBy>SKY</cp:lastModifiedBy>
  <cp:revision>3</cp:revision>
  <cp:lastPrinted>2019-12-09T09:07:00Z</cp:lastPrinted>
  <dcterms:created xsi:type="dcterms:W3CDTF">2018-12-04T03:32:00Z</dcterms:created>
  <dcterms:modified xsi:type="dcterms:W3CDTF">2019-12-09T09:13:00Z</dcterms:modified>
</cp:coreProperties>
</file>