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C7B" w:rsidRDefault="007F2C7B" w:rsidP="007F2C7B">
      <w:pPr>
        <w:pStyle w:val="NormalWeb"/>
        <w:spacing w:line="288" w:lineRule="auto"/>
        <w:ind w:firstLine="720"/>
        <w:jc w:val="center"/>
        <w:outlineLvl w:val="2"/>
        <w:rPr>
          <w:rFonts w:eastAsia="Times New Roman"/>
          <w:b/>
          <w:bCs/>
          <w:sz w:val="26"/>
          <w:szCs w:val="26"/>
        </w:rPr>
      </w:pPr>
      <w:r>
        <w:rPr>
          <w:rFonts w:eastAsia="Times New Roman"/>
          <w:b/>
          <w:bCs/>
          <w:sz w:val="26"/>
          <w:szCs w:val="26"/>
        </w:rPr>
        <w:t xml:space="preserve">KẾ HOẠCH GIÁO DỤC THÁNG 1 - LỨA TUỔI MẪU GIÁO BÉ 3-4 TUỔI - LỚP MG BÉ C2 </w:t>
      </w:r>
      <w:r>
        <w:rPr>
          <w:rFonts w:eastAsia="Times New Roman"/>
          <w:b/>
          <w:bCs/>
          <w:sz w:val="26"/>
          <w:szCs w:val="26"/>
        </w:rPr>
        <w:br/>
        <w:t xml:space="preserve">Tên giáo viên: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7F2C7B" w:rsidTr="00603415">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7F2C7B" w:rsidRDefault="007F2C7B" w:rsidP="00603415">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30/12 đến 03/01</w:t>
            </w:r>
          </w:p>
        </w:tc>
        <w:tc>
          <w:tcPr>
            <w:tcW w:w="750" w:type="pct"/>
            <w:tcBorders>
              <w:top w:val="single" w:sz="6" w:space="0" w:color="000000"/>
              <w:left w:val="single" w:sz="6" w:space="0" w:color="000000"/>
              <w:bottom w:val="single" w:sz="6" w:space="0" w:color="000000"/>
              <w:right w:val="single" w:sz="6" w:space="0" w:color="000000"/>
            </w:tcBorders>
            <w:hideMark/>
          </w:tcPr>
          <w:p w:rsidR="007F2C7B" w:rsidRDefault="007F2C7B" w:rsidP="00603415">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06/01 đến 10/01</w:t>
            </w:r>
          </w:p>
        </w:tc>
        <w:tc>
          <w:tcPr>
            <w:tcW w:w="750" w:type="pct"/>
            <w:tcBorders>
              <w:top w:val="single" w:sz="6" w:space="0" w:color="000000"/>
              <w:left w:val="single" w:sz="6" w:space="0" w:color="000000"/>
              <w:bottom w:val="single" w:sz="6" w:space="0" w:color="000000"/>
              <w:right w:val="single" w:sz="6" w:space="0" w:color="000000"/>
            </w:tcBorders>
            <w:hideMark/>
          </w:tcPr>
          <w:p w:rsidR="007F2C7B" w:rsidRDefault="007F2C7B" w:rsidP="00603415">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13/01 đến 17/01</w:t>
            </w:r>
          </w:p>
        </w:tc>
        <w:tc>
          <w:tcPr>
            <w:tcW w:w="750" w:type="pct"/>
            <w:tcBorders>
              <w:top w:val="single" w:sz="6" w:space="0" w:color="000000"/>
              <w:left w:val="single" w:sz="6" w:space="0" w:color="000000"/>
              <w:bottom w:val="single" w:sz="6" w:space="0" w:color="000000"/>
              <w:right w:val="single" w:sz="6" w:space="0" w:color="000000"/>
            </w:tcBorders>
            <w:hideMark/>
          </w:tcPr>
          <w:p w:rsidR="007F2C7B" w:rsidRDefault="007F2C7B" w:rsidP="00603415">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20/01 đến 24/01</w:t>
            </w:r>
          </w:p>
        </w:tc>
        <w:tc>
          <w:tcPr>
            <w:tcW w:w="750" w:type="pct"/>
            <w:tcBorders>
              <w:top w:val="single" w:sz="6" w:space="0" w:color="000000"/>
              <w:left w:val="single" w:sz="6" w:space="0" w:color="000000"/>
              <w:bottom w:val="single" w:sz="6" w:space="0" w:color="000000"/>
              <w:right w:val="single" w:sz="6" w:space="0" w:color="000000"/>
            </w:tcBorders>
            <w:hideMark/>
          </w:tcPr>
          <w:p w:rsidR="007F2C7B" w:rsidRDefault="007F2C7B" w:rsidP="00603415">
            <w:pPr>
              <w:jc w:val="center"/>
              <w:rPr>
                <w:rFonts w:eastAsia="Times New Roman"/>
                <w:b/>
                <w:bCs/>
              </w:rPr>
            </w:pPr>
            <w:r>
              <w:rPr>
                <w:rFonts w:eastAsia="Times New Roman"/>
                <w:b/>
                <w:bCs/>
              </w:rPr>
              <w:t>Tuần 5</w:t>
            </w:r>
            <w:r>
              <w:rPr>
                <w:rFonts w:eastAsia="Times New Roman"/>
                <w:b/>
                <w:bCs/>
              </w:rPr>
              <w:br/>
            </w:r>
            <w:r>
              <w:rPr>
                <w:rFonts w:eastAsia="Times New Roman"/>
                <w:b/>
                <w:bCs/>
                <w:i/>
                <w:iCs/>
                <w:sz w:val="17"/>
                <w:szCs w:val="17"/>
              </w:rPr>
              <w:t>Từ 27/01 đến 31/01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jc w:val="center"/>
              <w:rPr>
                <w:rFonts w:eastAsia="Times New Roman"/>
                <w:b/>
                <w:bCs/>
              </w:rPr>
            </w:pPr>
            <w:r>
              <w:rPr>
                <w:rFonts w:eastAsia="Times New Roman"/>
                <w:b/>
                <w:bCs/>
              </w:rPr>
              <w:t>Mục tiêu thực hiên</w:t>
            </w:r>
          </w:p>
        </w:tc>
      </w:tr>
      <w:tr w:rsidR="007F2C7B" w:rsidTr="006034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Cô đón trẻ: Cô trao đổi nhanh với phụ huynh về tình hình của trẻ, thể hiện sự chân thành quan tâm trẻ. Nhắc trẻ chào hỏi người thân và cô giáo.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Cô hướng dẫn trẻ cất dép, cất ba lô đúng nơi quy định.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xml:space="preserve">* Tập thể dục theo nhạc chung của trường: </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Hô hấp:Thổi bóng, thổi nơ</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Tay: Hai tay đưa sang ngang, đưa lên cao.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Bụng: Cúi người về phía trước, quay người sang 2 bên.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Chân: Đứng nâng cao chân, gập đầu gối</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Bật: Bật tại chỗ.</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Tập dân vũ: bài rửa tay.</w:t>
            </w:r>
          </w:p>
          <w:p w:rsidR="007F2C7B" w:rsidRDefault="007F2C7B" w:rsidP="00603415">
            <w:pPr>
              <w:rPr>
                <w:rFonts w:eastAsia="Times New Roman"/>
              </w:rPr>
            </w:pPr>
            <w:r>
              <w:rPr>
                <w:rFonts w:eastAsia="Times New Roman"/>
                <w:color w:val="337AB7"/>
              </w:rPr>
              <w:t>(MT6)</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Fonts w:eastAsia="Times New Roman"/>
              </w:rPr>
              <w:t>MT6</w:t>
            </w:r>
          </w:p>
        </w:tc>
      </w:tr>
      <w:tr w:rsidR="007F2C7B" w:rsidTr="006034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Trò chuyện với trẻ về ngày tết dương lịch.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Con có biết ngày 1/1 của năm  được gọi là ngày gì?</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Ngày lễ tết dương lịch bố mẹ các con cho con đi chơi ở đây?</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*Trò chuyện với trẻ về một số loại cây mà trẻ biết.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Con hãy kể tên 1 số loại  cây mà con biết?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Cây thì gồm những bộ phận nào?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Đặc điểm của cây như thế nào?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Tác dụng của các loại cây?</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Nếu muốn cây sống được thì phải làm gì?</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Giáo dục trẻ biết yêu quý chăm sóc bảo vệ cây.</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Trò chuyện với trẻ về một số loại rau</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Kể tên cho cô 1 số loại rau mà con biết? và đặc điểm của rau.</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+Ở nhà bố mẹ thường cho chúng mình ăn những loại rau gì?</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Để rau luôn xanh tốt chúng mình chăm sóc rau như thế nào?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Trò chuyện với trẻ về một số đặc điểm giống nhau và khác nhau của một số loại rau</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Trò chuyện về Ngày Tết Nguyên Đán kết hợp cho trẻ xem tranh ảnh minh họa.</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lastRenderedPageBreak/>
              <w:t xml:space="preserve">+ Các con biết gì về ngày Tết Nguyên Đán? </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Gia đình con làm gì để đón tết? con giúp bố mẹ những công việc gì?</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Gia đình con mua sắm những gì?</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Tết Nguyên Đán các con thường  được ăn gì? Được tặng quà gì?</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Bố mẹ thường cho các con đi chơi những đâu?</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+Ngày tết âm lịch hàng năm sẽ bắt đầu vào ngày  1/1 âm lịch hằng năm. Mọi người sẽ lau dọn mua sắm trang trí cho ngôi nhà thật khang trang để đón tết với mong muốn năm đó mọi người gặp nhiều may mắn, cuộc sống đủ đầy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p>
        </w:tc>
      </w:tr>
      <w:tr w:rsidR="007F2C7B" w:rsidTr="0060341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Văn học</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Thơ: Mùa xuân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Đa số trẻ chưa biết)</w:t>
            </w:r>
          </w:p>
          <w:p w:rsidR="007F2C7B" w:rsidRDefault="007F2C7B" w:rsidP="00603415">
            <w:pPr>
              <w:pStyle w:val="text-center-report"/>
            </w:pPr>
            <w:r>
              <w:rPr>
                <w:b/>
                <w:bCs/>
              </w:rPr>
              <w:t>Văn học</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PTVĐ: Trườn sấp đập bóng</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TCVĐ: Thỏ đổi chuồng</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Vận động</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PTVĐ: Trèo lên xuống ghế</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TCVĐ:Qua cầu hái nấm</w:t>
            </w:r>
          </w:p>
          <w:p w:rsidR="007F2C7B" w:rsidRDefault="007F2C7B" w:rsidP="00603415">
            <w:pPr>
              <w:pStyle w:val="text-center-report"/>
            </w:pPr>
            <w:r>
              <w:rPr>
                <w:b/>
                <w:bCs/>
              </w:rPr>
              <w:t>Vận động</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Thơ: Cây dây leo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Đa số trẻ chưa biết)</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Văn học</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Truyên: Cây rau của thỏ út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Đa số trẻ chưa biết)</w:t>
            </w:r>
          </w:p>
          <w:p w:rsidR="007F2C7B" w:rsidRDefault="007F2C7B" w:rsidP="00603415">
            <w:pPr>
              <w:rPr>
                <w:rFonts w:eastAsia="Times New Roman"/>
              </w:rPr>
            </w:pPr>
            <w:r>
              <w:rPr>
                <w:rStyle w:val="wspacepreline1"/>
                <w:rFonts w:eastAsia="Times New Roman"/>
                <w:color w:val="337AB7"/>
              </w:rPr>
              <w:t>(MT60)</w:t>
            </w:r>
            <w:r>
              <w:rPr>
                <w:rStyle w:val="wspacepreline1"/>
                <w:rFonts w:eastAsia="Times New Roman"/>
              </w:rPr>
              <w:t xml:space="preserve"> </w:t>
            </w:r>
          </w:p>
          <w:p w:rsidR="007F2C7B" w:rsidRDefault="007F2C7B" w:rsidP="00603415">
            <w:pPr>
              <w:pStyle w:val="text-center-report"/>
            </w:pPr>
            <w:r>
              <w:rPr>
                <w:b/>
                <w:bCs/>
              </w:rPr>
              <w:t>Văn học</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PTVĐ: Bật xa 20-25cm</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TCVĐ: Qủa bóng nảy</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Vận động</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PTVĐ: Chạy chậm 60-80m</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TCVĐ: Kéo co</w:t>
            </w:r>
          </w:p>
          <w:p w:rsidR="007F2C7B" w:rsidRDefault="007F2C7B" w:rsidP="00603415">
            <w:pPr>
              <w:pStyle w:val="text-center-report"/>
            </w:pPr>
            <w:r>
              <w:rPr>
                <w:b/>
                <w:bCs/>
              </w:rPr>
              <w:t>Vận động</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Thơ: Cây đào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Đa số trẻ chưa biết)</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tc>
        <w:tc>
          <w:tcPr>
            <w:tcW w:w="0" w:type="auto"/>
            <w:vMerge w:val="restart"/>
            <w:vAlign w:val="center"/>
            <w:hideMark/>
          </w:tcPr>
          <w:p w:rsidR="007F2C7B" w:rsidRDefault="007F2C7B" w:rsidP="00603415">
            <w:pPr>
              <w:rPr>
                <w:rFonts w:eastAsia="Times New Roman"/>
              </w:rPr>
            </w:pPr>
            <w:r>
              <w:rPr>
                <w:rFonts w:eastAsia="Times New Roman"/>
              </w:rPr>
              <w:t>MT76, MT54, MT45, MT26, MT60, MT44</w:t>
            </w:r>
          </w:p>
        </w:tc>
      </w:tr>
      <w:tr w:rsidR="007F2C7B" w:rsidTr="0060341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Hoạt động tạo hình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Tô màu nải chuối</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Theo đề tài)</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Hoạt động tạo hình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Tô nét, tô màu quả táo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(Theo đề tài)</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Hoạt động tạo hình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Tô nét, tô màu chùm nho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Theo đề tài)</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Hoạt động tạo hình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In ngón tay tạo hình pháo hoa</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Theo đề tài)</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tc>
        <w:tc>
          <w:tcPr>
            <w:tcW w:w="0" w:type="auto"/>
            <w:vMerge/>
            <w:vAlign w:val="center"/>
            <w:hideMark/>
          </w:tcPr>
          <w:p w:rsidR="007F2C7B" w:rsidRDefault="007F2C7B" w:rsidP="00603415">
            <w:pPr>
              <w:rPr>
                <w:rFonts w:eastAsia="Times New Roman"/>
              </w:rPr>
            </w:pPr>
          </w:p>
        </w:tc>
      </w:tr>
      <w:tr w:rsidR="007F2C7B" w:rsidTr="0060341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Làm quen với toán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Nhận biết và gọi tên hình tròn</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Làm quen với toán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Tách nhóm có 4 đối tượng thành 2 nhóm nhỏ hơn</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Làm quen với toán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Nhận biết và gọi tên hình vuông</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rPr>
                <w:rFonts w:eastAsia="Times New Roman"/>
                <w:sz w:val="20"/>
                <w:szCs w:val="20"/>
              </w:rPr>
            </w:pPr>
          </w:p>
        </w:tc>
        <w:tc>
          <w:tcPr>
            <w:tcW w:w="0" w:type="auto"/>
            <w:vMerge/>
            <w:vAlign w:val="center"/>
            <w:hideMark/>
          </w:tcPr>
          <w:p w:rsidR="007F2C7B" w:rsidRDefault="007F2C7B" w:rsidP="00603415">
            <w:pPr>
              <w:rPr>
                <w:rFonts w:eastAsia="Times New Roman"/>
              </w:rPr>
            </w:pPr>
          </w:p>
        </w:tc>
      </w:tr>
      <w:tr w:rsidR="007F2C7B" w:rsidTr="0060341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Âm nhạc</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VĐTN: Mùa xuân đến rồi</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Đa số trẻ đã biết)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NH: Em vẽ mùa xuân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TC: Ai nhanh nhất</w:t>
            </w:r>
          </w:p>
          <w:p w:rsidR="007F2C7B" w:rsidRDefault="007F2C7B" w:rsidP="00603415">
            <w:pPr>
              <w:rPr>
                <w:rFonts w:eastAsia="Times New Roman"/>
              </w:rPr>
            </w:pPr>
            <w:r>
              <w:rPr>
                <w:rStyle w:val="wspacepreline1"/>
                <w:rFonts w:eastAsia="Times New Roman"/>
                <w:color w:val="337AB7"/>
              </w:rPr>
              <w:t>(MT76)</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Âm nhạc</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DH:Em yêu cây xanh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Đa số trẻ chưa biết)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NH: Lý cây bông</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TC: Ai đoán giỏi</w:t>
            </w:r>
          </w:p>
          <w:p w:rsidR="007F2C7B" w:rsidRDefault="007F2C7B" w:rsidP="00603415">
            <w:pPr>
              <w:rPr>
                <w:rFonts w:eastAsia="Times New Roman"/>
              </w:rPr>
            </w:pPr>
            <w:r>
              <w:rPr>
                <w:rStyle w:val="wspacepreline1"/>
                <w:rFonts w:eastAsia="Times New Roman"/>
                <w:color w:val="337AB7"/>
              </w:rPr>
              <w:t>(MT26)</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Âm nhạc</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DH: Bắp cải xanh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NH:Bầu và bí</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TC: Tìm về đúng vườn</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DH: Sắp đến tết rồi!</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Đa số trẻ chưa biết)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NH : Ngày Tết quê em</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TC : Nghe giai điệu đoán tên bài hát</w:t>
            </w:r>
          </w:p>
        </w:tc>
        <w:tc>
          <w:tcPr>
            <w:tcW w:w="0" w:type="auto"/>
            <w:vMerge/>
            <w:vAlign w:val="center"/>
            <w:hideMark/>
          </w:tcPr>
          <w:p w:rsidR="007F2C7B" w:rsidRDefault="007F2C7B" w:rsidP="00603415">
            <w:pPr>
              <w:rPr>
                <w:rFonts w:eastAsia="Times New Roman"/>
              </w:rPr>
            </w:pPr>
          </w:p>
        </w:tc>
      </w:tr>
      <w:tr w:rsidR="007F2C7B" w:rsidTr="0060341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Khám phá</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Bé vui đón tết dương lịch</w:t>
            </w:r>
          </w:p>
          <w:p w:rsidR="007F2C7B" w:rsidRDefault="007F2C7B" w:rsidP="00603415">
            <w:pPr>
              <w:rPr>
                <w:rFonts w:eastAsia="Times New Roman"/>
              </w:rPr>
            </w:pPr>
            <w:r>
              <w:rPr>
                <w:rStyle w:val="wspacepreline1"/>
                <w:rFonts w:eastAsia="Times New Roman"/>
                <w:color w:val="337AB7"/>
              </w:rPr>
              <w:t>(MT54)</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Khám phá</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Bé yêu cây xanh</w:t>
            </w:r>
          </w:p>
          <w:p w:rsidR="007F2C7B" w:rsidRDefault="007F2C7B" w:rsidP="00603415">
            <w:pPr>
              <w:rPr>
                <w:rFonts w:eastAsia="Times New Roman"/>
              </w:rPr>
            </w:pPr>
            <w:r>
              <w:rPr>
                <w:rStyle w:val="wspacepreline1"/>
                <w:rFonts w:eastAsia="Times New Roman"/>
                <w:color w:val="337AB7"/>
              </w:rPr>
              <w:t>(MT45)</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text-center-report"/>
            </w:pPr>
            <w:r>
              <w:rPr>
                <w:b/>
                <w:bCs/>
              </w:rPr>
              <w:t>Khám phá</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Rau muống - rau cải bắp</w:t>
            </w:r>
          </w:p>
          <w:p w:rsidR="007F2C7B" w:rsidRDefault="007F2C7B" w:rsidP="00603415">
            <w:pPr>
              <w:rPr>
                <w:rFonts w:eastAsia="Times New Roman"/>
              </w:rPr>
            </w:pPr>
            <w:r>
              <w:rPr>
                <w:rStyle w:val="wspacepreline1"/>
                <w:rFonts w:eastAsia="Times New Roman"/>
                <w:color w:val="337AB7"/>
              </w:rPr>
              <w:t>(MT44)</w:t>
            </w:r>
            <w:r>
              <w:rPr>
                <w:rStyle w:val="wspaceprelin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Bé chuẩn bị đón Tết.</w:t>
            </w:r>
          </w:p>
        </w:tc>
        <w:tc>
          <w:tcPr>
            <w:tcW w:w="0" w:type="auto"/>
            <w:vMerge/>
            <w:vAlign w:val="center"/>
            <w:hideMark/>
          </w:tcPr>
          <w:p w:rsidR="007F2C7B" w:rsidRDefault="007F2C7B" w:rsidP="00603415">
            <w:pPr>
              <w:rPr>
                <w:rFonts w:eastAsia="Times New Roman"/>
              </w:rPr>
            </w:pPr>
          </w:p>
        </w:tc>
      </w:tr>
      <w:tr w:rsidR="007F2C7B" w:rsidTr="006034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HĐCCĐ</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Quan sát bầu trời</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Trò chuyện với trẻ về một số hành vi tốt trong vệ sinh: Đánh răng, đi tất....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Trò chuyện với trẻ về tết dương lịch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Chăm sóc vườn rau của lớp</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Tham quan khu vực bếp của trường</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TCVĐ</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Giao lưu trò chơi với lớp c1: Kéo co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Bịt mắt bắt dê</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Thi xem đội nào nhanh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Rồng rắn lên mây</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*Chơi tự do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Chơi với bóng, Chơi với phấn, chơi đồ chơi ở sân trường, chơi với đồ chơi mang theo</w:t>
            </w:r>
          </w:p>
          <w:p w:rsidR="007F2C7B" w:rsidRDefault="007F2C7B" w:rsidP="00603415">
            <w:pPr>
              <w:rPr>
                <w:rFonts w:eastAsia="Times New Roman"/>
              </w:rPr>
            </w:pPr>
            <w:r>
              <w:rPr>
                <w:rFonts w:eastAsia="Times New Roman"/>
                <w:color w:val="337AB7"/>
              </w:rPr>
              <w:t>(MT15)</w:t>
            </w:r>
            <w:r>
              <w:rPr>
                <w:rFonts w:eastAsia="Times New Roman"/>
              </w:rPr>
              <w:t xml:space="preserve"> </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*HĐCCĐ</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Trò chuyện với trẻ về kỳ nghỉ cuối tuần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Quan sát cây phượng</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Quan sát cây sấu</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lastRenderedPageBreak/>
              <w:t>- Quan sát cây khế</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Trò chuyện với trẻ về lợi ích của cây</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TCVĐ</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Giao lưu trò chơi với lớp c3: Cùng chung sức</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Thi xem ai chọn nhanh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Lăn bóng vào gốc cây</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Kéo co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Rồng rắn lên mây</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*Chơi tự do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Chơi với bóng, vẽ các loại quả bé biết, chơi đồ chơi ở sân trường, chơi với đồ chơi mang theo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*HĐCCĐ</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Trò chuyện với trẻ về các loại rau trẻ biết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Tưới nước, nhổ cỏ  vườn rau của lớp</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Trò chuyện về lợi ích của rau</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Trò chuyện với trẻ về cách chăm sóc, bảo vệ rau.</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Quan sát cây phượng.</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TCVĐ</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Giao lưu trò chơi với lớp C1: Ném bóng vào rổ</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Gieo hạt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Cây cao, cỏ thấp</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Đá bóng</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Kéo co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*Chơi tự do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Chơi với bóng,nhặt lá làm đồ chơi,  Chơi với phấn, chơi đồ chơi ở sân trường, chơi với đồ chơi mang theo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HĐCCĐ</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Quan sát bức tranh chợ hoa ngày tết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Quan sát bức tranh gia đình trang trí nhà cửa ngày tết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Quan sát bức tranh bữa cơm ngày tết.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Quan sát bầu trời</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Trẻ làm thí nghiệm Tan và không tan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TCVĐ</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Giao lưu trò chơi với lớp C3: Mèo đuổi chuột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lastRenderedPageBreak/>
              <w:t>- Trồng nụ, trồng hoa</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Về đúng nhà</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Cướp cờ</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Rồng rắn lên mây</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*Chơi tự do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Chơi với bóng, vẽ theo ý thích trên sân trường, nhặt hoa, xâu , kết thành vòng hoa,  chơi đồ chơi ở sân trường, chơi với đồ chơi mang theo</w:t>
            </w:r>
          </w:p>
          <w:p w:rsidR="007F2C7B" w:rsidRDefault="007F2C7B" w:rsidP="00603415">
            <w:pPr>
              <w:rPr>
                <w:rFonts w:eastAsia="Times New Roman"/>
              </w:rPr>
            </w:pPr>
            <w:r>
              <w:rPr>
                <w:rFonts w:eastAsia="Times New Roman"/>
                <w:color w:val="337AB7"/>
              </w:rPr>
              <w:t>(MT20)</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Fonts w:eastAsia="Times New Roman"/>
              </w:rPr>
              <w:lastRenderedPageBreak/>
              <w:t>MT15, MT20</w:t>
            </w:r>
          </w:p>
        </w:tc>
      </w:tr>
      <w:tr w:rsidR="007F2C7B" w:rsidTr="006034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Góc trọng tâm: Ca, múa hát đón tết dương lịch(Tuần 1), Xây vườn cây ăn quả(Tuần 2), Chế biến món ăn  từ rau (Tuần 3), Cửa hàng bán đồ ăn ngày tết(Tuần 4)</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xml:space="preserve">- Góc nghệ thuật: </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+Tô màu tranh hoa, Vẽ hoa, nặn các loại quả đơn giản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xml:space="preserve">+ Làm các con vật từ NVL khác nhau: lá cây, vỏ hộp sữa chua, lõi giấy vệ sinh. </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Làm rối giấy vệ sinh, trang trí  Tết Dương lịch, làm lì xì, làm cành đào cành mai,…</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Chuẩn bị: Tranh ảnh các loại động vật, Lõi giấy vệ sinh, vỏ hộp sữa chua, lá cây, ống hút, mắt màu, vỏ sữa, cành cây….</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Góc XD: Xây công viên ngày tết, xây vườn rau, xây vườn hoa…</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Góc phân vai: Gia đình đi chơi vườn bách thú, đi công viên mùa xuân, mua hoa đào hoa mai, mua đồ trang trí nhà đón Têt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Góc thiên nhiên: Chăm sóc cây, chơi với lá cây (làm nghé ọ).</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Góc khám phá: Tìm hiểu sự phát triển của cây, tập pha màu</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Góc tạo hình: Tô màu,xé, cắt, dán, một số loại rau, loại hoa,  nặn vẽ 1 số loại quả…</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Góc học tập: Làm một số bài tập về: Dạy trẻ nhận NB sự khác nhau về số lượng của 2 nhóm đối tượng, Ôn nhiều hơn – ít hơn, Ôn nhiều hơn – ít hơn, Dạy trẻ nhận NB sự khác nhau về độ lớn của 2 nhóm đối tượng, Sử dụng đúng từ to hơn – nhỏ hơn…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Góc sách, truyện: Xem sách, kể truyện có nội dung về Thế giới thực vật, Tết dương lịch, nghe đọc truyện….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Góc  kỹ năng: Lau lá cây, đóng mở cúc , xúc hạt, hót rác, cầm thìa, cắt kéo,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p>
        </w:tc>
      </w:tr>
      <w:tr w:rsidR="007F2C7B" w:rsidTr="006034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Rèn kỹ năng rửa tay bằng xà phòng, đi vệ sinh đúng nơi qui định.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xml:space="preserve">- Rèn cách lau mặt, lau miệng </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xml:space="preserve">- Nói tên món ăn hàng ngày. </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xml:space="preserve">- Nhận biết một số thực phẩm thông thường và ích lợi của chúng đối với sức khỏe.  </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lastRenderedPageBreak/>
              <w:t>- Nghe bài hát “Ru con”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p>
        </w:tc>
      </w:tr>
      <w:tr w:rsidR="007F2C7B" w:rsidTr="006034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Style w:val="Strong"/>
                <w:rFonts w:eastAsia="Times New Roman"/>
              </w:rPr>
              <w:lastRenderedPageBreak/>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VĐCB: Trường sấp đập bóng</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Ôn bài thơ: Mùa xuân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Rèn trẻ kỹ năng đi tất.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xml:space="preserve">- Biểu diễn văn nghệ. </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Lao động tập thể</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Nêu gương bé ngoan.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Chơi theo ý thích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-Thơ: Cây dây leo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Rèn trẻ kỹ năng cài cúc áo</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xml:space="preserve">- Dạy trẻ kỹ năng chào hỏi </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xml:space="preserve">- Biểu diễn văn nghệ. </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Lao động tập thể</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Nêu gương bé ngoan.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Chơi theo ý thích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VĐCB: Bật xa 20-25cm</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Hướng dẫn trẻ chơi trò chơi " Người làm vườn'"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Ôn truyện: Cây rau của thỏ út</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Làm bài TCHT: Tìm hình khác nhau</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xml:space="preserve">- Biểu diễn văn nghệ. </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Lao động tập thể</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Nêu gương bé ngoan.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Chơi theo ý thích</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Thơ: Hoa mào gà</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Rèn kỹ năng nặn cho trẻ</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Làm bài TCHT: Nhận biết dài ngắn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xml:space="preserve">- Biểu diễn văn nghệ. </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Lao động tập thể</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Nêu gương bé ngoan.</w:t>
            </w:r>
          </w:p>
          <w:p w:rsidR="007F2C7B" w:rsidRDefault="007F2C7B" w:rsidP="00603415">
            <w:pPr>
              <w:pStyle w:val="HTMLPreformatted"/>
              <w:rPr>
                <w:rFonts w:ascii="Times New Roman" w:hAnsi="Times New Roman" w:cs="Times New Roman"/>
                <w:sz w:val="26"/>
                <w:szCs w:val="26"/>
              </w:rPr>
            </w:pPr>
            <w:r>
              <w:rPr>
                <w:rFonts w:ascii="Times New Roman" w:hAnsi="Times New Roman" w:cs="Times New Roman"/>
                <w:sz w:val="26"/>
                <w:szCs w:val="26"/>
              </w:rPr>
              <w:t>- Chơi theo ý thích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p>
        </w:tc>
      </w:tr>
      <w:tr w:rsidR="007F2C7B" w:rsidTr="006034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Fonts w:eastAsia="Times New Roman"/>
              </w:rPr>
              <w:t xml:space="preserve">Bé đón tết dương lịch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Fonts w:eastAsia="Times New Roman"/>
              </w:rPr>
              <w:t xml:space="preserve">Một số loại cây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Fonts w:eastAsia="Times New Roman"/>
              </w:rPr>
              <w:t xml:space="preserve">Bé biết loại rau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Fonts w:eastAsia="Times New Roman"/>
              </w:rPr>
              <w:t xml:space="preserve">Bé vui đón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r>
              <w:rPr>
                <w:rFonts w:eastAsia="Times New Roman"/>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rPr>
                <w:rFonts w:eastAsia="Times New Roman"/>
              </w:rPr>
            </w:pPr>
          </w:p>
        </w:tc>
      </w:tr>
      <w:tr w:rsidR="007F2C7B" w:rsidTr="006034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F2C7B" w:rsidRDefault="007F2C7B" w:rsidP="00603415">
            <w:pPr>
              <w:jc w:val="center"/>
              <w:rPr>
                <w:rFonts w:eastAsia="Times New Roman"/>
              </w:rPr>
            </w:pPr>
            <w:r>
              <w:rPr>
                <w:rFonts w:eastAsia="Times New Roman"/>
                <w:b/>
                <w:bCs/>
              </w:rPr>
              <w:lastRenderedPageBreak/>
              <w:t>Đánh giá KQ thực hiện</w:t>
            </w:r>
          </w:p>
        </w:tc>
        <w:tc>
          <w:tcPr>
            <w:tcW w:w="0" w:type="auto"/>
            <w:gridSpan w:val="6"/>
            <w:vAlign w:val="center"/>
            <w:hideMark/>
          </w:tcPr>
          <w:p w:rsidR="007F2C7B" w:rsidRDefault="007F2C7B" w:rsidP="00603415">
            <w:pPr>
              <w:pStyle w:val="text-center-report"/>
              <w:spacing w:before="0" w:beforeAutospacing="0" w:after="0" w:afterAutospacing="0"/>
            </w:pPr>
            <w:r>
              <w:t>ĐÁNH GIÁ CỦA GIÁO VIÊN</w:t>
            </w:r>
          </w:p>
          <w:p w:rsidR="007F2C7B" w:rsidRDefault="007F2C7B" w:rsidP="00603415">
            <w:pPr>
              <w:pStyle w:val="line-dots"/>
              <w:spacing w:before="0" w:beforeAutospacing="0" w:after="0" w:afterAutospacing="0"/>
            </w:pPr>
            <w:bookmarkStart w:id="0" w:name="_GoBack"/>
            <w:bookmarkEnd w:id="0"/>
            <w:r>
              <w:t> </w:t>
            </w:r>
          </w:p>
          <w:p w:rsidR="007F2C7B" w:rsidRDefault="007F2C7B" w:rsidP="00603415">
            <w:pPr>
              <w:pStyle w:val="line-dots"/>
              <w:spacing w:before="0" w:beforeAutospacing="0" w:after="0" w:afterAutospacing="0"/>
            </w:pPr>
            <w:r>
              <w:t> </w:t>
            </w:r>
          </w:p>
          <w:p w:rsidR="007F2C7B" w:rsidRDefault="007F2C7B" w:rsidP="00603415">
            <w:pPr>
              <w:rPr>
                <w:rFonts w:eastAsia="Times New Roman"/>
              </w:rPr>
            </w:pPr>
          </w:p>
          <w:p w:rsidR="007F2C7B" w:rsidRDefault="007F2C7B" w:rsidP="00603415">
            <w:pPr>
              <w:pStyle w:val="text-center-report"/>
              <w:spacing w:before="0" w:beforeAutospacing="0" w:after="0" w:afterAutospacing="0"/>
            </w:pPr>
            <w:r>
              <w:t>ĐÁNH GIÁ CỦA BAN GIÁM HIỆU</w:t>
            </w:r>
          </w:p>
          <w:p w:rsidR="007F2C7B" w:rsidRDefault="007F2C7B" w:rsidP="00603415">
            <w:pPr>
              <w:pStyle w:val="line-dots"/>
              <w:spacing w:before="0" w:beforeAutospacing="0" w:after="0" w:afterAutospacing="0"/>
            </w:pPr>
            <w:r>
              <w:t> </w:t>
            </w:r>
          </w:p>
          <w:p w:rsidR="007F2C7B" w:rsidRDefault="007F2C7B" w:rsidP="00603415">
            <w:pPr>
              <w:pStyle w:val="line-dots"/>
              <w:spacing w:before="0" w:beforeAutospacing="0" w:after="0" w:afterAutospacing="0"/>
            </w:pPr>
            <w:r>
              <w:t> </w:t>
            </w:r>
          </w:p>
          <w:p w:rsidR="007F2C7B" w:rsidRDefault="007F2C7B" w:rsidP="00603415">
            <w:pPr>
              <w:pStyle w:val="line-dots"/>
              <w:spacing w:before="0" w:beforeAutospacing="0" w:after="0" w:afterAutospacing="0"/>
            </w:pPr>
            <w:r>
              <w:t> </w:t>
            </w:r>
          </w:p>
          <w:p w:rsidR="007F2C7B" w:rsidRDefault="007F2C7B" w:rsidP="00603415">
            <w:pPr>
              <w:rPr>
                <w:rFonts w:eastAsia="Times New Roman"/>
              </w:rPr>
            </w:pPr>
          </w:p>
        </w:tc>
      </w:tr>
    </w:tbl>
    <w:p w:rsidR="007F2C7B" w:rsidRDefault="007F2C7B" w:rsidP="007F2C7B">
      <w:pPr>
        <w:pStyle w:val="Heading2"/>
        <w:spacing w:before="0" w:beforeAutospacing="0" w:after="0" w:afterAutospacing="0" w:line="288" w:lineRule="auto"/>
        <w:ind w:firstLine="720"/>
        <w:jc w:val="both"/>
        <w:rPr>
          <w:rFonts w:eastAsia="Times New Roman"/>
        </w:rPr>
      </w:pPr>
    </w:p>
    <w:p w:rsidR="00204AE8" w:rsidRDefault="00204AE8"/>
    <w:sectPr w:rsidR="00204AE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A4"/>
    <w:rsid w:val="00204AE8"/>
    <w:rsid w:val="007F2C7B"/>
    <w:rsid w:val="00B121A4"/>
    <w:rsid w:val="00D6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9EBC2-7FE3-4408-AA12-E2BBBEEF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C7B"/>
    <w:pPr>
      <w:spacing w:after="0" w:line="240" w:lineRule="auto"/>
    </w:pPr>
    <w:rPr>
      <w:rFonts w:eastAsiaTheme="minorEastAsia" w:cs="Times New Roman"/>
      <w:sz w:val="26"/>
      <w:szCs w:val="26"/>
    </w:rPr>
  </w:style>
  <w:style w:type="paragraph" w:styleId="Heading2">
    <w:name w:val="heading 2"/>
    <w:basedOn w:val="Normal"/>
    <w:link w:val="Heading2Char"/>
    <w:uiPriority w:val="9"/>
    <w:unhideWhenUsed/>
    <w:qFormat/>
    <w:rsid w:val="007F2C7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2C7B"/>
    <w:rPr>
      <w:rFonts w:eastAsiaTheme="minorEastAsia" w:cs="Times New Roman"/>
      <w:b/>
      <w:bCs/>
      <w:sz w:val="36"/>
      <w:szCs w:val="36"/>
    </w:rPr>
  </w:style>
  <w:style w:type="paragraph" w:customStyle="1" w:styleId="line-dots">
    <w:name w:val="line-dots"/>
    <w:basedOn w:val="Normal"/>
    <w:rsid w:val="007F2C7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7F2C7B"/>
    <w:pPr>
      <w:spacing w:before="100" w:beforeAutospacing="1" w:after="100" w:afterAutospacing="1"/>
      <w:jc w:val="center"/>
    </w:pPr>
    <w:rPr>
      <w:sz w:val="24"/>
      <w:szCs w:val="24"/>
    </w:rPr>
  </w:style>
  <w:style w:type="paragraph" w:styleId="NormalWeb">
    <w:name w:val="Normal (Web)"/>
    <w:basedOn w:val="Normal"/>
    <w:uiPriority w:val="99"/>
    <w:semiHidden/>
    <w:unhideWhenUsed/>
    <w:rsid w:val="007F2C7B"/>
    <w:pPr>
      <w:spacing w:before="100" w:beforeAutospacing="1" w:after="100" w:afterAutospacing="1"/>
    </w:pPr>
    <w:rPr>
      <w:sz w:val="24"/>
      <w:szCs w:val="24"/>
    </w:rPr>
  </w:style>
  <w:style w:type="character" w:styleId="Strong">
    <w:name w:val="Strong"/>
    <w:basedOn w:val="DefaultParagraphFont"/>
    <w:uiPriority w:val="22"/>
    <w:qFormat/>
    <w:rsid w:val="007F2C7B"/>
    <w:rPr>
      <w:b/>
      <w:bCs/>
    </w:rPr>
  </w:style>
  <w:style w:type="paragraph" w:styleId="HTMLPreformatted">
    <w:name w:val="HTML Preformatted"/>
    <w:basedOn w:val="Normal"/>
    <w:link w:val="HTMLPreformattedChar"/>
    <w:uiPriority w:val="99"/>
    <w:semiHidden/>
    <w:unhideWhenUsed/>
    <w:rsid w:val="007F2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2C7B"/>
    <w:rPr>
      <w:rFonts w:ascii="Courier New" w:eastAsiaTheme="minorEastAsia" w:hAnsi="Courier New" w:cs="Courier New"/>
      <w:sz w:val="20"/>
      <w:szCs w:val="20"/>
    </w:rPr>
  </w:style>
  <w:style w:type="character" w:customStyle="1" w:styleId="wspacepreline1">
    <w:name w:val="wspacepreline1"/>
    <w:basedOn w:val="DefaultParagraphFont"/>
    <w:rsid w:val="007F2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2021-03-03T02:49:00Z</dcterms:created>
  <dcterms:modified xsi:type="dcterms:W3CDTF">2021-03-03T08:09:00Z</dcterms:modified>
</cp:coreProperties>
</file>