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C38" w:rsidRPr="00276DBE" w:rsidRDefault="00276DBE" w:rsidP="00276DB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proofErr w:type="gramStart"/>
      <w:r w:rsidRPr="00276DBE">
        <w:rPr>
          <w:rFonts w:ascii="Times New Roman" w:hAnsi="Times New Roman" w:cs="Times New Roman"/>
          <w:b/>
          <w:sz w:val="32"/>
          <w:szCs w:val="32"/>
        </w:rPr>
        <w:t>Giáo</w:t>
      </w:r>
      <w:proofErr w:type="spellEnd"/>
      <w:r w:rsidRPr="00276DB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276DBE">
        <w:rPr>
          <w:rFonts w:ascii="Times New Roman" w:hAnsi="Times New Roman" w:cs="Times New Roman"/>
          <w:b/>
          <w:sz w:val="32"/>
          <w:szCs w:val="32"/>
        </w:rPr>
        <w:t>dục</w:t>
      </w:r>
      <w:proofErr w:type="spellEnd"/>
      <w:r w:rsidRPr="00276DB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276DBE">
        <w:rPr>
          <w:rFonts w:ascii="Times New Roman" w:hAnsi="Times New Roman" w:cs="Times New Roman"/>
          <w:b/>
          <w:sz w:val="32"/>
          <w:szCs w:val="32"/>
        </w:rPr>
        <w:t>lấy</w:t>
      </w:r>
      <w:proofErr w:type="spellEnd"/>
      <w:r w:rsidRPr="00276DB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276DBE">
        <w:rPr>
          <w:rFonts w:ascii="Times New Roman" w:hAnsi="Times New Roman" w:cs="Times New Roman"/>
          <w:b/>
          <w:sz w:val="32"/>
          <w:szCs w:val="32"/>
        </w:rPr>
        <w:t>trẻ</w:t>
      </w:r>
      <w:proofErr w:type="spellEnd"/>
      <w:r w:rsidRPr="00276DB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276DBE">
        <w:rPr>
          <w:rFonts w:ascii="Times New Roman" w:hAnsi="Times New Roman" w:cs="Times New Roman"/>
          <w:b/>
          <w:sz w:val="32"/>
          <w:szCs w:val="32"/>
        </w:rPr>
        <w:t>làm</w:t>
      </w:r>
      <w:proofErr w:type="spellEnd"/>
      <w:r w:rsidRPr="00276DB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276DBE">
        <w:rPr>
          <w:rFonts w:ascii="Times New Roman" w:hAnsi="Times New Roman" w:cs="Times New Roman"/>
          <w:b/>
          <w:sz w:val="32"/>
          <w:szCs w:val="32"/>
        </w:rPr>
        <w:t>trung</w:t>
      </w:r>
      <w:proofErr w:type="spellEnd"/>
      <w:r w:rsidRPr="00276DB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276DBE">
        <w:rPr>
          <w:rFonts w:ascii="Times New Roman" w:hAnsi="Times New Roman" w:cs="Times New Roman"/>
          <w:b/>
          <w:sz w:val="32"/>
          <w:szCs w:val="32"/>
        </w:rPr>
        <w:t>tâm</w:t>
      </w:r>
      <w:proofErr w:type="spellEnd"/>
      <w:r w:rsidRPr="00276DB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276DBE">
        <w:rPr>
          <w:rFonts w:ascii="Times New Roman" w:hAnsi="Times New Roman" w:cs="Times New Roman"/>
          <w:b/>
          <w:sz w:val="32"/>
          <w:szCs w:val="32"/>
        </w:rPr>
        <w:t>là</w:t>
      </w:r>
      <w:proofErr w:type="spellEnd"/>
      <w:r w:rsidRPr="00276DB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276DBE">
        <w:rPr>
          <w:rFonts w:ascii="Times New Roman" w:hAnsi="Times New Roman" w:cs="Times New Roman"/>
          <w:b/>
          <w:sz w:val="32"/>
          <w:szCs w:val="32"/>
        </w:rPr>
        <w:t>gì</w:t>
      </w:r>
      <w:proofErr w:type="spellEnd"/>
      <w:r w:rsidRPr="00276DBE">
        <w:rPr>
          <w:rFonts w:ascii="Times New Roman" w:hAnsi="Times New Roman" w:cs="Times New Roman"/>
          <w:b/>
          <w:sz w:val="32"/>
          <w:szCs w:val="32"/>
        </w:rPr>
        <w:t>?</w:t>
      </w:r>
      <w:proofErr w:type="gramEnd"/>
      <w:r w:rsidRPr="00276DB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276DBE">
        <w:rPr>
          <w:rFonts w:ascii="Times New Roman" w:hAnsi="Times New Roman" w:cs="Times New Roman"/>
          <w:b/>
          <w:sz w:val="32"/>
          <w:szCs w:val="32"/>
        </w:rPr>
        <w:t>Nguyên</w:t>
      </w:r>
      <w:proofErr w:type="spellEnd"/>
      <w:r w:rsidRPr="00276DB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276DBE">
        <w:rPr>
          <w:rFonts w:ascii="Times New Roman" w:hAnsi="Times New Roman" w:cs="Times New Roman"/>
          <w:b/>
          <w:sz w:val="32"/>
          <w:szCs w:val="32"/>
        </w:rPr>
        <w:t>tắc</w:t>
      </w:r>
      <w:proofErr w:type="spellEnd"/>
      <w:r w:rsidRPr="00276DB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276DBE">
        <w:rPr>
          <w:rFonts w:ascii="Times New Roman" w:hAnsi="Times New Roman" w:cs="Times New Roman"/>
          <w:b/>
          <w:sz w:val="32"/>
          <w:szCs w:val="32"/>
        </w:rPr>
        <w:t>và</w:t>
      </w:r>
      <w:proofErr w:type="spellEnd"/>
      <w:r w:rsidRPr="00276DB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276DBE">
        <w:rPr>
          <w:rFonts w:ascii="Times New Roman" w:hAnsi="Times New Roman" w:cs="Times New Roman"/>
          <w:b/>
          <w:sz w:val="32"/>
          <w:szCs w:val="32"/>
        </w:rPr>
        <w:t>bản</w:t>
      </w:r>
      <w:proofErr w:type="spellEnd"/>
      <w:r w:rsidRPr="00276DB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276DBE">
        <w:rPr>
          <w:rFonts w:ascii="Times New Roman" w:hAnsi="Times New Roman" w:cs="Times New Roman"/>
          <w:b/>
          <w:sz w:val="32"/>
          <w:szCs w:val="32"/>
        </w:rPr>
        <w:t>chất</w:t>
      </w:r>
      <w:proofErr w:type="spellEnd"/>
      <w:r w:rsidRPr="00276DB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276DBE">
        <w:rPr>
          <w:rFonts w:ascii="Times New Roman" w:hAnsi="Times New Roman" w:cs="Times New Roman"/>
          <w:b/>
          <w:sz w:val="32"/>
          <w:szCs w:val="32"/>
        </w:rPr>
        <w:t>của</w:t>
      </w:r>
      <w:proofErr w:type="spellEnd"/>
      <w:r w:rsidRPr="00276DB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276DBE">
        <w:rPr>
          <w:rFonts w:ascii="Times New Roman" w:hAnsi="Times New Roman" w:cs="Times New Roman"/>
          <w:b/>
          <w:sz w:val="32"/>
          <w:szCs w:val="32"/>
        </w:rPr>
        <w:t>phương</w:t>
      </w:r>
      <w:proofErr w:type="spellEnd"/>
      <w:r w:rsidRPr="00276DB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276DBE">
        <w:rPr>
          <w:rFonts w:ascii="Times New Roman" w:hAnsi="Times New Roman" w:cs="Times New Roman"/>
          <w:b/>
          <w:sz w:val="32"/>
          <w:szCs w:val="32"/>
        </w:rPr>
        <w:t>pháp</w:t>
      </w:r>
      <w:proofErr w:type="spellEnd"/>
    </w:p>
    <w:p w:rsidR="00276DBE" w:rsidRDefault="00276DBE" w:rsidP="00276DBE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276DBE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nay,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rất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dục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76DBE">
        <w:rPr>
          <w:rFonts w:ascii="Times New Roman" w:hAnsi="Times New Roman" w:cs="Times New Roman"/>
          <w:sz w:val="28"/>
          <w:szCs w:val="28"/>
        </w:rPr>
        <w:t>Nhưng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chắc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hẳn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vẫn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thường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nghe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tới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lấy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trung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tâm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>”.</w:t>
      </w:r>
      <w:proofErr w:type="gram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76DBE">
        <w:rPr>
          <w:rFonts w:ascii="Times New Roman" w:hAnsi="Times New Roman" w:cs="Times New Roman"/>
          <w:sz w:val="28"/>
          <w:szCs w:val="28"/>
        </w:rPr>
        <w:t>Tuy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nhiên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rất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ít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hiểu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vì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đây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cũng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lĩnh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vực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dục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còn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rất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mới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chưa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áp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76DBE">
        <w:rPr>
          <w:rFonts w:ascii="Times New Roman" w:hAnsi="Times New Roman" w:cs="Times New Roman"/>
          <w:sz w:val="28"/>
          <w:szCs w:val="28"/>
        </w:rPr>
        <w:t>Vậy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dục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lấy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trung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tâm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gì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>?</w:t>
      </w:r>
      <w:proofErr w:type="gramEnd"/>
    </w:p>
    <w:p w:rsidR="00276DBE" w:rsidRDefault="00276DBE" w:rsidP="00276D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3600" cy="4457700"/>
            <wp:effectExtent l="0" t="0" r="0" b="0"/>
            <wp:docPr id="1" name="Picture 1" descr="C:\Users\Dell\Desktop\Lop MGL A1\lay-tre-lam-trung-t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esktop\Lop MGL A1\lay-tre-lam-trung-tam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DBE" w:rsidRPr="00276DBE" w:rsidRDefault="00276DBE" w:rsidP="00276DBE">
      <w:pPr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276DBE">
        <w:rPr>
          <w:rFonts w:ascii="Times New Roman" w:hAnsi="Times New Roman" w:cs="Times New Roman"/>
          <w:i/>
          <w:sz w:val="28"/>
          <w:szCs w:val="28"/>
        </w:rPr>
        <w:t>Giáo</w:t>
      </w:r>
      <w:proofErr w:type="spellEnd"/>
      <w:r w:rsidRPr="00276DB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i/>
          <w:sz w:val="28"/>
          <w:szCs w:val="28"/>
        </w:rPr>
        <w:t>dục</w:t>
      </w:r>
      <w:proofErr w:type="spellEnd"/>
      <w:r w:rsidRPr="00276DB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i/>
          <w:sz w:val="28"/>
          <w:szCs w:val="28"/>
        </w:rPr>
        <w:t>lấy</w:t>
      </w:r>
      <w:proofErr w:type="spellEnd"/>
      <w:r w:rsidRPr="00276DB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i/>
          <w:sz w:val="28"/>
          <w:szCs w:val="28"/>
        </w:rPr>
        <w:t>trẻ</w:t>
      </w:r>
      <w:proofErr w:type="spellEnd"/>
      <w:r w:rsidRPr="00276DB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i/>
          <w:sz w:val="28"/>
          <w:szCs w:val="28"/>
        </w:rPr>
        <w:t>làm</w:t>
      </w:r>
      <w:proofErr w:type="spellEnd"/>
      <w:r w:rsidRPr="00276DB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i/>
          <w:sz w:val="28"/>
          <w:szCs w:val="28"/>
        </w:rPr>
        <w:t>trung</w:t>
      </w:r>
      <w:proofErr w:type="spellEnd"/>
      <w:r w:rsidRPr="00276DB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i/>
          <w:sz w:val="28"/>
          <w:szCs w:val="28"/>
        </w:rPr>
        <w:t>tâm</w:t>
      </w:r>
      <w:proofErr w:type="spellEnd"/>
    </w:p>
    <w:p w:rsidR="00276DBE" w:rsidRPr="00276DBE" w:rsidRDefault="00276DBE" w:rsidP="00276DBE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276DBE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dục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lấy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trung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tâm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hiểu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>?</w:t>
      </w:r>
      <w:proofErr w:type="gramEnd"/>
    </w:p>
    <w:p w:rsidR="00276DBE" w:rsidRPr="00276DBE" w:rsidRDefault="00276DBE" w:rsidP="00276DB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76DBE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nay, ở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mỗi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đều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khác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biệt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kiện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sống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hoàn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cảnh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76DBE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>, …</w:t>
      </w:r>
      <w:proofErr w:type="gram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ngay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cả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cũng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vậy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>.</w:t>
      </w:r>
    </w:p>
    <w:p w:rsidR="00276DBE" w:rsidRDefault="00276DBE" w:rsidP="00276DB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76DBE">
        <w:rPr>
          <w:rFonts w:ascii="Times New Roman" w:hAnsi="Times New Roman" w:cs="Times New Roman"/>
          <w:sz w:val="28"/>
          <w:szCs w:val="28"/>
        </w:rPr>
        <w:t>Mỗi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đều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khác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biệt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hoàn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cảnh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môi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sống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kiện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đình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, …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vì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mỗi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cá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riêng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biệt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khác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nhau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lastRenderedPageBreak/>
        <w:t>chất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mối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xã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trí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tuệ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tình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cảm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tâm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, …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nghĩa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từng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hứng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thú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khác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nhau.</w:t>
      </w:r>
      <w:proofErr w:type="spellEnd"/>
    </w:p>
    <w:p w:rsidR="00276DBE" w:rsidRPr="00276DBE" w:rsidRDefault="00276DBE" w:rsidP="00276DBE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276DBE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vì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lớn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chú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xảy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suốt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thơ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ấu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76DBE">
        <w:rPr>
          <w:rFonts w:ascii="Times New Roman" w:hAnsi="Times New Roman" w:cs="Times New Roman"/>
          <w:sz w:val="28"/>
          <w:szCs w:val="28"/>
        </w:rPr>
        <w:t>Vì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nó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ảnh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hưởng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trực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gián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tương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lai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76DBE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trải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nghiệm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đời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phù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mức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76DBE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dựa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sở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mà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76DBE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vì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vậy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chúng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ta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cẩn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trọng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gì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quá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khó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76DBE" w:rsidRPr="00276DBE" w:rsidRDefault="00276DBE" w:rsidP="00276DBE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276DBE">
        <w:rPr>
          <w:rFonts w:ascii="Times New Roman" w:hAnsi="Times New Roman" w:cs="Times New Roman"/>
          <w:sz w:val="28"/>
          <w:szCs w:val="28"/>
        </w:rPr>
        <w:t>Vậy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dục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lấy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trung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tâm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gì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>?</w:t>
      </w:r>
      <w:proofErr w:type="gramEnd"/>
    </w:p>
    <w:p w:rsidR="00276DBE" w:rsidRPr="00276DBE" w:rsidRDefault="00276DBE" w:rsidP="00276DBE">
      <w:pPr>
        <w:rPr>
          <w:rFonts w:ascii="Times New Roman" w:hAnsi="Times New Roman" w:cs="Times New Roman"/>
          <w:sz w:val="28"/>
          <w:szCs w:val="28"/>
        </w:rPr>
      </w:pPr>
      <w:r w:rsidRPr="00276DBE">
        <w:rPr>
          <w:rFonts w:ascii="Times New Roman" w:hAnsi="Times New Roman" w:cs="Times New Roman"/>
          <w:sz w:val="28"/>
          <w:szCs w:val="28"/>
        </w:rPr>
        <w:t>“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Mỗi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đứa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cá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riêng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biệt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mỗi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đứa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đều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khác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nhau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”,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mầm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non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nay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cận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lấy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trung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tâm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”,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giúp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hứng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thú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mạnh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mỗi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>:</w:t>
      </w:r>
    </w:p>
    <w:p w:rsidR="00276DBE" w:rsidRPr="00276DBE" w:rsidRDefault="00276DBE" w:rsidP="00276DBE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276DBE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dục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trung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tâm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gì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>?</w:t>
      </w:r>
      <w:proofErr w:type="gramEnd"/>
    </w:p>
    <w:p w:rsidR="00276DBE" w:rsidRPr="00276DBE" w:rsidRDefault="00276DBE" w:rsidP="00276DBE">
      <w:pPr>
        <w:rPr>
          <w:rFonts w:ascii="Times New Roman" w:hAnsi="Times New Roman" w:cs="Times New Roman"/>
          <w:sz w:val="28"/>
          <w:szCs w:val="28"/>
        </w:rPr>
      </w:pPr>
      <w:r w:rsidRPr="00276DBE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Dựa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nhu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khả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mạnh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hứng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thú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từng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Tuy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nhiên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tưởng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chúng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hy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vọng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chúng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đạt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tiến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>.</w:t>
      </w:r>
    </w:p>
    <w:p w:rsidR="00276DBE" w:rsidRPr="00276DBE" w:rsidRDefault="00276DBE" w:rsidP="00276DBE">
      <w:pPr>
        <w:rPr>
          <w:rFonts w:ascii="Times New Roman" w:hAnsi="Times New Roman" w:cs="Times New Roman"/>
          <w:sz w:val="28"/>
          <w:szCs w:val="28"/>
        </w:rPr>
      </w:pPr>
      <w:r w:rsidRPr="00276DBE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khác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nhau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cả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vui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chơi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>.</w:t>
      </w:r>
    </w:p>
    <w:p w:rsidR="00276DBE" w:rsidRPr="00276DBE" w:rsidRDefault="00276DBE" w:rsidP="00276DBE">
      <w:pPr>
        <w:rPr>
          <w:rFonts w:ascii="Times New Roman" w:hAnsi="Times New Roman" w:cs="Times New Roman"/>
          <w:sz w:val="28"/>
          <w:szCs w:val="28"/>
        </w:rPr>
      </w:pPr>
      <w:r w:rsidRPr="00276DBE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Phản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ánh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từng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tất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cả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gì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mà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được</w:t>
      </w:r>
      <w:proofErr w:type="spellEnd"/>
    </w:p>
    <w:p w:rsidR="00276DBE" w:rsidRPr="00276DBE" w:rsidRDefault="00276DBE" w:rsidP="00276DBE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276DBE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dục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lấy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trung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tâm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đảm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gì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>?</w:t>
      </w:r>
      <w:proofErr w:type="gramEnd"/>
    </w:p>
    <w:p w:rsidR="00276DBE" w:rsidRPr="00276DBE" w:rsidRDefault="00276DBE" w:rsidP="00276DBE">
      <w:pPr>
        <w:rPr>
          <w:rFonts w:ascii="Times New Roman" w:hAnsi="Times New Roman" w:cs="Times New Roman"/>
          <w:sz w:val="28"/>
          <w:szCs w:val="28"/>
        </w:rPr>
      </w:pPr>
      <w:r w:rsidRPr="00276DBE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hứng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thú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mạnh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khả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nhu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từng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lớn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đều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bé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hiểu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đánh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tôn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trọng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>.</w:t>
      </w:r>
    </w:p>
    <w:p w:rsidR="00276DBE" w:rsidRPr="00276DBE" w:rsidRDefault="00276DBE" w:rsidP="00276DBE">
      <w:pPr>
        <w:rPr>
          <w:rFonts w:ascii="Times New Roman" w:hAnsi="Times New Roman" w:cs="Times New Roman"/>
          <w:sz w:val="28"/>
          <w:szCs w:val="28"/>
        </w:rPr>
      </w:pPr>
      <w:r w:rsidRPr="00276DBE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Luôn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mỗi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đứa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tốt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>.</w:t>
      </w:r>
    </w:p>
    <w:p w:rsidR="00276DBE" w:rsidRDefault="00276DBE" w:rsidP="00276DBE">
      <w:pPr>
        <w:rPr>
          <w:rFonts w:ascii="Times New Roman" w:hAnsi="Times New Roman" w:cs="Times New Roman"/>
          <w:sz w:val="28"/>
          <w:szCs w:val="28"/>
        </w:rPr>
      </w:pPr>
      <w:r w:rsidRPr="00276DBE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Mỗi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đứa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đều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khác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nhau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đặc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biệt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qua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vui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chơi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>.</w:t>
      </w:r>
    </w:p>
    <w:p w:rsidR="00276DBE" w:rsidRPr="00276DBE" w:rsidRDefault="00276DBE" w:rsidP="00276D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943600" cy="4455472"/>
            <wp:effectExtent l="0" t="0" r="0" b="2540"/>
            <wp:docPr id="3" name="Picture 3" descr="C:\Users\Dell\Desktop\Lop MGL A1\lay-tre-lam-trung-tam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ell\Desktop\Lop MGL A1\lay-tre-lam-trung-tam-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5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DBE" w:rsidRPr="00276DBE" w:rsidRDefault="00276DBE" w:rsidP="00276DBE">
      <w:pPr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spellStart"/>
      <w:proofErr w:type="gramStart"/>
      <w:r w:rsidRPr="00276DBE">
        <w:rPr>
          <w:rFonts w:ascii="Times New Roman" w:hAnsi="Times New Roman" w:cs="Times New Roman"/>
          <w:i/>
          <w:sz w:val="28"/>
          <w:szCs w:val="28"/>
        </w:rPr>
        <w:t>lấy</w:t>
      </w:r>
      <w:proofErr w:type="spellEnd"/>
      <w:proofErr w:type="gramEnd"/>
      <w:r w:rsidRPr="00276DB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i/>
          <w:sz w:val="28"/>
          <w:szCs w:val="28"/>
        </w:rPr>
        <w:t>trẻ</w:t>
      </w:r>
      <w:proofErr w:type="spellEnd"/>
      <w:r w:rsidRPr="00276DB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i/>
          <w:sz w:val="28"/>
          <w:szCs w:val="28"/>
        </w:rPr>
        <w:t>làm</w:t>
      </w:r>
      <w:proofErr w:type="spellEnd"/>
      <w:r w:rsidRPr="00276DB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i/>
          <w:sz w:val="28"/>
          <w:szCs w:val="28"/>
        </w:rPr>
        <w:t>trung</w:t>
      </w:r>
      <w:proofErr w:type="spellEnd"/>
      <w:r w:rsidRPr="00276DB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i/>
          <w:sz w:val="28"/>
          <w:szCs w:val="28"/>
        </w:rPr>
        <w:t>tâm</w:t>
      </w:r>
      <w:proofErr w:type="spellEnd"/>
    </w:p>
    <w:p w:rsidR="00276DBE" w:rsidRPr="00276DBE" w:rsidRDefault="00276DBE" w:rsidP="00276DB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76DBE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dục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lấy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trung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tâm</w:t>
      </w:r>
      <w:proofErr w:type="spellEnd"/>
    </w:p>
    <w:p w:rsidR="00276DBE" w:rsidRPr="00276DBE" w:rsidRDefault="00276DBE" w:rsidP="00276DBE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276DBE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dục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lấy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trung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tâm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gì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>?</w:t>
      </w:r>
      <w:proofErr w:type="gramEnd"/>
    </w:p>
    <w:p w:rsidR="00276DBE" w:rsidRPr="00276DBE" w:rsidRDefault="00276DBE" w:rsidP="00276DBE">
      <w:pPr>
        <w:rPr>
          <w:rFonts w:ascii="Times New Roman" w:hAnsi="Times New Roman" w:cs="Times New Roman"/>
          <w:sz w:val="28"/>
          <w:szCs w:val="28"/>
        </w:rPr>
      </w:pPr>
      <w:r w:rsidRPr="00276DBE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dựa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khả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nhu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hứng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thú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mạnh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276DBE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dục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phù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từng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đứa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76DBE" w:rsidRPr="00276DBE" w:rsidRDefault="00276DBE" w:rsidP="00276DBE">
      <w:pPr>
        <w:rPr>
          <w:rFonts w:ascii="Times New Roman" w:hAnsi="Times New Roman" w:cs="Times New Roman"/>
          <w:sz w:val="28"/>
          <w:szCs w:val="28"/>
        </w:rPr>
      </w:pPr>
      <w:r w:rsidRPr="00276DBE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đặt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niềm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đứa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rằng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mọi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đều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tiến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>.</w:t>
      </w:r>
    </w:p>
    <w:p w:rsidR="00276DBE" w:rsidRDefault="00276DBE" w:rsidP="00276DBE">
      <w:pPr>
        <w:rPr>
          <w:rFonts w:ascii="Times New Roman" w:hAnsi="Times New Roman" w:cs="Times New Roman"/>
          <w:sz w:val="28"/>
          <w:szCs w:val="28"/>
        </w:rPr>
      </w:pPr>
      <w:r w:rsidRPr="00276DBE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276DBE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áp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vui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chơi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Vì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vui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chơi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khám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phá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tưởng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tượng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sáng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tương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bè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>…</w:t>
      </w:r>
    </w:p>
    <w:p w:rsidR="00276DBE" w:rsidRPr="00276DBE" w:rsidRDefault="00276DBE" w:rsidP="00276DBE">
      <w:pPr>
        <w:rPr>
          <w:rFonts w:ascii="Times New Roman" w:hAnsi="Times New Roman" w:cs="Times New Roman"/>
          <w:sz w:val="28"/>
          <w:szCs w:val="28"/>
        </w:rPr>
      </w:pPr>
      <w:r w:rsidRPr="00276DBE"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dựa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gì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mà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276DBE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dục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phản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ánh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từng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mức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mỗi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đứa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76DBE" w:rsidRPr="00276DBE" w:rsidRDefault="00276DBE" w:rsidP="00276DB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76DBE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trọng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dục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lấy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trung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tâm</w:t>
      </w:r>
      <w:proofErr w:type="spellEnd"/>
    </w:p>
    <w:p w:rsidR="00276DBE" w:rsidRPr="00276DBE" w:rsidRDefault="00276DBE" w:rsidP="00276DBE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276DBE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nay,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dục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lấy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trung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tâm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áp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chương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dục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mầm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non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cả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76DBE">
        <w:rPr>
          <w:rFonts w:ascii="Times New Roman" w:hAnsi="Times New Roman" w:cs="Times New Roman"/>
          <w:sz w:val="28"/>
          <w:szCs w:val="28"/>
        </w:rPr>
        <w:t>Đặc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biệt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áp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phố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lớn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76DBE" w:rsidRPr="00276DBE" w:rsidRDefault="00276DBE" w:rsidP="00276DB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76DBE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dục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lấy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trung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tâm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phụ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huynh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thấy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ưu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mà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nó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mang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con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mình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276DBE">
        <w:rPr>
          <w:rFonts w:ascii="Times New Roman" w:hAnsi="Times New Roman" w:cs="Times New Roman"/>
          <w:sz w:val="28"/>
          <w:szCs w:val="28"/>
        </w:rPr>
        <w:t>Đây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lấy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trung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tâm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đang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dần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nên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nền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móng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vững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chắc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76DBE" w:rsidRDefault="00276DBE" w:rsidP="00276DBE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276DBE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nền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tảng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đời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rất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trọng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nâng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bước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chân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vững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chắc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bước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đời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76DBE">
        <w:rPr>
          <w:rFonts w:ascii="Times New Roman" w:hAnsi="Times New Roman" w:cs="Times New Roman"/>
          <w:sz w:val="28"/>
          <w:szCs w:val="28"/>
        </w:rPr>
        <w:t>Ngoài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phụ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huynh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còn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đánh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dục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mang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trị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trị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tinh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thần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vô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 xml:space="preserve"> to </w:t>
      </w:r>
      <w:proofErr w:type="spellStart"/>
      <w:r w:rsidRPr="00276DBE">
        <w:rPr>
          <w:rFonts w:ascii="Times New Roman" w:hAnsi="Times New Roman" w:cs="Times New Roman"/>
          <w:sz w:val="28"/>
          <w:szCs w:val="28"/>
        </w:rPr>
        <w:t>lớn</w:t>
      </w:r>
      <w:proofErr w:type="spellEnd"/>
      <w:r w:rsidRPr="00276DB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538C9" w:rsidRDefault="00A538C9" w:rsidP="00276D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3600" cy="3343275"/>
            <wp:effectExtent l="0" t="0" r="0" b="9525"/>
            <wp:docPr id="4" name="Picture 4" descr="C:\Users\Dell\Desktop\Lop MGL A1\lay-tre-lam-trung-tam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ell\Desktop\Lop MGL A1\lay-tre-lam-trung-tam-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76DBE" w:rsidRPr="00A538C9" w:rsidRDefault="00276DBE" w:rsidP="00A538C9">
      <w:pPr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A538C9">
        <w:rPr>
          <w:rFonts w:ascii="Times New Roman" w:hAnsi="Times New Roman" w:cs="Times New Roman"/>
          <w:i/>
          <w:sz w:val="28"/>
          <w:szCs w:val="28"/>
        </w:rPr>
        <w:t>Phương</w:t>
      </w:r>
      <w:proofErr w:type="spellEnd"/>
      <w:r w:rsidRPr="00A538C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538C9">
        <w:rPr>
          <w:rFonts w:ascii="Times New Roman" w:hAnsi="Times New Roman" w:cs="Times New Roman"/>
          <w:i/>
          <w:sz w:val="28"/>
          <w:szCs w:val="28"/>
        </w:rPr>
        <w:t>pháp</w:t>
      </w:r>
      <w:proofErr w:type="spellEnd"/>
      <w:r w:rsidRPr="00A538C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538C9">
        <w:rPr>
          <w:rFonts w:ascii="Times New Roman" w:hAnsi="Times New Roman" w:cs="Times New Roman"/>
          <w:i/>
          <w:sz w:val="28"/>
          <w:szCs w:val="28"/>
        </w:rPr>
        <w:t>giáo</w:t>
      </w:r>
      <w:proofErr w:type="spellEnd"/>
      <w:r w:rsidRPr="00A538C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538C9">
        <w:rPr>
          <w:rFonts w:ascii="Times New Roman" w:hAnsi="Times New Roman" w:cs="Times New Roman"/>
          <w:i/>
          <w:sz w:val="28"/>
          <w:szCs w:val="28"/>
        </w:rPr>
        <w:t>dục</w:t>
      </w:r>
      <w:proofErr w:type="spellEnd"/>
      <w:r w:rsidRPr="00A538C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538C9">
        <w:rPr>
          <w:rFonts w:ascii="Times New Roman" w:hAnsi="Times New Roman" w:cs="Times New Roman"/>
          <w:i/>
          <w:sz w:val="28"/>
          <w:szCs w:val="28"/>
        </w:rPr>
        <w:t>đóng</w:t>
      </w:r>
      <w:proofErr w:type="spellEnd"/>
      <w:r w:rsidRPr="00A538C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538C9">
        <w:rPr>
          <w:rFonts w:ascii="Times New Roman" w:hAnsi="Times New Roman" w:cs="Times New Roman"/>
          <w:i/>
          <w:sz w:val="28"/>
          <w:szCs w:val="28"/>
        </w:rPr>
        <w:t>vai</w:t>
      </w:r>
      <w:proofErr w:type="spellEnd"/>
      <w:r w:rsidRPr="00A538C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538C9">
        <w:rPr>
          <w:rFonts w:ascii="Times New Roman" w:hAnsi="Times New Roman" w:cs="Times New Roman"/>
          <w:i/>
          <w:sz w:val="28"/>
          <w:szCs w:val="28"/>
        </w:rPr>
        <w:t>trò</w:t>
      </w:r>
      <w:proofErr w:type="spellEnd"/>
      <w:r w:rsidRPr="00A538C9">
        <w:rPr>
          <w:rFonts w:ascii="Times New Roman" w:hAnsi="Times New Roman" w:cs="Times New Roman"/>
          <w:i/>
          <w:sz w:val="28"/>
          <w:szCs w:val="28"/>
        </w:rPr>
        <w:t xml:space="preserve"> to </w:t>
      </w:r>
      <w:proofErr w:type="spellStart"/>
      <w:r w:rsidRPr="00A538C9">
        <w:rPr>
          <w:rFonts w:ascii="Times New Roman" w:hAnsi="Times New Roman" w:cs="Times New Roman"/>
          <w:i/>
          <w:sz w:val="28"/>
          <w:szCs w:val="28"/>
        </w:rPr>
        <w:t>lớn</w:t>
      </w:r>
      <w:proofErr w:type="spellEnd"/>
      <w:r w:rsidRPr="00A538C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538C9">
        <w:rPr>
          <w:rFonts w:ascii="Times New Roman" w:hAnsi="Times New Roman" w:cs="Times New Roman"/>
          <w:i/>
          <w:sz w:val="28"/>
          <w:szCs w:val="28"/>
        </w:rPr>
        <w:t>trong</w:t>
      </w:r>
      <w:proofErr w:type="spellEnd"/>
      <w:r w:rsidRPr="00A538C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538C9">
        <w:rPr>
          <w:rFonts w:ascii="Times New Roman" w:hAnsi="Times New Roman" w:cs="Times New Roman"/>
          <w:i/>
          <w:sz w:val="28"/>
          <w:szCs w:val="28"/>
        </w:rPr>
        <w:t>suốt</w:t>
      </w:r>
      <w:proofErr w:type="spellEnd"/>
      <w:r w:rsidRPr="00A538C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538C9">
        <w:rPr>
          <w:rFonts w:ascii="Times New Roman" w:hAnsi="Times New Roman" w:cs="Times New Roman"/>
          <w:i/>
          <w:sz w:val="28"/>
          <w:szCs w:val="28"/>
        </w:rPr>
        <w:t>quá</w:t>
      </w:r>
      <w:proofErr w:type="spellEnd"/>
      <w:r w:rsidRPr="00A538C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538C9">
        <w:rPr>
          <w:rFonts w:ascii="Times New Roman" w:hAnsi="Times New Roman" w:cs="Times New Roman"/>
          <w:i/>
          <w:sz w:val="28"/>
          <w:szCs w:val="28"/>
        </w:rPr>
        <w:t>trình</w:t>
      </w:r>
      <w:proofErr w:type="spellEnd"/>
      <w:r w:rsidRPr="00A538C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538C9">
        <w:rPr>
          <w:rFonts w:ascii="Times New Roman" w:hAnsi="Times New Roman" w:cs="Times New Roman"/>
          <w:i/>
          <w:sz w:val="28"/>
          <w:szCs w:val="28"/>
        </w:rPr>
        <w:t>phát</w:t>
      </w:r>
      <w:proofErr w:type="spellEnd"/>
      <w:r w:rsidRPr="00A538C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538C9">
        <w:rPr>
          <w:rFonts w:ascii="Times New Roman" w:hAnsi="Times New Roman" w:cs="Times New Roman"/>
          <w:i/>
          <w:sz w:val="28"/>
          <w:szCs w:val="28"/>
        </w:rPr>
        <w:t>triển</w:t>
      </w:r>
      <w:proofErr w:type="spellEnd"/>
      <w:r w:rsidRPr="00A538C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538C9">
        <w:rPr>
          <w:rFonts w:ascii="Times New Roman" w:hAnsi="Times New Roman" w:cs="Times New Roman"/>
          <w:i/>
          <w:sz w:val="28"/>
          <w:szCs w:val="28"/>
        </w:rPr>
        <w:t>của</w:t>
      </w:r>
      <w:proofErr w:type="spellEnd"/>
      <w:r w:rsidRPr="00A538C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538C9">
        <w:rPr>
          <w:rFonts w:ascii="Times New Roman" w:hAnsi="Times New Roman" w:cs="Times New Roman"/>
          <w:i/>
          <w:sz w:val="28"/>
          <w:szCs w:val="28"/>
        </w:rPr>
        <w:t>trẻ</w:t>
      </w:r>
      <w:proofErr w:type="spellEnd"/>
    </w:p>
    <w:p w:rsidR="00276DBE" w:rsidRPr="00276DBE" w:rsidRDefault="00276DBE">
      <w:pPr>
        <w:rPr>
          <w:rFonts w:ascii="Times New Roman" w:hAnsi="Times New Roman" w:cs="Times New Roman"/>
          <w:sz w:val="28"/>
          <w:szCs w:val="28"/>
        </w:rPr>
      </w:pPr>
    </w:p>
    <w:sectPr w:rsidR="00276DBE" w:rsidRPr="00276D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DBE"/>
    <w:rsid w:val="00276DBE"/>
    <w:rsid w:val="00A538C9"/>
    <w:rsid w:val="00D76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6D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6D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6D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6D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584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2021-03-23T08:04:00Z</dcterms:created>
  <dcterms:modified xsi:type="dcterms:W3CDTF">2021-03-23T08:15:00Z</dcterms:modified>
</cp:coreProperties>
</file>